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Готовность к деятельности</w:t>
      </w:r>
      <w:r w:rsidR="001836E0">
        <w:rPr>
          <w:b/>
          <w:color w:val="000000"/>
          <w:sz w:val="28"/>
          <w:szCs w:val="12"/>
        </w:rPr>
        <w:t xml:space="preserve"> и адаптации. Факторы адаптации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Готовность к деятельности – активное действенное состояние личности; это установка на определённое поведение. Мобилизация сил для выполнения задачи.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Для готовности к деятельности нужны знания, умения, навыки, настроенность и решительность совершить эти действия. Готовность к определённому виду деятельности предполагает опред. мотивы и способности.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Психол.</w:t>
      </w:r>
      <w:r>
        <w:rPr>
          <w:color w:val="000000"/>
          <w:sz w:val="28"/>
          <w:szCs w:val="12"/>
        </w:rPr>
        <w:t> –</w:t>
      </w:r>
      <w:r w:rsidRPr="00FC386F">
        <w:rPr>
          <w:color w:val="000000"/>
          <w:sz w:val="28"/>
          <w:szCs w:val="12"/>
        </w:rPr>
        <w:t xml:space="preserve"> кими предпосылками являются: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понимание деятельности;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осознание ответственности;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определение последовательности и способов работы.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Такая готовность является результатом всестороннего развития личности.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структуру готовности к деятельности входят следующие компоненты: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мотивационный (отношение к профессии);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ориентационный (представление об особенностях и условиях проф. деятельности);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операционный (владение способами и приёмами);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волевой (самоконтроль);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оценочный (самооценка).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Высокий уровень развития этих компонентов – показатель проф. готовности.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Под адаптацией в широком смысле принимают процесс приспособления организма к новым для него условиям функционирования.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На процесс адаптации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влияют различные черты личности, а также уровень общего и специального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образования, профессиональная подготовка индивида, уровень сформированности профессионального интереса, соц.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психологическая и нравственная готовность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к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участию в коллективном труде.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процессе адаптации не столько приобретаются новые свойства и качества</w:t>
      </w:r>
      <w:r>
        <w:rPr>
          <w:color w:val="000000"/>
          <w:sz w:val="28"/>
          <w:szCs w:val="12"/>
        </w:rPr>
        <w:t>,</w:t>
      </w:r>
      <w:r w:rsidRPr="00FC386F">
        <w:rPr>
          <w:color w:val="000000"/>
          <w:sz w:val="28"/>
          <w:szCs w:val="12"/>
        </w:rPr>
        <w:t xml:space="preserve"> сколько перестраиваются уже имеющиеся.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Адаптация – процесс, который реализуется благодаря энергетической, психологической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и нравственной мобилизации человека, соответственно с требованиями среды. Возможность такой мобилизации и освоение новых условий неодинаковы у разных людей, поэтому наблюдаются индивидуал. различия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в её качествах (скорость, прочность </w:t>
      </w:r>
      <w:r>
        <w:rPr>
          <w:color w:val="000000"/>
          <w:sz w:val="28"/>
          <w:szCs w:val="12"/>
        </w:rPr>
        <w:t>и т.д.</w:t>
      </w:r>
      <w:r w:rsidRPr="00FC386F">
        <w:rPr>
          <w:color w:val="000000"/>
          <w:sz w:val="28"/>
          <w:szCs w:val="12"/>
        </w:rPr>
        <w:t>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Выделяют 4 степени адаптированности личности к новой соц. среде: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начальная стадия – индивид знает, как он должен вести себя в новой среде, но в своём сознании не признаёт ценностей новой среды, и где может, отвергает их, придерживается прежней системы ценностей;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стадия терпимости – индивид и новая среда проявляют взаимную терпимость к системам ценностей и образам поведения друг друга;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аккомодация – признание и принятие индивидом основных систем ценностей новой среды, при одновременном признании некоторых ценностей индивида его новой среды;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ассимиляция – происходит полное совпадение ценностей индивида и среды.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Существуют субъективные и объективные критерии адаптации.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Объективные – это степень реализации индивидом в своём поведении норм и правил жизнедеятельности при этом данном коллективе.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Субъективные – положительное отношение к членству в данном коллективе, к существ условиям, для удовлетворения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и развития соц. потребностей.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Адаптация личности в коллективе представляет собой единство нескольких адаптационных процессов. Среди них выделяют: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профессиональная адаптация – адаптация к рабочему месту, орудиям и средствам труда, технологическому процессу, временным параметрам работы, объектам труда, предмету труда, характеру взаимоотношения между работниками в процессе труда. Другими словами – это адаптация к самой трудовой деятельности со всем обеспечивающим её составляющим.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соц. организационная адаптация – включает в себя следующие аспекты: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административно – правовой</w:t>
      </w:r>
      <w:r>
        <w:rPr>
          <w:color w:val="000000"/>
          <w:sz w:val="28"/>
          <w:szCs w:val="12"/>
        </w:rPr>
        <w:t xml:space="preserve"> –</w:t>
      </w:r>
      <w:r w:rsidRPr="00FC386F">
        <w:rPr>
          <w:color w:val="000000"/>
          <w:sz w:val="28"/>
          <w:szCs w:val="12"/>
        </w:rPr>
        <w:t xml:space="preserve"> связан со владением знаний о целях и функциях различного рода органов управления и обеспечением работы современного предприятия.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соц. – экономический – связан с владением адаптатом социальной и экономической активности.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управленческий – связан со становлением работника как субъекта управления.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рекреационно-творческий – отражает адаптацию к сфере жизни коллектива, связанной с бытом и отдыхом.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психофизиологическая адаптация – адаптация к условиям труда, режиму работы, отдыха. Такая адаптация особых сложностей не представляет и в большей мере зависит от уровня здоровья человека, его естественных реакций, характеристик условий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4) социально-психологическая адаптация – процесс вхождения личности в коллектив, формирование личностных связей и отношений с другими людьми. Социально-пихологич. адаптированный работник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работник, устойчиво закреплённый в коллективе. Именно соц. психологическая неадаптированность лежит в основе текучести кадров.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Факторы адаптации: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факторы, которые связаны с особенностями личности самого человек (общая и специальная подготовленность, характер, темперамент, познавательные и др. психические процессы, исходное функциональное состояние </w:t>
      </w:r>
      <w:r>
        <w:rPr>
          <w:color w:val="000000"/>
          <w:sz w:val="28"/>
          <w:szCs w:val="12"/>
        </w:rPr>
        <w:t>и т.д.</w:t>
      </w:r>
      <w:r w:rsidRPr="00FC386F">
        <w:rPr>
          <w:color w:val="000000"/>
          <w:sz w:val="28"/>
          <w:szCs w:val="12"/>
        </w:rPr>
        <w:t>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2) факторы, которые по отношению к личности существуют объективно (средства ознакомления с характером обстановки и решаемыми задачами, личность руководителя, уровень развития коллектива </w:t>
      </w:r>
      <w:r>
        <w:rPr>
          <w:color w:val="000000"/>
          <w:sz w:val="28"/>
          <w:szCs w:val="12"/>
        </w:rPr>
        <w:t>и т.д.</w:t>
      </w:r>
      <w:r w:rsidRPr="00FC386F">
        <w:rPr>
          <w:color w:val="000000"/>
          <w:sz w:val="28"/>
          <w:szCs w:val="12"/>
        </w:rPr>
        <w:t>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Морально психологический климат определяет настроение коллектива и следовательно отношение к адаптанту. Настроение определяет формы, в которых происходит воздействие на личность,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(новички очень чувствительны к форме общения, отношений, воздействия).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Профессиональные знания, умения и</w:t>
      </w:r>
      <w:r w:rsidR="001836E0">
        <w:rPr>
          <w:b/>
          <w:color w:val="000000"/>
          <w:sz w:val="28"/>
          <w:szCs w:val="12"/>
        </w:rPr>
        <w:t xml:space="preserve"> навыки практического психолога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Психолог должен знать свои: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личностные особенности;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свои способности и возможности;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сильные и слабые стороны;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способы компенсации недостатков.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Психолог должен уметь регулировать свои: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эмоциональные состояния;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мобилизовать психич. функции (память, внимание, мышление);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осуществлять поиск и анализ необходимой научной, социальной, учебной, профессиональной информации;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планировать профессионально-важные качества.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Психолог должен уметь развивать в себе профессионально-важные качества: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интеллектуальность (любознательность, логичность и практичность ума)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рефлексивность и социальность (эмпатия, потребность в соц. контактах и соц. одобрении,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коммуникативность);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 xml:space="preserve">потребность в достижениях, самокритичность, сила </w:t>
      </w:r>
      <w:r>
        <w:rPr>
          <w:color w:val="000000"/>
          <w:sz w:val="28"/>
          <w:szCs w:val="12"/>
        </w:rPr>
        <w:t>«</w:t>
      </w:r>
      <w:r w:rsidRPr="00FC386F">
        <w:rPr>
          <w:color w:val="000000"/>
          <w:sz w:val="28"/>
          <w:szCs w:val="12"/>
        </w:rPr>
        <w:t>Я</w:t>
      </w:r>
      <w:r>
        <w:rPr>
          <w:color w:val="000000"/>
          <w:sz w:val="28"/>
          <w:szCs w:val="12"/>
        </w:rPr>
        <w:t>»</w:t>
      </w:r>
      <w:r w:rsidRPr="00FC386F">
        <w:rPr>
          <w:color w:val="000000"/>
          <w:sz w:val="28"/>
          <w:szCs w:val="12"/>
        </w:rPr>
        <w:t>, эмоциональная устойчивость, жизнерадостность и оптимизм.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Психологу нужны знания: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о возрастных и типологических особенностях людей;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представление о динамике развития личности в онтогенезе;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соотношение воспитания, обучения и развития;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взаимодействие обучаемости и обучённости.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Психолог должен знать: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психологич. процессы и явления в отношении, развитии, поведении.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умение общения.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Психолог должен ориентироваться в психологии семьи и семейном воспитании.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Психолог должен опираться на знания соц.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психологич. особенностей коллектива и малых групп. Психолог должен иметь представление о психологич. закономерностях самопознания, самовоспитания и самообразования. Должен обладать профессион. умениями: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организационные, коммуникативные, психодиагностические;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прогнозирование вариантов развития;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психопрофелактики и психокоррекции;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возрастного, индивидуального и семейного консультирования.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От психолога требуется: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критичность, независимость, нестандартность мышления, руководство здравым смыслом, восприимчивость, чувство новизны, способность выполнять разнообразную деятельность. энтузиазм. аккуратность, последовательность,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терпимость, упорство</w:t>
      </w:r>
      <w:r>
        <w:rPr>
          <w:color w:val="000000"/>
          <w:sz w:val="28"/>
          <w:szCs w:val="12"/>
        </w:rPr>
        <w:t>,</w:t>
      </w:r>
      <w:r w:rsidRPr="00FC386F">
        <w:rPr>
          <w:color w:val="000000"/>
          <w:sz w:val="28"/>
          <w:szCs w:val="12"/>
        </w:rPr>
        <w:t xml:space="preserve"> способность обучать других, чувство ответственности.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Противопоказания к деяте</w:t>
      </w:r>
      <w:r w:rsidR="001836E0">
        <w:rPr>
          <w:b/>
          <w:color w:val="000000"/>
          <w:sz w:val="28"/>
          <w:szCs w:val="12"/>
        </w:rPr>
        <w:t>льности практического психолога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Противопоказания: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незрелость личности;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* низкая сила </w:t>
      </w:r>
      <w:r>
        <w:rPr>
          <w:color w:val="000000"/>
          <w:sz w:val="28"/>
          <w:szCs w:val="12"/>
        </w:rPr>
        <w:t>«</w:t>
      </w:r>
      <w:r w:rsidRPr="00FC386F">
        <w:rPr>
          <w:color w:val="000000"/>
          <w:sz w:val="28"/>
          <w:szCs w:val="12"/>
        </w:rPr>
        <w:t>ЭГО</w:t>
      </w:r>
      <w:r>
        <w:rPr>
          <w:color w:val="000000"/>
          <w:sz w:val="28"/>
          <w:szCs w:val="12"/>
        </w:rPr>
        <w:t>»</w:t>
      </w:r>
      <w:r w:rsidRPr="00FC386F">
        <w:rPr>
          <w:color w:val="000000"/>
          <w:sz w:val="28"/>
          <w:szCs w:val="12"/>
        </w:rPr>
        <w:t>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низкий интеллект;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отсутствие эмпатии;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недостаточная независимость мнения;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невозможность решать свои проблемы;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излишняя заторможенность;</w:t>
      </w:r>
    </w:p>
    <w:p w:rsidR="00FC386F" w:rsidRPr="00FC386F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* плохое со</w:t>
      </w:r>
      <w:r w:rsidRPr="00FC386F">
        <w:rPr>
          <w:color w:val="000000"/>
          <w:sz w:val="28"/>
          <w:szCs w:val="12"/>
        </w:rPr>
        <w:t>противление</w:t>
      </w:r>
      <w:r w:rsidR="00FC386F" w:rsidRPr="00FC386F">
        <w:rPr>
          <w:color w:val="000000"/>
          <w:sz w:val="28"/>
          <w:szCs w:val="12"/>
        </w:rPr>
        <w:t xml:space="preserve"> стрессу;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потребность в гиперопеке</w:t>
      </w:r>
      <w:r>
        <w:rPr>
          <w:color w:val="000000"/>
          <w:sz w:val="28"/>
          <w:szCs w:val="12"/>
        </w:rPr>
        <w:t>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высокая тревожность;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чувство виновной ничтожности.</w:t>
      </w:r>
    </w:p>
    <w:p w:rsidR="00FC386F" w:rsidRPr="00FC386F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Реко</w:t>
      </w:r>
      <w:r w:rsidRPr="00FC386F">
        <w:rPr>
          <w:color w:val="000000"/>
          <w:sz w:val="28"/>
          <w:szCs w:val="12"/>
        </w:rPr>
        <w:t>мендовано</w:t>
      </w:r>
      <w:r w:rsidR="00FC386F" w:rsidRPr="00FC386F">
        <w:rPr>
          <w:color w:val="000000"/>
          <w:sz w:val="28"/>
          <w:szCs w:val="12"/>
        </w:rPr>
        <w:t xml:space="preserve"> развивать в себе: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логичность мышления;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независимость мышления;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точность;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изобретательность;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внимательное отношение к людям (групповая работа, тренинг лидерства, тренинг межличностного общения).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Культу</w:t>
      </w:r>
      <w:r w:rsidR="001836E0">
        <w:rPr>
          <w:b/>
          <w:color w:val="000000"/>
          <w:sz w:val="28"/>
          <w:szCs w:val="12"/>
        </w:rPr>
        <w:t>ра речи практического психолога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Речь – вербальная коммуникация, </w:t>
      </w:r>
      <w:r>
        <w:rPr>
          <w:color w:val="000000"/>
          <w:sz w:val="28"/>
          <w:szCs w:val="12"/>
        </w:rPr>
        <w:t>т.е.</w:t>
      </w:r>
      <w:r w:rsidRPr="00FC386F">
        <w:rPr>
          <w:color w:val="000000"/>
          <w:sz w:val="28"/>
          <w:szCs w:val="12"/>
        </w:rPr>
        <w:t xml:space="preserve"> процесс общения с помощью языка. Она является универсальным средством передачи информации и смысла.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Виды речи: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внутренняя;</w:t>
      </w:r>
    </w:p>
    <w:p w:rsid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*внешняя: устная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письменная.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Профессиональное общение психолога: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заинтересовать собеседника и объяснение ему, чем вызван ваш интерес к беседе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подчеркнуть ценность и последствия беседы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использовать соответст. условия для беседы, виды слушанья, правильную технику слушанья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учитывать интересы, мотивы, чувства, стиль собеседника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уважать его мнение, ход рассуждений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избегать преждевременных выводов и решений в начале беседы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не давать оценок и советов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ясно и просто формулировать свои мысли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помнить о целях беседы и её задачах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придерживаться оптимальной интенсивности тока и темпа беседы, соблюдать паузы для отдыха и осмысления сказанного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следить за ходом беседы, поведением собеседника, стараться восстановить контакт при его нарушении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при официальном общении психолог должен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находиться за столом напротив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при неофициальной беседе – во втором или 3</w:t>
      </w:r>
      <w:r>
        <w:rPr>
          <w:color w:val="000000"/>
          <w:sz w:val="28"/>
          <w:szCs w:val="12"/>
        </w:rPr>
        <w:t>-</w:t>
      </w:r>
      <w:r w:rsidRPr="00FC386F">
        <w:rPr>
          <w:color w:val="000000"/>
          <w:sz w:val="28"/>
          <w:szCs w:val="12"/>
        </w:rPr>
        <w:t>ем кресле.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 xml:space="preserve">Общая характеристика системы </w:t>
      </w:r>
      <w:r>
        <w:rPr>
          <w:b/>
          <w:color w:val="000000"/>
          <w:sz w:val="28"/>
          <w:szCs w:val="12"/>
        </w:rPr>
        <w:t>«</w:t>
      </w:r>
      <w:r w:rsidRPr="00FC386F">
        <w:rPr>
          <w:b/>
          <w:color w:val="000000"/>
          <w:sz w:val="28"/>
          <w:szCs w:val="12"/>
        </w:rPr>
        <w:t>человек – машина</w:t>
      </w:r>
      <w:r>
        <w:rPr>
          <w:b/>
          <w:color w:val="000000"/>
          <w:sz w:val="28"/>
          <w:szCs w:val="12"/>
        </w:rPr>
        <w:t>»</w:t>
      </w:r>
      <w:r w:rsidRPr="00FC386F">
        <w:rPr>
          <w:b/>
          <w:color w:val="000000"/>
          <w:sz w:val="28"/>
          <w:szCs w:val="12"/>
        </w:rPr>
        <w:t xml:space="preserve"> (СЧМ</w:t>
      </w:r>
      <w:r w:rsidRPr="00FC386F">
        <w:rPr>
          <w:b/>
          <w:color w:val="000000"/>
          <w:sz w:val="28"/>
          <w:szCs w:val="12"/>
          <w:lang w:val="en-US"/>
        </w:rPr>
        <w:t>C</w:t>
      </w:r>
      <w:r w:rsidRPr="00FC386F">
        <w:rPr>
          <w:b/>
          <w:color w:val="000000"/>
          <w:sz w:val="28"/>
          <w:szCs w:val="12"/>
        </w:rPr>
        <w:t>)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Эта система в отличии от других чисто технических систем, характеризуется особенностями, которые присущи человеческой деятельности: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универсализм – человек может используя по-новому те или иные свойства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системы, применять её для решения других задач. которые не планировались при проектировании системы и не предусматривались инструкцией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адаптативность – приспособление системы к изменяющимся условиям, её функционирования (применение алгоритмов, изменение характеристик системы по отношению к входным сигналам)</w:t>
      </w:r>
    </w:p>
    <w:p w:rsid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3) помехоустойчивость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возможно дублирующее восприятие (слух + зрение) для увеличения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помехоустойчивости.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резервирование – возможно компенсирование в случае отказа машины (те функции, которые подходят по физич. характеристикам для человека) и ликвидация неполадок техники.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5) изменчивость: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положительная (приспособление к изменениям в работе системы)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отрицательная (сильная зависимость от факторов, которые могут ухудшить состояние – утомление, болезнь).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СЧМС характеризуется эффективностью: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производственной (насколько приспособлен для решения задачи)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 соц. – личностной (формирование навыка, изменение к цели деятельности)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Свойства СЧМС: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(необходимы для решения поставленных задач и адекватности системы):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информационная организация (наличие всей необходимой информации)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наличие физических характеристик (устройства включения, переключения)+ мотивы и потребности человека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обеспечивающие процессы (материально-техническое обеспечение)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СЧМС также характеризуются: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выходными показателями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ценой функционирования (затраты энергетических и материальных средств + напряжение физических и психических свойств человека).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Классификация СЧМС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Основу СЧМС составляют 4 признака: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целевое назначение системы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характер человеческого звена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тины структуры машинного звена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взаимодействие компонентов системы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По целевому назначению системы выделяют: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управляющие (автомобили, самолёты)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обслуживающие (контроль за состоянием техники, поиск неисправности)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обучающая (обеспечивает у человека выработку определ. навыков)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информационная (обеспечивает поиск, накопление и получение необходимой человеку информации)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исследовательская (использование при анализе тех или иных явлений при поиске информации).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По характеристикам человеческого звена система делится на: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*моносистемы (один человек и несколько устройств)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полисистемы (коллектив операторов + комплекс технических устройств).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По характеру машинного звена выделяют 4 класса: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инструментальные системы (приборы, инструменты)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простые системы (стационарные и нестационарные технические устройства + человек)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сложные системы (вычислительный комплекс, энергетическая установка + человек)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технические комплексы (атомная станция с операторами).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По типам связи человек и машина: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системы непрерывного взаимодействия (человек ведёт постоянный контроль и управление техническим персоналом)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системы эпизодического взаимодействия (контроль и управление)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регулярные, но эпизодические.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1836E0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>
        <w:rPr>
          <w:b/>
          <w:color w:val="000000"/>
          <w:sz w:val="28"/>
          <w:szCs w:val="12"/>
        </w:rPr>
        <w:t>Показатели качества СЧМС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При выборе показателей эффективности СЧМС необходимо руководствоваться: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Объективно характеризовать качество выполнения задачи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иметь ясный и однозначный физический смысл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достаточно простая, чтобы можно было проанализировать и вычислить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при многоуровневой структуре необходимо выявить частые показатели, которые характеризуют каждый элемент жизненной структуры – при этом должно быть возможно соединить их в один показатель.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Показатели эффективности – это вероятность выполнения задачи (процентный показатель отношение эффективности и стабильности).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При выявлении качества деятельности человека-оператора необходимо учитывать: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физические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и психологические затраты на точность, временный показатель и надёжность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При изучении качества деятельности важное значение придаётся работоспособности: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энергетический аспект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(физиологические особенности человеческой деятельности)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процессы, связанные с переработкой информации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выполнение мыслительных действий (по результатом либо при помощи тестов).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 xml:space="preserve">Понятие </w:t>
      </w:r>
      <w:r>
        <w:rPr>
          <w:b/>
          <w:color w:val="000000"/>
          <w:sz w:val="28"/>
          <w:szCs w:val="12"/>
        </w:rPr>
        <w:t>«</w:t>
      </w:r>
      <w:r w:rsidRPr="00FC386F">
        <w:rPr>
          <w:b/>
          <w:color w:val="000000"/>
          <w:sz w:val="28"/>
          <w:szCs w:val="12"/>
        </w:rPr>
        <w:t>оперативная деятельность</w:t>
      </w:r>
      <w:r>
        <w:rPr>
          <w:b/>
          <w:color w:val="000000"/>
          <w:sz w:val="28"/>
          <w:szCs w:val="12"/>
        </w:rPr>
        <w:t>»</w:t>
      </w:r>
      <w:r w:rsidRPr="00FC386F">
        <w:rPr>
          <w:b/>
          <w:color w:val="000000"/>
          <w:sz w:val="28"/>
          <w:szCs w:val="12"/>
        </w:rPr>
        <w:t xml:space="preserve">. Классификация </w:t>
      </w:r>
      <w:r w:rsidR="001836E0">
        <w:rPr>
          <w:b/>
          <w:color w:val="000000"/>
          <w:sz w:val="28"/>
          <w:szCs w:val="12"/>
        </w:rPr>
        <w:t>видов операторской деятельности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Операторская деятельность – вид трудовой деятельности, который заключается во взаимодействии человека с предметом труда, машиной и внешней средой, управление ими через информационные системы и средства управления.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Наиболее характерная черта: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оператор не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имеет возможности непосредственного наблюдения за управляемыми объектами и пользоваться информацией, которая поступает по каналам связи.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Деятельность осуществляется не с реальными объектами</w:t>
      </w:r>
      <w:r>
        <w:rPr>
          <w:color w:val="000000"/>
          <w:sz w:val="28"/>
          <w:szCs w:val="12"/>
        </w:rPr>
        <w:t>,</w:t>
      </w:r>
      <w:r w:rsidRPr="00FC386F">
        <w:rPr>
          <w:color w:val="000000"/>
          <w:sz w:val="28"/>
          <w:szCs w:val="12"/>
        </w:rPr>
        <w:t xml:space="preserve"> а с их заместителями или образами, </w:t>
      </w:r>
      <w:r>
        <w:rPr>
          <w:color w:val="000000"/>
          <w:sz w:val="28"/>
          <w:szCs w:val="12"/>
        </w:rPr>
        <w:t>т.е.</w:t>
      </w:r>
      <w:r w:rsidRPr="00FC386F">
        <w:rPr>
          <w:color w:val="000000"/>
          <w:sz w:val="28"/>
          <w:szCs w:val="12"/>
        </w:rPr>
        <w:t xml:space="preserve"> деятельность с информационными моделями реальных объектов (множество сигналов о состоянии управляемого объекта, среды и способов взаимодействия на них для выполнения операторских задач), </w:t>
      </w:r>
      <w:r>
        <w:rPr>
          <w:color w:val="000000"/>
          <w:sz w:val="28"/>
          <w:szCs w:val="12"/>
        </w:rPr>
        <w:t>т.е.</w:t>
      </w:r>
      <w:r w:rsidRPr="00FC386F">
        <w:rPr>
          <w:color w:val="000000"/>
          <w:sz w:val="28"/>
          <w:szCs w:val="12"/>
        </w:rPr>
        <w:t xml:space="preserve"> это своеобразный имитатор, который отражает все существующие свойства объектов, необходимых для управления, для анализа и оценки ситуации, принятия решений, оценка результатов.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Информационная модель реализуется с помощью устройств в отображении информации.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Особенности работы с информационной моделью: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необходимо соотносить сведенья полученные с помощью приборов между собой и с реальными объектами.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Деятельность оператора строится на основании соотнесения этих сведений.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Основные типы деятельности оператора (в связи с особенностями переработки информации):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обнаружение с немедленным обслуживанием (оператор от восприятия переходит сразу к исполнительным действиям; нет многозначных связей между стимулом и ответом; нет необходимости воссоздавать полностью все данные)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информационный поиск с отсроченным обслуживанием (передаётся большое количество поступающей информации + информация из памяти → информационный поиск → преобразование информации→ принятия решения → реализация решения).</w:t>
      </w:r>
    </w:p>
    <w:p w:rsidR="00FC386F" w:rsidRPr="00FC386F" w:rsidRDefault="001836E0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br w:type="page"/>
      </w:r>
      <w:r w:rsidR="00FC386F" w:rsidRPr="00FC386F">
        <w:rPr>
          <w:b/>
          <w:color w:val="000000"/>
          <w:sz w:val="28"/>
          <w:szCs w:val="12"/>
        </w:rPr>
        <w:t>Сре</w:t>
      </w:r>
      <w:r>
        <w:rPr>
          <w:b/>
          <w:color w:val="000000"/>
          <w:sz w:val="28"/>
          <w:szCs w:val="12"/>
        </w:rPr>
        <w:t>дства операторской деятельности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Операторская деятельность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взаимодействие и управление человека-оператора объектами, явлениями внешнего мира. Осуществляется при помощи след. средств: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простые орудия труда – весь поток информации необходим для управления процессом преобразования. Человек сам осуществляет и контролирует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процесс воздействия: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работа с инструментами – изменяющее воздействие на предмет труда зависит от двигательных реакций человека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 орудия, с помощью которых естественный образ предмета изменяется (его можно рассматривать как простейшую модель – изменение масштаба или ракурса – микроскоп)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в) орудия памяти (чертёж, запись, фотография)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г) орудия преобразования информации (счёты)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машины – при работе с машиной человек осуществляет неполный контроль, т</w:t>
      </w:r>
      <w:r>
        <w:rPr>
          <w:color w:val="000000"/>
          <w:sz w:val="28"/>
          <w:szCs w:val="12"/>
        </w:rPr>
        <w:t>. </w:t>
      </w:r>
      <w:r w:rsidRPr="00FC386F">
        <w:rPr>
          <w:color w:val="000000"/>
          <w:sz w:val="28"/>
          <w:szCs w:val="12"/>
        </w:rPr>
        <w:t>к. часть регулирует машина: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простая машина – преобразование программы по линейному принципу→ обработка информации сразу → можно вносить коррективы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 репредуктивно-преобразующая машина – почти полное отчуждение человека от предмета труда (ЭВМ)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в) продуктивно-преобразующая машина взаимодействия – информационный обмен между замкнутыми системами преобразования информации (кибернетические устройства).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Организация оп</w:t>
      </w:r>
      <w:r w:rsidR="001836E0">
        <w:rPr>
          <w:b/>
          <w:color w:val="000000"/>
          <w:sz w:val="28"/>
          <w:szCs w:val="12"/>
        </w:rPr>
        <w:t>ераторской деятельности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Эффективность и безопасность профессион. деятельности составляет здоровье человека-оператора – и это в значительной степени зависит от организации деятельности, </w:t>
      </w:r>
      <w:r>
        <w:rPr>
          <w:color w:val="000000"/>
          <w:sz w:val="28"/>
          <w:szCs w:val="12"/>
        </w:rPr>
        <w:t>т.е.</w:t>
      </w:r>
      <w:r w:rsidRPr="00FC386F">
        <w:rPr>
          <w:color w:val="000000"/>
          <w:sz w:val="28"/>
          <w:szCs w:val="12"/>
        </w:rPr>
        <w:t xml:space="preserve"> от системы мероприятий по наиболее рациональному планированию трудовой нагрузки в течение рабочего цикла (восстановление работоспособности, распределение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служебных обязанностей и расстановка кадров, стимулирование труда в целях обеспечения эффективности и безопасности труда, сохранение профессион. здоровья).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Главной задачей организации деятельности явл. разработка и соблюдение рационального режима труда, и отдыха; регламентация последовательности и продолжительности периода работы и отдыха с целью обеспечения повышения производительности труда и сохранение здоровья человека-оператора.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Режим труда и отдыха опред.: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продолжительность рабочей смены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 длительность и надёжность рабочего процесса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в) продолжительность и периодичность перерывов в работе и способов организации отдыха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г) длительность восстановительного периода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после работы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д) суточное время работы.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Правильная организация деятельности оператора предполагает создание безопасных и безвредных условий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Безопасность труда – это соотношение условий и организаций труда, при которых отсутствует возможность воздействия на человека опасных и вредных производственных факторов.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Психологические ха</w:t>
      </w:r>
      <w:r w:rsidR="001836E0">
        <w:rPr>
          <w:b/>
          <w:color w:val="000000"/>
          <w:sz w:val="28"/>
          <w:szCs w:val="12"/>
        </w:rPr>
        <w:t>рактеристики человека-оператора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Человек-оператор – это человек, который осуществляет трудовую деятельность, взаимодействуя с предметом труда, машиной и внешней средой при помощи информационных систем и органов управления.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Психолог. характеристики: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особенности темперамента (в них проявляется сила, подвижность и уравновешенность нервных процессов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интерес к операторской деятельности, стремление совершенствовать своё мастерство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настойчивость, терпимость, смелость в сочетании с инициативностью, сообразительностью и самокритичностью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способность к кратковременному большому напряжению, при возникновении стрессовых ситуаций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5) эмоциональная устойчивость (особенно эмоционально-моторная и эмоционально-сенсорная)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6) широта распределения, быстрота переключения и устойчивость внимания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7) скорость и точность сложных видов двигательных реакций, хорошая координация движений, лёгкость образования и переделки двигательных стереотипов.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Проявление психологических характеристик че</w:t>
      </w:r>
      <w:r w:rsidR="001836E0">
        <w:rPr>
          <w:b/>
          <w:color w:val="000000"/>
          <w:sz w:val="28"/>
          <w:szCs w:val="12"/>
        </w:rPr>
        <w:t>ловека-оператора в деятельности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Современная система управления техникой и людьми может разделяться на 2 класса: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организационные системы (человек управляет коллективом людей)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технологические системы (человек выполняет операторскую деятельность, которая заключается во взаимодействии внешнего мира и управление ими).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Оператор-технолог – работает в работе немедленного обслуживания и совершает исполнительские действия согласно предписаниям программы.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Оператор-монипулятор – осуществляет функции сенсомоторной регуляции деятельности с элементами понятийного и образного мышления.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Оператор-наблюдатель – информационный поиск.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Оператор-исследователь – использование аппарата понятийного мышления и опыта процессов преобразования информации.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Оператор-руководитель – осуществляет непосредственное и опосредованное управление людьми.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Существуют 2 формы эмоционального состояния при напряжении: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тормозной тип (однообразная поза, угловатость, замедленность движений, резкое напряжение мимической мускулатуры, снижение порога восприятия, повышенная прикованность внимания к основному доминирующему субъекту)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возбудимый тип (гипер активность, суетливость. многословие, лёгкая отвлекаемость внимания, ускоренное течение процессов мышления, быстрая смена).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Инженерно-психологическое</w:t>
      </w:r>
      <w:r>
        <w:rPr>
          <w:b/>
          <w:color w:val="000000"/>
          <w:sz w:val="28"/>
          <w:szCs w:val="12"/>
        </w:rPr>
        <w:t xml:space="preserve"> </w:t>
      </w:r>
      <w:r w:rsidRPr="00FC386F">
        <w:rPr>
          <w:b/>
          <w:color w:val="000000"/>
          <w:sz w:val="28"/>
          <w:szCs w:val="12"/>
        </w:rPr>
        <w:t>проектирование СЧМС. Распределение фу</w:t>
      </w:r>
      <w:r w:rsidR="001836E0">
        <w:rPr>
          <w:b/>
          <w:color w:val="000000"/>
          <w:sz w:val="28"/>
          <w:szCs w:val="12"/>
        </w:rPr>
        <w:t>нкций между человеком и машиной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И</w:t>
      </w:r>
      <w:r w:rsidR="00FC386F" w:rsidRPr="00FC386F">
        <w:rPr>
          <w:color w:val="000000"/>
          <w:sz w:val="28"/>
          <w:szCs w:val="12"/>
        </w:rPr>
        <w:t xml:space="preserve">П проектирование – процедура реализации требований к средствам, содержанию, условиям проектируемой системы, которые определяются физиологическими, психологическими, генетическими особенностями деятельности человека-оператора, </w:t>
      </w:r>
      <w:r w:rsidR="00FC386F">
        <w:rPr>
          <w:color w:val="000000"/>
          <w:sz w:val="28"/>
          <w:szCs w:val="12"/>
        </w:rPr>
        <w:t>т.е.</w:t>
      </w:r>
      <w:r w:rsidR="00FC386F" w:rsidRPr="00FC386F">
        <w:rPr>
          <w:color w:val="000000"/>
          <w:sz w:val="28"/>
          <w:szCs w:val="12"/>
        </w:rPr>
        <w:t xml:space="preserve"> согласование человека и техники как единой системы: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структурное согласование с учетом рабочего положения человека (поле зрения, размещение тела…)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функциональные связи с информационной системой человека (объём операторской памяти, особенности внимания…)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размещение и форма пульта управления, размещение и форма прибора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колич. сигналов, их длительность.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Согласно также, что человек и техника включают в себя также: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профессиональные ориентации +консультации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 xml:space="preserve">– </w:t>
      </w:r>
      <w:r w:rsidRPr="00FC386F">
        <w:rPr>
          <w:color w:val="000000"/>
          <w:sz w:val="28"/>
          <w:szCs w:val="12"/>
        </w:rPr>
        <w:t>профессион. отбор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профессион. подготовка.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Распределение функций между человеком и техникой (по принципу преимущества возможностей):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техника: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стабильное выполнение однообразных действий, следование алгоритму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скорость при вычислении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объём памяти больше, быстрое нахождение нужной информации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использование при передаче информационной энергии, к которой не чувствительны анализаторы человека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не чувствительна к влиянию среды.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человек: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способности к обнаружению и распознаванию сигналов даже при повышенном уровне шумов и маскировки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возможности принимать самостоятельные решения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индивид. стиль деятельности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новые, нестандартные способы решения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способы накапливать и использовать опыт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творческий компонент в работе.</w:t>
      </w:r>
    </w:p>
    <w:p w:rsidR="00FC386F" w:rsidRPr="00FC386F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 xml:space="preserve">Т. е. основная задача техники - </w:t>
      </w:r>
      <w:r w:rsidR="00FC386F" w:rsidRPr="00FC386F">
        <w:rPr>
          <w:color w:val="000000"/>
          <w:sz w:val="28"/>
          <w:szCs w:val="12"/>
        </w:rPr>
        <w:t>обеспечение высокоэффективной работы + освобождение человека от тех функций, к которым он наиболее приспособлен, чтобы дать возможность реализовать себя в труде как личность.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Инженерно-психологические требования к СЧМС. Требования к с</w:t>
      </w:r>
      <w:r w:rsidR="001836E0">
        <w:rPr>
          <w:b/>
          <w:color w:val="000000"/>
          <w:sz w:val="28"/>
          <w:szCs w:val="12"/>
        </w:rPr>
        <w:t>редствам отображения информации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ИП требования – это требования СЧМС, определённые характеристиками человека и установленные для обеспечения его эффективности и безопасности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Требования: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общий объём отображения (очень большой объём вызывает недопустимые затраты времени оператора на подготовку решения)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оперативный объём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отображения (число тех элементов, которые относятся непосредственно к решаемой в данный момент задаче)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размеры оперативного поля зрения (</w:t>
      </w:r>
      <w:r>
        <w:rPr>
          <w:color w:val="000000"/>
          <w:sz w:val="28"/>
          <w:szCs w:val="12"/>
        </w:rPr>
        <w:t>т.е.</w:t>
      </w:r>
      <w:r w:rsidRPr="00FC386F">
        <w:rPr>
          <w:color w:val="000000"/>
          <w:sz w:val="28"/>
          <w:szCs w:val="12"/>
        </w:rPr>
        <w:t xml:space="preserve"> объём зрительной фиксации). (Если знак предъявляется за её пределами – скочки, смена точек фиксации.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Если повышенная плотность представленных объектов – мобилизуется внимание, сокращается время на поиск).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структура информационного поля (при хаотическом расположении – эффективность зрительного поля понижается; при специальной организации – повышается выполнение поисковых задач).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5) маршрут движения глаз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6) разнообразные элементы информационногополя (увеличение разнообразных знаков приводящих к увеличению времени поиска; частые ошибки затрудняют анализ)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7) количество эталонов (поиск по нескольким эталонам достаточно сложная задача;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увеличение времени выполнения операций; необходима тренировка).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Индикация: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красный (отказ, неисправность)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мигающий красный (авария)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жёлтый (предупреждение)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зелёный (можно действовать)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белый (рабочее состояние)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Подача:</w:t>
      </w:r>
    </w:p>
    <w:p w:rsid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своевременно ограничение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необходимое количество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в форме непосредственной пригодности для работы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*точности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наглядность.</w:t>
      </w:r>
    </w:p>
    <w:p w:rsidR="00FC386F" w:rsidRPr="00FC386F" w:rsidRDefault="001836E0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>
        <w:rPr>
          <w:b/>
          <w:color w:val="000000"/>
          <w:sz w:val="28"/>
          <w:szCs w:val="12"/>
        </w:rPr>
        <w:br w:type="page"/>
      </w:r>
      <w:r w:rsidR="00FC386F" w:rsidRPr="00FC386F">
        <w:rPr>
          <w:b/>
          <w:color w:val="000000"/>
          <w:sz w:val="28"/>
          <w:szCs w:val="12"/>
        </w:rPr>
        <w:t xml:space="preserve">Инженерно-психологические требования к СЧМС. </w:t>
      </w:r>
      <w:r>
        <w:rPr>
          <w:b/>
          <w:color w:val="000000"/>
          <w:sz w:val="28"/>
          <w:szCs w:val="12"/>
        </w:rPr>
        <w:t>Требования к органам управления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ИП требования – требования к СЧМС, определённые характеристики человека и необходимые для его эффективности и безопасности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Органы управления – элементы рабочего места оператора, которые обеспечивают ввод исполнительных команд в машину.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ни одна рука оператора не должна быть перегружена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группировка в связи с последовательностью деятельности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те органы управления, которые используются более часто находятся в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зоне лёгкой досягаемости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однородные и идентичные органы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управления должны быть расположены одинаково на всех панелях данной рабочей системы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5) должно оказываться определённое сопротивление внешним воздействиям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6) окраска чёрного или серого цвета, для индикации – красный, зелёный, жёлтый, белый.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Индикаторы ничего не должны закрывать, и они должны быть расположены вблизи друг друга.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Инженерно-психологические требования к СЧМС. Требования к организации рабочего места и рабочей сред</w:t>
      </w:r>
      <w:r w:rsidR="001836E0">
        <w:rPr>
          <w:b/>
          <w:color w:val="000000"/>
          <w:sz w:val="28"/>
          <w:szCs w:val="12"/>
        </w:rPr>
        <w:t>ы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ИП требования к СЧМС обусловлены характеристиками и необходимы для его адекватности и безопасности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Требования: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достаточно рабочего пространства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достаточные связи (зрительные, слуховые) между оператором-оборудованием, оператором-оператором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безопасное оптимальное размещение всех рабочих мест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оптимальное расположение оборудования (средства отображения и управления)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5) чётное обозначение органов управления индикаторов </w:t>
      </w:r>
      <w:r>
        <w:rPr>
          <w:color w:val="000000"/>
          <w:sz w:val="28"/>
          <w:szCs w:val="12"/>
        </w:rPr>
        <w:t>и т.д.</w:t>
      </w:r>
      <w:r w:rsidRPr="00FC386F">
        <w:rPr>
          <w:color w:val="000000"/>
          <w:sz w:val="28"/>
          <w:szCs w:val="12"/>
        </w:rPr>
        <w:t xml:space="preserve"> для лёгкого их нахождения и опознавания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6) достаточно освещения (естественного и искусственного)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7) яркость (свет, цвет панелей, экранов и индикаторов)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8)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допустимый уровень шума и вибраций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9) достаточно простая сборка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и разборка оборудования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10) наличие необходимых инструкций и предупредительных знаков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11)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надёжная индикация об общем состоянии всей системы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12) учёт физических и химических условий.</w:t>
      </w:r>
    </w:p>
    <w:p w:rsidR="001836E0" w:rsidRDefault="001836E0" w:rsidP="00FC386F">
      <w:pPr>
        <w:pStyle w:val="3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12"/>
        </w:rPr>
      </w:pPr>
    </w:p>
    <w:p w:rsidR="00FC386F" w:rsidRPr="00FC386F" w:rsidRDefault="00FC386F" w:rsidP="00FC386F">
      <w:pPr>
        <w:pStyle w:val="3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12"/>
        </w:rPr>
      </w:pPr>
      <w:r w:rsidRPr="00FC386F">
        <w:rPr>
          <w:rFonts w:ascii="Times New Roman" w:hAnsi="Times New Roman" w:cs="Times New Roman"/>
          <w:color w:val="000000"/>
          <w:sz w:val="28"/>
          <w:szCs w:val="12"/>
        </w:rPr>
        <w:t>Предмет и задачи</w:t>
      </w:r>
      <w:r>
        <w:rPr>
          <w:rFonts w:ascii="Times New Roman" w:hAnsi="Times New Roman" w:cs="Times New Roman"/>
          <w:color w:val="000000"/>
          <w:sz w:val="28"/>
          <w:szCs w:val="12"/>
        </w:rPr>
        <w:t xml:space="preserve"> </w:t>
      </w:r>
      <w:r w:rsidR="001836E0">
        <w:rPr>
          <w:rFonts w:ascii="Times New Roman" w:hAnsi="Times New Roman" w:cs="Times New Roman"/>
          <w:color w:val="000000"/>
          <w:sz w:val="28"/>
          <w:szCs w:val="12"/>
        </w:rPr>
        <w:t>психологии туда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Психология труда </w:t>
      </w:r>
      <w:r>
        <w:rPr>
          <w:color w:val="000000"/>
          <w:sz w:val="28"/>
          <w:szCs w:val="12"/>
        </w:rPr>
        <w:t xml:space="preserve">– </w:t>
      </w:r>
      <w:r w:rsidRPr="00FC386F">
        <w:rPr>
          <w:color w:val="000000"/>
          <w:sz w:val="28"/>
          <w:szCs w:val="12"/>
        </w:rPr>
        <w:t>это отрасль псих. науки</w:t>
      </w:r>
      <w:r>
        <w:rPr>
          <w:color w:val="000000"/>
          <w:sz w:val="28"/>
          <w:szCs w:val="12"/>
        </w:rPr>
        <w:t xml:space="preserve">, </w:t>
      </w:r>
      <w:r w:rsidRPr="00FC386F">
        <w:rPr>
          <w:color w:val="000000"/>
          <w:sz w:val="28"/>
          <w:szCs w:val="12"/>
        </w:rPr>
        <w:t>которая изучает закономерности формирования и проявления псих. активности человека в различных видах труда и разрабатывает практические рекомендации по псих. обеспечению эффективности и безопасности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Предметом труда является субъект труда. Сам субъект обычно рассматривается как «носитель» предметно-практической деятельности и познания (индивид или соц. группа)</w:t>
      </w:r>
      <w:r>
        <w:rPr>
          <w:color w:val="000000"/>
          <w:sz w:val="28"/>
          <w:szCs w:val="12"/>
        </w:rPr>
        <w:t>,</w:t>
      </w:r>
      <w:r w:rsidRPr="00FC386F">
        <w:rPr>
          <w:color w:val="000000"/>
          <w:sz w:val="28"/>
          <w:szCs w:val="12"/>
        </w:rPr>
        <w:t xml:space="preserve"> как источник активности</w:t>
      </w:r>
      <w:r>
        <w:rPr>
          <w:color w:val="000000"/>
          <w:sz w:val="28"/>
          <w:szCs w:val="12"/>
        </w:rPr>
        <w:t>,</w:t>
      </w:r>
      <w:r w:rsidRPr="00FC386F">
        <w:rPr>
          <w:color w:val="000000"/>
          <w:sz w:val="28"/>
          <w:szCs w:val="12"/>
        </w:rPr>
        <w:t xml:space="preserve"> направленной на объект.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Под объектом труда понимается конкретный трудовой процесс включающий предмет, средства, цели, задачи труда, правила исполнения работы и условия организации.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В.Н.</w:t>
      </w:r>
      <w:r>
        <w:rPr>
          <w:color w:val="000000"/>
          <w:sz w:val="28"/>
          <w:szCs w:val="12"/>
        </w:rPr>
        <w:t> </w:t>
      </w:r>
      <w:r w:rsidRPr="00FC386F">
        <w:rPr>
          <w:color w:val="000000"/>
          <w:sz w:val="28"/>
          <w:szCs w:val="12"/>
        </w:rPr>
        <w:t>Дружинин выделяет объект изучения психологии труда: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человек как участник процесса создания материальных и духовных ценностей, их развития и обеспечения</w:t>
      </w:r>
      <w:r>
        <w:rPr>
          <w:color w:val="000000"/>
          <w:sz w:val="28"/>
          <w:szCs w:val="12"/>
        </w:rPr>
        <w:t>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группа людей (бригада, экипаж, смена и др.)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система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(человек-техника, человек-человек, человек-природа </w:t>
      </w:r>
      <w:r>
        <w:rPr>
          <w:color w:val="000000"/>
          <w:sz w:val="28"/>
          <w:szCs w:val="12"/>
        </w:rPr>
        <w:t>и т.д.</w:t>
      </w:r>
      <w:r w:rsidRPr="00FC386F">
        <w:rPr>
          <w:color w:val="000000"/>
          <w:sz w:val="28"/>
          <w:szCs w:val="12"/>
        </w:rPr>
        <w:t>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Предмет психологии труда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психологические закономерности трудового процесса</w:t>
      </w:r>
      <w:r>
        <w:rPr>
          <w:color w:val="000000"/>
          <w:sz w:val="28"/>
          <w:szCs w:val="12"/>
        </w:rPr>
        <w:t xml:space="preserve">, </w:t>
      </w:r>
      <w:r w:rsidRPr="00FC386F">
        <w:rPr>
          <w:color w:val="000000"/>
          <w:sz w:val="28"/>
          <w:szCs w:val="12"/>
        </w:rPr>
        <w:t>особенности личности субъекта деятельности и их взаимосвязи со средствами</w:t>
      </w:r>
      <w:r>
        <w:rPr>
          <w:color w:val="000000"/>
          <w:sz w:val="28"/>
          <w:szCs w:val="12"/>
        </w:rPr>
        <w:t xml:space="preserve">, </w:t>
      </w:r>
      <w:r w:rsidRPr="00FC386F">
        <w:rPr>
          <w:color w:val="000000"/>
          <w:sz w:val="28"/>
          <w:szCs w:val="12"/>
        </w:rPr>
        <w:t>процессом, условиями, организацией трудовой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Выделяют 2 группы задач: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внутри научные (образуют структуру науки)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прикладные (формируют прямые и обратные связи</w:t>
      </w:r>
      <w:r>
        <w:rPr>
          <w:color w:val="000000"/>
          <w:sz w:val="28"/>
          <w:szCs w:val="12"/>
        </w:rPr>
        <w:t xml:space="preserve">, </w:t>
      </w:r>
      <w:r w:rsidRPr="00FC386F">
        <w:rPr>
          <w:color w:val="000000"/>
          <w:sz w:val="28"/>
          <w:szCs w:val="12"/>
        </w:rPr>
        <w:t>соединяющие науку и практику, психологию и производство)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Основные задачи: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*психологический анализ деятельности специалистов различного профиля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разработка методов и программа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анализа, анализ ошибок</w:t>
      </w:r>
      <w:r>
        <w:rPr>
          <w:color w:val="000000"/>
          <w:sz w:val="28"/>
          <w:szCs w:val="12"/>
        </w:rPr>
        <w:t>,</w:t>
      </w:r>
      <w:r w:rsidRPr="00FC386F">
        <w:rPr>
          <w:color w:val="000000"/>
          <w:sz w:val="28"/>
          <w:szCs w:val="12"/>
        </w:rPr>
        <w:t xml:space="preserve"> построение профессинограмм.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*изучение механизмов псих. регуляции трудовой деятельности в нормальных условиях и экстремальных.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*исследование работоспособности человека в различных видах и условиях труда, и обоснование психологических рекомендаций по ее повышению или поддержанию.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изучение особенностей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функционирования состояний субъекта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*изучение закономерностей взаимосвязи особенностей1 личности и характеристик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* обоснование системы профессионально-психологического отбора специалистов (методы, показатели, критерии </w:t>
      </w:r>
      <w:r>
        <w:rPr>
          <w:color w:val="000000"/>
          <w:sz w:val="28"/>
          <w:szCs w:val="12"/>
        </w:rPr>
        <w:t>и т.д.</w:t>
      </w:r>
      <w:r w:rsidRPr="00FC386F">
        <w:rPr>
          <w:color w:val="000000"/>
          <w:sz w:val="28"/>
          <w:szCs w:val="12"/>
        </w:rPr>
        <w:t>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*разработка психологических рекомендаций по использованию методов и средств профессиональной подготовки специалистов.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*изучение процессов формирования и становления личности профессионала.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1836E0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>
        <w:rPr>
          <w:b/>
          <w:color w:val="000000"/>
          <w:sz w:val="28"/>
          <w:szCs w:val="12"/>
        </w:rPr>
        <w:br w:type="page"/>
      </w:r>
      <w:r w:rsidR="00FC386F" w:rsidRPr="00FC386F">
        <w:rPr>
          <w:b/>
          <w:color w:val="000000"/>
          <w:sz w:val="28"/>
          <w:szCs w:val="12"/>
        </w:rPr>
        <w:t>История становления и развития психологии</w:t>
      </w:r>
      <w:r w:rsidR="00FC386F">
        <w:rPr>
          <w:b/>
          <w:color w:val="000000"/>
          <w:sz w:val="28"/>
          <w:szCs w:val="12"/>
        </w:rPr>
        <w:t xml:space="preserve"> </w:t>
      </w:r>
      <w:r w:rsidR="00FC386F" w:rsidRPr="00FC386F">
        <w:rPr>
          <w:b/>
          <w:color w:val="000000"/>
          <w:sz w:val="28"/>
          <w:szCs w:val="12"/>
        </w:rPr>
        <w:t>труда ка</w:t>
      </w:r>
      <w:r>
        <w:rPr>
          <w:b/>
          <w:color w:val="000000"/>
          <w:sz w:val="28"/>
          <w:szCs w:val="12"/>
        </w:rPr>
        <w:t>к отрасли психологической науки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псих. науке всегда уделялось внимание псих. вопросу труда</w:t>
      </w:r>
      <w:r>
        <w:rPr>
          <w:color w:val="000000"/>
          <w:sz w:val="28"/>
          <w:szCs w:val="12"/>
        </w:rPr>
        <w:t xml:space="preserve">. </w:t>
      </w:r>
      <w:r w:rsidRPr="00FC386F">
        <w:rPr>
          <w:color w:val="000000"/>
          <w:sz w:val="28"/>
          <w:szCs w:val="12"/>
        </w:rPr>
        <w:t>Одним из первых кто занимался ролью личностного фактора труда</w:t>
      </w:r>
      <w:r>
        <w:rPr>
          <w:color w:val="000000"/>
          <w:sz w:val="28"/>
          <w:szCs w:val="12"/>
        </w:rPr>
        <w:t>,</w:t>
      </w:r>
      <w:r w:rsidRPr="00FC386F">
        <w:rPr>
          <w:color w:val="000000"/>
          <w:sz w:val="28"/>
          <w:szCs w:val="12"/>
        </w:rPr>
        <w:t xml:space="preserve"> был и Сеченов.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начале 20 века перед психологией были поставлены вопросы о влиянии раздражения и участие работы первой системы в рабочих движениях. О роли активного отдыха в производственном труде.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Оживление на психологическом фронте в России началось до 1 мировой войны с перевода работ американского рационализатора Тейлора.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работах Тейлора заложены идеи, связанные с движением по научной организации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1)</w:t>
      </w:r>
      <w:r w:rsidRPr="00FC386F">
        <w:rPr>
          <w:color w:val="000000"/>
          <w:sz w:val="28"/>
          <w:szCs w:val="12"/>
        </w:rPr>
        <w:t xml:space="preserve"> Значительный этап в истории психологии труда начинается с возникновением в зарубежной науке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психотехники</w:t>
      </w:r>
      <w:r>
        <w:rPr>
          <w:color w:val="000000"/>
          <w:sz w:val="28"/>
          <w:szCs w:val="12"/>
        </w:rPr>
        <w:t>.</w:t>
      </w:r>
      <w:r w:rsidRPr="00FC386F">
        <w:rPr>
          <w:color w:val="000000"/>
          <w:sz w:val="28"/>
          <w:szCs w:val="12"/>
        </w:rPr>
        <w:t xml:space="preserve"> Термин ввел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Штерн в 1903</w:t>
      </w:r>
      <w:r>
        <w:rPr>
          <w:color w:val="000000"/>
          <w:sz w:val="28"/>
          <w:szCs w:val="12"/>
        </w:rPr>
        <w:t> </w:t>
      </w:r>
      <w:r w:rsidRPr="00FC386F">
        <w:rPr>
          <w:color w:val="000000"/>
          <w:sz w:val="28"/>
          <w:szCs w:val="12"/>
        </w:rPr>
        <w:t>г.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Этим термином воспользовался американский психолог Мюнстерберг, выпустивший книгу «Психология и экономическая жизнь», «Основы психотехники».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Параллельно развивалось советская психотехника. Это направление в изучении и организации труда возглавляло психологами, которые провозгласили необходимость изучать труд с точки зрения психологии.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</w:t>
      </w:r>
      <w:r w:rsidR="001836E0"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1927 Всероссийское психотехническое общество издает журнал «Психофизиология труда и психотехника». Изучаются конкретные виды труда, интерес к методам профотбора</w:t>
      </w:r>
      <w:r>
        <w:rPr>
          <w:color w:val="000000"/>
          <w:sz w:val="28"/>
          <w:szCs w:val="12"/>
        </w:rPr>
        <w:t>,</w:t>
      </w:r>
      <w:r w:rsidRPr="00FC386F">
        <w:rPr>
          <w:color w:val="000000"/>
          <w:sz w:val="28"/>
          <w:szCs w:val="12"/>
        </w:rPr>
        <w:t xml:space="preserve"> подготовка кадров.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2)</w:t>
      </w:r>
      <w:r w:rsidRPr="00FC386F">
        <w:rPr>
          <w:color w:val="000000"/>
          <w:sz w:val="28"/>
          <w:szCs w:val="12"/>
        </w:rPr>
        <w:t xml:space="preserve"> До 1935 основной задачей было повышение производительности труда, разработка методов научной подготовки кадров, привлечение внимания общественности к вопросам труда и трудовой подготовки.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 1936 вышло постановление о педагогическом извращении в системах наркомпроса. Психология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как наука была ликвидирована. Работы по психотехнике прекратились.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1936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>1956 официально психология не существует. В 1955 в Москве состоялось совещание психологов, оно было организовано Московским институтом психологии. На этом совещании выделяется инициативная группа ученых интересующаяся проблемами и вопросами психологии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Была поставлена задача о развертывании и координации работы в области психологии труда</w:t>
      </w:r>
      <w:r>
        <w:rPr>
          <w:color w:val="000000"/>
          <w:sz w:val="28"/>
          <w:szCs w:val="12"/>
        </w:rPr>
        <w:t>.</w:t>
      </w:r>
      <w:r w:rsidRPr="00FC386F">
        <w:rPr>
          <w:color w:val="000000"/>
          <w:sz w:val="28"/>
          <w:szCs w:val="12"/>
        </w:rPr>
        <w:t xml:space="preserve"> Было принято решение о проведении работы в области психологии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</w:t>
      </w:r>
      <w:r w:rsidR="001836E0"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1957 начинается этап возрождения психологии труда (Левитов, Платонов, Архангельский).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Место психологии труда в системе наук о труде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Основными научными дисциплинами, занимающимися изучением трудовой деятельности человека: психология труда; инженерная психология; эргономика.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Психология труда – отрасль психологической науки, которая занимается изучением закономерностей проявления психической деятельности человека в различных видах труда, разработка рекомендаций по обеспечению эффективности и безопасности трудовой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Инженерная психология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отрасль психологической науки, которая занимается изучением информационного взаимодействия человека и техники с целью использования полученных сведений в проектировании, создании, эксплуатации в системе «человек-машина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среда».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Эргономика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комплексная научная дисциплина</w:t>
      </w:r>
      <w:r>
        <w:rPr>
          <w:color w:val="000000"/>
          <w:sz w:val="28"/>
          <w:szCs w:val="12"/>
        </w:rPr>
        <w:t xml:space="preserve">, </w:t>
      </w:r>
      <w:r w:rsidRPr="00FC386F">
        <w:rPr>
          <w:color w:val="000000"/>
          <w:sz w:val="28"/>
          <w:szCs w:val="12"/>
        </w:rPr>
        <w:t>которая на основании учета требований различных наук о труде занимается совершенствованием и проектированием трудовой деятельности с целью улучшения ее эффективности.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Изучение психологических аспектов в различных видах трудовой деятельности основана на достижениях различных отраслях психологии: социальная, дифференциальная, психология личности и психофизиология.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психологии труда используются теоретические и методологические материалы наук: социологии, педагогики, физиологии, гигиены, медицины, информатики, кибернетики.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Науки, связанные с психологией труда группируются в три группы: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науки с первой степенью родства: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экономика труда, социология труда, физиология труда, гигиена труда, профессиональная педагогика, часть медицины, история техники, часть полеантропологии (орудия труда).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науки со второй степенью родства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это те отрасли технических знаний, предметом которых является орудийное оснащение трудового процесса: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техническая эстетика, теоретические вопросы художественного конструирования.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науки третьей степени родства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здесь для психологии труда интересна информация для правильного понимания трудовой деятельности профессионалов, для составления профессиограмм:</w:t>
      </w:r>
      <w:r w:rsidR="001836E0"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математика; математическая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логика.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Психология труда и инженерная психология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Психология труда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это отрасль психологической науки, которая изучает закономерности формирования и проявления психической активности человека в различных видах труда и разрабатывает практические рекомендации по психологическому обеспечению эффективности и безопасности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Инженерная психология развивалась на основе психологии труда. Однако эти дисциплины имеют различные задачи.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Инженерная психология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отрасль психологической науки, которая занимается изучением информационного взаимодействия человека и техники, с целью использования полученных сведений в проектировании, создании, эксплуатации «в системе «человек-машина-среда».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Цель психологии труда: повышение эффективности труда за счет совершенствования уже созданной и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используемой техники.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Цель инженерной психологии: разработка психологических основ для проектирования и создания новой техники с учетом «человеческого фактора». Изучая систему «человек-машина», инженерная психология старается достичь их высокий эффективности и разрабатывает следующие психологические основы: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*конструирование и управление техникой.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*подбор людей, которые обладают необходимым уровнем индивидуально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>психологических и профессиональных качеств для работы с определенной техникой.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*профессиональная подготовка людей для работы с техникой.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 xml:space="preserve">Методы </w:t>
      </w:r>
      <w:r w:rsidR="001836E0">
        <w:rPr>
          <w:b/>
          <w:color w:val="000000"/>
          <w:sz w:val="28"/>
          <w:szCs w:val="12"/>
        </w:rPr>
        <w:t>исследования в психологии труда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Изучение трудовой деятельности предусматривает использование совокупности методов и частные методических приемов, познание психологических явлений, закономерностей трудовой деятельности человека и обоснование практических рекомендаций по ее усовершенствованию.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Предусматривает получение и использование научных факторов, данных о психологических характеристиках трудовой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Основным инструментом в этой работе является комплекс конкретных методик психологического исследования, которые можно объединить в следующие классы методов: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анализ рабочих документов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для общего ознакомления со спецификой конкретной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наблюдение за рабочим процессом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для сбора информации по содержанию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хронометраж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для оценки временных параметров трудового процесса.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опрос, беседа, анкета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для получения письменной или устной информации от субъекта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5)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самонаблюдение и самоотчет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воспроизведение субъектом труда своих личных впечатлений, суждений, переживаний в связи с выполнением трудовых задач.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6)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трудовой метод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для получения информации об особенностях деятельности от экспериментатора, включенного в трудовой процесс.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7)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биографический метод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анализ жизненного и трудового пути.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8)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физиолого-гигиенические методы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для изучения условий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9)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эксперимент (естественный и лабораторный)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для изучения психологических особенностей субъекта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Наиболее важным является: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* метод профессиографии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анализ псих. особенностей трудовой деятельности, основанный на всестороннем ее изучении и определенной систематизации полученных количественных и качественных данных.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Итогом изучения деятельности должна быть ее профессиограмма (описание различных объективных характеристик профессий) и психограмма (описание психологических характеристик субъекта деятельности).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Методы иссле</w:t>
      </w:r>
      <w:r w:rsidR="001836E0">
        <w:rPr>
          <w:b/>
          <w:color w:val="000000"/>
          <w:sz w:val="28"/>
          <w:szCs w:val="12"/>
        </w:rPr>
        <w:t>дований в инженерной психологии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Инженерная психология пользуется широким ассортиментом методов и конкретных методик, которые сложились в психологической науке, а также других смежных с ней областях (кибернетики, лингвистики, теории информации </w:t>
      </w:r>
      <w:r>
        <w:rPr>
          <w:color w:val="000000"/>
          <w:sz w:val="28"/>
          <w:szCs w:val="12"/>
        </w:rPr>
        <w:t>и т.д.</w:t>
      </w:r>
      <w:r w:rsidRPr="00FC386F">
        <w:rPr>
          <w:color w:val="000000"/>
          <w:sz w:val="28"/>
          <w:szCs w:val="12"/>
        </w:rPr>
        <w:t>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Эти методы используются как в фундаментальных исследованиях, которые направлены на выявление закономерностей информационных процессов системы человек-машина и деятельности человека-оператора; так и в инженерно-психологических испытаниях новых образцов техники профильных с целью оценки их соответствия свойствам человека.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Инженерно-психологические исследования обычно начинаются с анализа реально существующих систем человек-машина.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Здесь основными методами являются: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1.</w:t>
      </w:r>
      <w:r w:rsidR="001836E0"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наблюдение, которое дополняется специальными измерениями (освещенность рабочих мест, контрольно-измерительные приборы </w:t>
      </w:r>
      <w:r>
        <w:rPr>
          <w:color w:val="000000"/>
          <w:sz w:val="28"/>
          <w:szCs w:val="12"/>
        </w:rPr>
        <w:t>и т.д.</w:t>
      </w:r>
      <w:r w:rsidRPr="00FC386F">
        <w:rPr>
          <w:color w:val="000000"/>
          <w:sz w:val="28"/>
          <w:szCs w:val="12"/>
        </w:rPr>
        <w:t>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2.</w:t>
      </w:r>
      <w:r w:rsidR="001836E0"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беседа с операторами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3.</w:t>
      </w:r>
      <w:r w:rsidR="001836E0"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анкетирование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Особое внимание уделяется анализу мест в системе человек-машина, </w:t>
      </w:r>
      <w:r>
        <w:rPr>
          <w:color w:val="000000"/>
          <w:sz w:val="28"/>
          <w:szCs w:val="12"/>
        </w:rPr>
        <w:t>т.е.</w:t>
      </w:r>
      <w:r w:rsidRPr="00FC386F">
        <w:rPr>
          <w:color w:val="000000"/>
          <w:sz w:val="28"/>
          <w:szCs w:val="12"/>
        </w:rPr>
        <w:t xml:space="preserve"> ошибок, которые были допущены операторами, несчастных случаев и аварий. В процессе наблюдения формируются вопросы которые требуют специального изучения, при проведении которого основным становится эксперимент (лабораторный и естественный).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инженерной психологии используется моделирование системы человек-машина. Заканчивается инженерно-психологическое исследование рекомендациями, направленными на повышение эффективности и надежности системы человек-машина.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Также методы можно представить в виде двух групп: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количественные методы: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*экспертный (переработка информации, полученной от специалистов в данной области – сбор экспертных заключений, метод ранжирования, непосредственная оценка).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*моделирование (для получения основных представлений о характере деятельности человека и о возможности создания задуманной системы имитирования деятельности в условиях максимально приближенных к реальным) + инженерно-психологический эксперимент.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*математическое моделирование (исследование путем построение математических описаний деятельности, математических моделей и их изучений)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методы исследований: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*на человека налагается те функции которые он ранее выполнял в других трудовых системах.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*человеку даются только те функции, в которых реализоваться с помощью техники.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*человеку даются те функции, которые требуют очень большую ответственность и имеют большую значимость.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*сопоставление преимущественно возможных по различным показателям человека и технических устройств для выполнения определенных функций.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Психологические признаки психологии труда (по Е.А.</w:t>
      </w:r>
      <w:r>
        <w:rPr>
          <w:b/>
          <w:color w:val="000000"/>
          <w:sz w:val="28"/>
          <w:szCs w:val="12"/>
        </w:rPr>
        <w:t> </w:t>
      </w:r>
      <w:r w:rsidRPr="00FC386F">
        <w:rPr>
          <w:b/>
          <w:color w:val="000000"/>
          <w:sz w:val="28"/>
          <w:szCs w:val="12"/>
        </w:rPr>
        <w:t>Климову</w:t>
      </w:r>
      <w:r w:rsidR="001836E0">
        <w:rPr>
          <w:b/>
          <w:color w:val="000000"/>
          <w:sz w:val="28"/>
          <w:szCs w:val="12"/>
        </w:rPr>
        <w:t>)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Активность человека, использующего производительность оборудования, инструменты на рабочем месте, не всегда можно назвать трудом в психологии. Климов утверждает, что под трудом в контексте психологии труда понимают – функционирующую психическую систему, которая характеризуется 4 признаками. Эти признаки следует оценивать и осмысливать в совокупности некоторой активности человека, которая может быть отнесена к понятию труда только в том случае, если ей может быть в какой-нибудь степени приписан каждый их четырех признаков.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Если хотя бы один из признаков не может быть приписан, то данная активность пока не есть труд в психологическом смысле слова.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Признаки по Климову: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1) сознательное предвосхищение социально-ценного результата. Наличие мысленного предвосхищения результата активности еще не делает данную активность трудом. Признак предвосхищения имеет место и при отдыхе и в спорте. Дело в том, что и как предвосхищается. Чтобы деятельность можно было назвать трудовой, предвосхищенный результат должен мыслиться как ценный для широкого коллектива, </w:t>
      </w:r>
      <w:r>
        <w:rPr>
          <w:color w:val="000000"/>
          <w:sz w:val="28"/>
          <w:szCs w:val="12"/>
        </w:rPr>
        <w:t>т.е.</w:t>
      </w:r>
      <w:r w:rsidRPr="00FC386F">
        <w:rPr>
          <w:color w:val="000000"/>
          <w:sz w:val="28"/>
          <w:szCs w:val="12"/>
        </w:rPr>
        <w:t xml:space="preserve"> как социально-ценный. Следовательно, ценность положительная.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сознание обязательности достижения социально-фиксированной цели. Имеет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когнитивный и аффективный компоненты. Когнитивный выражается в сознании субъектом неизбежности принятого порядка вещей и сознание ответственности перед людьми.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Аффективный выражается в эмоциональных реакциях, состояниях, отношениях, связанных с параметрами стабильности, с условиями протекания деятельности, соотносимые с целью. Человек не просто помнит цель, но его тревожат факты рассогласования алгоритма действий данной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сознательный выбор применения совершенствования, создание орудий и средств деятельности. Имеет три компонента: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когнитивный (знание средств труда)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операторный (владение средствами труда)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аффективный (эмоциональное состояние, переживания)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осознание межлюдских производственных зависимостей и отношений, как живых так и овеществленных (когнитивный и аффективный компонент).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П</w:t>
      </w:r>
      <w:r w:rsidR="001836E0">
        <w:rPr>
          <w:b/>
          <w:color w:val="000000"/>
          <w:sz w:val="28"/>
          <w:szCs w:val="12"/>
        </w:rPr>
        <w:t>сихологические регуляторы труда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Система регуляторов человеческого поведения представляет собой сложную психологическую структуру. Центральная задача психологии труда как науки состоит в изучении фактов и закономерностей психической регуляции функционирования и формирования человека как субъекта труда, в создании информационных условий для практики формирования должной системы соотносящихся психологических регуляторов.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Основные группы регуляторов: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образ объекта (предметы труда, внешние средства, условия и проявления трудовой деятельности):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чувственный образ (сенсорный, перцептивный)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 репрезентативный конкретный образ (представления памяти, воображения)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в) репрезентативный отвлеченный образ </w:t>
      </w:r>
      <w:r>
        <w:rPr>
          <w:color w:val="000000"/>
          <w:sz w:val="28"/>
          <w:szCs w:val="12"/>
        </w:rPr>
        <w:t>(</w:t>
      </w:r>
      <w:r w:rsidRPr="00FC386F">
        <w:rPr>
          <w:color w:val="000000"/>
          <w:sz w:val="28"/>
          <w:szCs w:val="12"/>
        </w:rPr>
        <w:t>понятия, схемы, системы понятий, алгоритмы действий)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образ субъекта: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актуальный образ Я (знание о своем функциональном состоянии в данный момент, своем месте в системе межлюдских отношений, своих возможностях и ограничениях)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 обобщенный образ Я (Я-концепция – Я в прошлом, Я ныне, Я в будущем, Я среди других, Я как представитель профессиональной общности, Я как организм, как индивидуальность, как член общества)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образ субъектно-объектных и субъектно-субъектных отношений: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потребности, потребностные отношения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 эмоции, чувства, эмоциональные отношения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в) характер как свойственная человеку система устойчивых отношений к разным сторонам действительности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г) направленность личности, мировоззрение.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Классификационные</w:t>
      </w:r>
      <w:r w:rsidR="001836E0">
        <w:rPr>
          <w:b/>
          <w:color w:val="000000"/>
          <w:sz w:val="28"/>
          <w:szCs w:val="12"/>
        </w:rPr>
        <w:t xml:space="preserve"> признаки трудовой деятельности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Для каждого этапа развития общества, его социально-экономического уклада, достижения научно-технического прогресса – характерно появление новых и отмирание старых видов трудовой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Этот процесс в значительной степени обуславливается и отражается в изменениях конкретных компонентов деятельности и характеристик субъекта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Содержание трудовых задач в видах рабочих нагрузок, орудий труда, особенностей, условий и организации трудового процесса. Разнообразие характеристик трудовой деятельности дает возможность классификации ее видов по различным классификационным признакам: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по характеру рабочей нагрузки субъекта труда и его усилий по реализации трудовых задач выделяют: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физический труд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умственный труд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по характеристикам цели труда, рабочим нагрузкам, организации трудового процесса умственный труд разделяют на: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оперативный (операторский):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стандартный (преподавание, учебная практика)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нестандартный (научная работа, музыкальные произведения)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эвристические (изображение)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 динамический и статический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в) однообразный и разнообразный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в зависимости от условий труда выделяют: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в комфортных условиях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в необычных условиях (при постоянном воздействии неблагоприятных факторов)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в экстремальных условиях (при повышенной ответственности за безопасность)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по форме организации деятельности выделяют: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регламентированный (нормированный)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нерегламентированный (ненормированный)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смешанный (вахта)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индивидуальный и коллективный.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1836E0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>
        <w:rPr>
          <w:b/>
          <w:color w:val="000000"/>
          <w:sz w:val="28"/>
          <w:szCs w:val="12"/>
        </w:rPr>
        <w:br w:type="page"/>
      </w:r>
      <w:r w:rsidR="00FC386F" w:rsidRPr="00FC386F">
        <w:rPr>
          <w:b/>
          <w:color w:val="000000"/>
          <w:sz w:val="28"/>
          <w:szCs w:val="12"/>
        </w:rPr>
        <w:t>П</w:t>
      </w:r>
      <w:r>
        <w:rPr>
          <w:b/>
          <w:color w:val="000000"/>
          <w:sz w:val="28"/>
          <w:szCs w:val="12"/>
        </w:rPr>
        <w:t>сихологическое содержание труда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содержании труда с психологической точки зрения входят: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цели (представления о результатах труда). Русалова выделила следующие цели: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материальная заинтересованность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непосредственный интерес к процессу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переживание социальной значимости результатов труда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мотивы (это психологические причины, определяющие целенаправленные действия человека):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материальные, духовные, социальные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Мотивы выделенные Томашевским: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безопасность (физическая, материальная, общественная)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удобство (стремление из всех доступных способов выполнения задания выбрать наиболее простой)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удовлетворенность процессом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мнение товарищей.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проективные программы действий (опираются на предвосхищаемый конечный результат и учет всех трех закономерностей относительно того, какие необходимо использовать средства и способы для получения результата)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контрольные процессы (обратная связь) – сравнение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 xml:space="preserve">достигнутого промежуточного результата и подцели, </w:t>
      </w:r>
      <w:r>
        <w:rPr>
          <w:color w:val="000000"/>
          <w:sz w:val="28"/>
          <w:szCs w:val="12"/>
        </w:rPr>
        <w:t>т.е.</w:t>
      </w:r>
      <w:r w:rsidRPr="00FC386F">
        <w:rPr>
          <w:color w:val="000000"/>
          <w:sz w:val="28"/>
          <w:szCs w:val="12"/>
        </w:rPr>
        <w:t xml:space="preserve"> контролируются все последовательные операции.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Человек как субъект труда. Основ</w:t>
      </w:r>
      <w:r w:rsidR="001836E0">
        <w:rPr>
          <w:b/>
          <w:color w:val="000000"/>
          <w:sz w:val="28"/>
          <w:szCs w:val="12"/>
        </w:rPr>
        <w:t>ные условия и этапы становления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Понятие субъекта труда является фундаментальной категорией психологии. Она отражает способность человека действовать осознанно, активно, целенаправленно, </w:t>
      </w:r>
      <w:r>
        <w:rPr>
          <w:color w:val="000000"/>
          <w:sz w:val="28"/>
          <w:szCs w:val="12"/>
        </w:rPr>
        <w:t>т.е.</w:t>
      </w:r>
      <w:r w:rsidRPr="00FC386F">
        <w:rPr>
          <w:color w:val="000000"/>
          <w:sz w:val="28"/>
          <w:szCs w:val="12"/>
        </w:rPr>
        <w:t xml:space="preserve"> на основе психического отражения предметного мира и в интересах познания и преобразования окружающей действительности.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Субъектом труда может быть не только конкретный человек, но и социальная группа. Т.О. субъект труда – это активно действующий, познающий и преобразующий, обладающий сознанием и волей индивид или социальная группа.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Для того, чтобы стать субъектом труда надо: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достижение высокого уровня развития способностей и др. профессионально важных качеств личности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удовлетворенность трудом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адекватное отражение объекта труда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развитие системы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саморегуляции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5) усвоение общественно-выработанных способов деятельности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6) развитие навыков самооценки, чувства самоутверждения и самоуважения.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Психологическая сущность проблемы становления, формирования профессионального развития его личности опирается на: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профессионализация субъекта труда – это формирование специфических видов трудовой деятельности человека на основе развития профессионально ориентированных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характеристик, обеспечивающих функции регуляции, становления и совершенствования субъекта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 профессионал – это субъект труда, у которого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профессионально важные для конкретной деятельности индивидуально-психологические особенности соответствуют требованиям конкретной деятельности, обеспечивают формирование и реализацию необходимого уровня эффективности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Этапы становления: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стадия предигры (до 3</w:t>
      </w:r>
      <w:r>
        <w:rPr>
          <w:color w:val="000000"/>
          <w:sz w:val="28"/>
          <w:szCs w:val="12"/>
        </w:rPr>
        <w:t>-</w:t>
      </w:r>
      <w:r w:rsidRPr="00FC386F">
        <w:rPr>
          <w:color w:val="000000"/>
          <w:sz w:val="28"/>
          <w:szCs w:val="12"/>
        </w:rPr>
        <w:t>х лет) – происходит развитие сенсорики, перцептивных способностей, а также овладение манипулятивными орудийными и функциональными деятельностями.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этап игры (3 -7 лет) – ознакомление с человеческими отношениями, самооценка, способность к самоконтролю.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период младшего школьного детства (7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>11 лет) – произвольность поведения, формирование первых этических институтов, рефлексия, овладение учебной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деятельностью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стадия избрания (11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>18 лет) – овладение специальными профессиональными знаниями, представление о первичных человеческих идеалах, чувство взрослости, стремление к самостоятельности, подготовка к труду, планирование профессионального пути, выбор профессии.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подготовка к профессиональной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деятельности (18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>23) – овладение представлением о будущей профессии, представление о знаниях, умениях, навыках; определяется профессиональная пригодность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стадия профессионализма (23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25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….) – вхождение в отношения, в профессиональную общность, совершенствование профессионализма, формируется индивидуальный стиль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Условия становления: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а) эффективное воздействие субъекта на объект. Приобретение человеком точной и широкой познавательной ориентированности в среде, в мире профессий </w:t>
      </w:r>
      <w:r>
        <w:rPr>
          <w:color w:val="000000"/>
          <w:sz w:val="28"/>
          <w:szCs w:val="12"/>
        </w:rPr>
        <w:t>и т.д.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б) формирование направленности (интерес к труду, к людям труда, к целям труда </w:t>
      </w:r>
      <w:r>
        <w:rPr>
          <w:color w:val="000000"/>
          <w:sz w:val="28"/>
          <w:szCs w:val="12"/>
        </w:rPr>
        <w:t>и т.д.</w:t>
      </w:r>
      <w:r w:rsidRPr="00FC386F">
        <w:rPr>
          <w:color w:val="000000"/>
          <w:sz w:val="28"/>
          <w:szCs w:val="12"/>
        </w:rPr>
        <w:t>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в) усвоение общественно выработанных способов действия и использования орудий труда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г) формирование устойчивых личных качеств, создающих возможность успешного выполнения деятельности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д) формирование индивидуального стиля трудовой деятельности.</w:t>
      </w:r>
    </w:p>
    <w:p w:rsidR="00FC386F" w:rsidRPr="00FC386F" w:rsidRDefault="001836E0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br w:type="page"/>
      </w:r>
      <w:r w:rsidR="00FC386F" w:rsidRPr="00FC386F">
        <w:rPr>
          <w:b/>
          <w:color w:val="000000"/>
          <w:sz w:val="28"/>
          <w:szCs w:val="12"/>
        </w:rPr>
        <w:t>Профессиональное самоопределение субъекта труда. Психологическое обеспечение пр</w:t>
      </w:r>
      <w:r>
        <w:rPr>
          <w:b/>
          <w:color w:val="000000"/>
          <w:sz w:val="28"/>
          <w:szCs w:val="12"/>
        </w:rPr>
        <w:t>офессионального самоопределения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Профессиональное самоопределение – это становление человека как субъекта труда, формирование трудовой направленности и трудовых навыков, овладение средствами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Т. е. это выбор профессии и последующее формирование человека как профессионала.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Стадии процесса самоопределения: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возникновение и формирование профессиональных намерений и ориентировка в различных сферах труда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профессиональное обучение, освоение выбранной профессии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профессиональная адаптация, формирование индивидуального стиля деятельности, включение в систему производственных отношений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самореализация в труде, выполнение тех ожиданий (или не выполнение), которые связаны с данной профессией.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Факторы, влияющие на профессиональное самоопределение (по Климову):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позиция старших членов или сверстников, учителей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личные профессиональные планы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склонности, способности, информированность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уровень притязаний на общественное признание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общая активность, самооценка, уровень самореализации.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Для самоопределения важно: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образ Я, образ Профессии, образ Я в Профессии.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При благоприятном соотношении человек не нуждается в специальном вмешательстве. Если нет, то необходимо проф. консультационная ситуация: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знакомство; выявление профессиональных намерений; выявление информированности о мире профессий; диагностика индивидуально-психологических и личностных особенностей человека.</w:t>
      </w:r>
    </w:p>
    <w:p w:rsidR="00FC386F" w:rsidRPr="00FC386F" w:rsidRDefault="001836E0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>
        <w:rPr>
          <w:b/>
          <w:color w:val="000000"/>
          <w:sz w:val="28"/>
          <w:szCs w:val="12"/>
        </w:rPr>
        <w:br w:type="page"/>
      </w:r>
      <w:r w:rsidR="00FC386F" w:rsidRPr="00FC386F">
        <w:rPr>
          <w:b/>
          <w:color w:val="000000"/>
          <w:sz w:val="28"/>
          <w:szCs w:val="12"/>
        </w:rPr>
        <w:t>Профессиональная ориентация. Принц</w:t>
      </w:r>
      <w:r>
        <w:rPr>
          <w:b/>
          <w:color w:val="000000"/>
          <w:sz w:val="28"/>
          <w:szCs w:val="12"/>
        </w:rPr>
        <w:t>ипы проф. ориентационной работы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Профессиональная ориентация – это наличие системы мероприятий, направленных на ознакомление с миром профессий и содействующая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в выборе профессии.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Формы проф. ориентационной деятельности: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профессиональное изучение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профессиональное воспитание (развитие интересов, склонностей, способностей, личностных качеств в различных видах деятельности)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профессиональное просвещение (обеспечивает формирование знаний о мире профессий и условие правильного их выбора. Обеспечивает информированность о способах и условиях профессии, прогнозирует общественную значимость.)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профессиональная консультация (система психолого-педагогических мероприятий по изучению и оценке способностей</w:t>
      </w:r>
      <w:r>
        <w:rPr>
          <w:color w:val="000000"/>
          <w:sz w:val="28"/>
          <w:szCs w:val="12"/>
        </w:rPr>
        <w:t>,</w:t>
      </w:r>
      <w:r w:rsidRPr="00FC386F">
        <w:rPr>
          <w:color w:val="000000"/>
          <w:sz w:val="28"/>
          <w:szCs w:val="12"/>
        </w:rPr>
        <w:t xml:space="preserve"> функциональных возможностей человека с целью помощи в выборе профессии)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5) профессиональная адаптация (приспособление человека к социальным, психологическим и профессиональным факторам труда)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Принципы проф. ориентационной работы: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развивать полноценную психологическую структуру труда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уважать разные виды труда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относится к знаниям о профессии как к важному звену мировоззрения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развивать представление о профпригодности человека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активизировать процесс самоопределения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считаться с уже сложившимися личностными качествами и конкретными жизненными ситуациями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соблюдать профессиональную тайну и такт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действовать в интересах выбирающего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кооперируются все психолого-педагогические воздействия на выбирающего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1836E0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>
        <w:rPr>
          <w:b/>
          <w:color w:val="000000"/>
          <w:sz w:val="28"/>
          <w:szCs w:val="12"/>
        </w:rPr>
        <w:t>Профессиональная пригодность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Профпригодность – это соотношение личностных и индивидуальных качеств тем требованиям, которые предъявляет данная профессия. Она рассматривается в трех случаях: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1. при отборе кадров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2. при выборе профессии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3. при обучении какой-либо профессии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Основными критериями профотбора служат: хороший темп работы, высокое качество работы, хорошее качество при высоком темпе.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Но есть профессии, где необходимо иметь в виду поправку (например: психолог – темп учитывать не нужно).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Профпригодность обусловлена: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природными особенностями субъекта труда; * мотивацией; * обучением (наличием ЗУН).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зависимости от сочетания этих трех компонентов мы имеем разные уровни профпригодности.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При определении профпригодности применяют: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тесты достижений; тесты способностей; опросники на мотивационно-ценностные ориентации и уровень притязаний.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При определении профпригодности следует знать следующее: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требования профессии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показатели пригодности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учитывать, что испытуемый находится в стрессовой ситуации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учитывать не наличие способностей, а качество их выраженности.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Профессиональная пригодность имеет сложную психологическую, биологическую и физиологическую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структуру. В психологическом компоненте ведущую роль играет профессиональная мотивация и профессиональная способность. От них зависит качество обучения и труда, соответствие или не соответствие работника требованиям профессию.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Процесс формирования профпригодности рассматривается как система, в которую входят 4 функционально связанные между собой подсистемы – профориентация, профотбор, профподготовка, профадаптация.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Вопросы профпригодности необходимо рассматривать индивидуально и конкретно, надо учитывать и здоровье, и свойства нервной системы человека.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Люди отличаются друг от друга по своим личным качествам и среди этих качеств имеются профессионально ценные.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(любое качество в одном случае профес. ценное, а в другом является противодействием успешной работе).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Профессионально ценные качества образуют систему у отдельно взятого человека к конкретной профессии. Климов</w:t>
      </w:r>
      <w:r>
        <w:rPr>
          <w:color w:val="000000"/>
          <w:sz w:val="28"/>
          <w:szCs w:val="12"/>
        </w:rPr>
        <w:t> </w:t>
      </w:r>
      <w:r w:rsidRPr="00FC386F">
        <w:rPr>
          <w:color w:val="000000"/>
          <w:sz w:val="28"/>
          <w:szCs w:val="12"/>
        </w:rPr>
        <w:t>Е.А. выделил 5 слагаемых данной системы: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гражданские качества (моральный облик человека)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 отношение к труду, профессии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в) дееспособность (физическая и умственная)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г) единичные, частные, специальные способности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д) навыки, привычки, знания, опыт.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Профессиональный отбор. Методики, использ</w:t>
      </w:r>
      <w:r w:rsidR="001836E0">
        <w:rPr>
          <w:b/>
          <w:color w:val="000000"/>
          <w:sz w:val="28"/>
          <w:szCs w:val="12"/>
        </w:rPr>
        <w:t>уемые для проведения профотбора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Профотбор – это специальная процедура изучения и вероятностной оценки пригодности людей к овладению профессией, достижению определенного уровня мастерства, а также выполнения обязанностей в обычных и стрессовых условиях. Акцент делается на прогноз.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Виды профотбора: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* медицинский;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* физиологический;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* педагогический;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психологический.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Профотбор рассматривается с двух сторон: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как процесс – это извлечение и первичная обработка диагностической информации, а также состояние прогноза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как система – это сама процедура проведения диагностического обследования, набор методик, интерпретация их результатов.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Профотбор проводится только психологом или специалистом данной области. Обязательно составление программы; по спецзаказу проведение профотбора, т</w:t>
      </w:r>
      <w:r>
        <w:rPr>
          <w:color w:val="000000"/>
          <w:sz w:val="28"/>
          <w:szCs w:val="12"/>
        </w:rPr>
        <w:t>. </w:t>
      </w:r>
      <w:r w:rsidRPr="00FC386F">
        <w:rPr>
          <w:color w:val="000000"/>
          <w:sz w:val="28"/>
          <w:szCs w:val="12"/>
        </w:rPr>
        <w:t xml:space="preserve">к. он должен быть обусловлен и аргументирован. Профотбор проводится на основе оценки психологических и др. показателей, полученных в результате собеседования, наблюдения за поведением </w:t>
      </w:r>
      <w:r>
        <w:rPr>
          <w:color w:val="000000"/>
          <w:sz w:val="28"/>
          <w:szCs w:val="12"/>
        </w:rPr>
        <w:t>и т.д.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Наиболее часто оценивают следующие психологические показатели: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Внимание, мышление, память, тревожность, интелегентность, способности, дисциплинированность, эмоциональная устойчивость.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Результат профотбора: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рекомендует тех людей, которые имеют необходимый уровень качеств для данной профессиональной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отвод тех людей, которые имеют явные противопоказания к данной деятельности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Ограничение при проведении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профотбора – шаблон «выбрать лучших».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Необходимо подумать об оптимальном трудоустройстве тех, кто был отсеян во время профотбора.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Естественный профотбор – если человек находится не на своем месте, то он постоянно в поиске новой работы или перескакивает с должности одной на другую.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Методики для профотбора: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тесты способностей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тесты достижений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опросники на мотивационно-ценностные ориентации и уровень притязаний.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Работоспособность субъекта тр</w:t>
      </w:r>
      <w:r w:rsidR="001836E0">
        <w:rPr>
          <w:b/>
          <w:color w:val="000000"/>
          <w:sz w:val="28"/>
          <w:szCs w:val="12"/>
        </w:rPr>
        <w:t>уда. Динамика работоспособности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Успешное выполнение трудовых задач и удовлетворенность этим процессом во многом зависит от уровня работоспособности. Работоспособность формируется в результате выполнения человеком конкретной деятельности, проявляется и оценивается в ходе ее реализации.</w:t>
      </w:r>
    </w:p>
    <w:p w:rsid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Работоспособность – это социально-биологическое свойство человека, отражающее его возможность выполнять конкретную работу в течение заданного времени, с необходимым уровнем эффективности и качества.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Работоспособность определяется качествами субъекта труда: психологическими, профессиональными, физиологическими.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Максимальная активность деятельности головного мозга определяется часами суток, днями, неделями, месяцами года. Активность и пассивность мозга определяется биоритмами. Самый важный биоритм – суточный. В нем замечено, что на 5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>6 часов утра приходится самый значительный физиологический подъем и самая высокая умственная работоспособность.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Дневные ритмы организма образуют определенную последовательность подъемов и спадов работоспособности в течение суток. Колебание уровня работоспособности в течение суток представлена следующим образом:</w:t>
      </w:r>
    </w:p>
    <w:p w:rsid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8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>12 часов – первый подъем работоспособности (человек сильный)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11 часов первый пик повышенной работоспособности (наиболее сильный человек)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в 13 часов резко снижается работоспособность, чувствуется усталость, первый период прошел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13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>15 часов – минимальная физиологическая и интеллектуальная активность (наиболее слабый человек)</w:t>
      </w:r>
    </w:p>
    <w:p w:rsid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15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>20 часов – второй подъем работоспособности.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16 часов – второй пик повышенной работоспособности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5) 22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>23 часа – физиологический спад.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Работоспособность не является стабильной величиной и в течение недели. Она подвержена определенным изменениям. Первые дни недели работоспособность увеличивается постепенно, с постепенным вхождением в работу, достигая наивысшего уровня в среду. Постепенно работоспособность снижается и резко падает к субботе.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Устойчивая работоспособность – это результат знаний ритмики и динамики, результат упражнений и тренировок в деятельности, результат знания и соблюдения гигиены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динамике работоспособности выделяют три этапа: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 xml:space="preserve">1. предрабочий </w:t>
      </w:r>
      <w:r w:rsidRPr="00FC386F">
        <w:rPr>
          <w:color w:val="000000"/>
          <w:sz w:val="28"/>
          <w:szCs w:val="12"/>
        </w:rPr>
        <w:t>– в организме возникают физиологические изменения, в которых выражена подготовка к принятию нагрузок. Эти упреждающие действия целесообразны. Они получили название – преднастройка. В результате преднастройки к началу работы возникает определенное предрабочее состояние, характеризующее степень подготовленности к ней.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состоянии физиологической готовности происходит оптимальный подъем возбудимости мозга, устанавливаются необходимые доминанты, активизируются функциональные системы необходимые для выполнения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2.</w:t>
      </w:r>
      <w:r w:rsidR="001836E0">
        <w:rPr>
          <w:b/>
          <w:color w:val="000000"/>
          <w:sz w:val="28"/>
          <w:szCs w:val="12"/>
        </w:rPr>
        <w:t xml:space="preserve"> </w:t>
      </w:r>
      <w:r w:rsidRPr="00FC386F">
        <w:rPr>
          <w:b/>
          <w:color w:val="000000"/>
          <w:sz w:val="28"/>
          <w:szCs w:val="12"/>
        </w:rPr>
        <w:t>рабочий</w:t>
      </w:r>
      <w:r w:rsidRPr="00FC386F">
        <w:rPr>
          <w:color w:val="000000"/>
          <w:sz w:val="28"/>
          <w:szCs w:val="12"/>
        </w:rPr>
        <w:t xml:space="preserve"> – в нем выделяют три фазы:</w:t>
      </w:r>
    </w:p>
    <w:p w:rsid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врабатывание</w:t>
      </w:r>
      <w:r w:rsidRPr="00FC386F">
        <w:rPr>
          <w:b/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– в начале работы настройка нервной деятельности, она продолжается и окончательно завершается. Врабатывание бывает</w:t>
      </w:r>
      <w:r>
        <w:rPr>
          <w:color w:val="000000"/>
          <w:sz w:val="28"/>
          <w:szCs w:val="12"/>
        </w:rPr>
        <w:t>:</w:t>
      </w:r>
      <w:r w:rsidRPr="00FC386F">
        <w:rPr>
          <w:color w:val="000000"/>
          <w:sz w:val="28"/>
          <w:szCs w:val="12"/>
        </w:rPr>
        <w:t xml:space="preserve"> экстренное (около 10</w:t>
      </w:r>
      <w:r>
        <w:rPr>
          <w:color w:val="000000"/>
          <w:sz w:val="28"/>
          <w:szCs w:val="12"/>
        </w:rPr>
        <w:t> </w:t>
      </w:r>
      <w:r w:rsidRPr="00FC386F">
        <w:rPr>
          <w:color w:val="000000"/>
          <w:sz w:val="28"/>
          <w:szCs w:val="12"/>
        </w:rPr>
        <w:t>мин.) и тонкое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(60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>90</w:t>
      </w:r>
      <w:r>
        <w:rPr>
          <w:color w:val="000000"/>
          <w:sz w:val="28"/>
          <w:szCs w:val="12"/>
        </w:rPr>
        <w:t> </w:t>
      </w:r>
      <w:r w:rsidRPr="00FC386F">
        <w:rPr>
          <w:color w:val="000000"/>
          <w:sz w:val="28"/>
          <w:szCs w:val="12"/>
        </w:rPr>
        <w:t>мин.)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фаза оптимальной работоспособности – длится при непрерывной работе средней трудности около 3,5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>4 часа. При более длительной работе без достаточного отдыха наступает фаза утомления.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фаза утомления – характеризуется прогрессивным снижением работоспособности.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Одна из основных задач организации труда – максимально возможное удлинение фазы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оптимальной работоспособности и предупреждение фазы развития утомления.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3. послерабочий</w:t>
      </w:r>
      <w:r w:rsidRPr="00FC386F">
        <w:rPr>
          <w:color w:val="000000"/>
          <w:sz w:val="28"/>
          <w:szCs w:val="12"/>
        </w:rPr>
        <w:t xml:space="preserve"> – происходит восстановление измененных функций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организма. Его продолжительность зависит от трудностей выполняемой работы, степени развития утомления, подготовленности условий труда, восстановительных возможностей организма и состояния здоровья – восстановительный этап.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С</w:t>
      </w:r>
      <w:r w:rsidR="001836E0">
        <w:rPr>
          <w:b/>
          <w:color w:val="000000"/>
          <w:sz w:val="28"/>
          <w:szCs w:val="12"/>
        </w:rPr>
        <w:t>оотношение личности и профессии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Парсон считал, что для правильного выбора профессии индивиду необходимо иметь ясное представление о себе и своих способностях. Соотношение независимых личностных особенностей с соответствующими профессиональными функциями и составляет механизм выбора профессии.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Шандриков, Кудрявцев и Климов признают факт влияния профессии на личность и изменение личности в ходе профессиональной деятельности. Процесс формирования личности профессионала получил название профессионализация.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нем выделяют 4 этапа: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поиск и выбор профессии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освоение профессии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социальная и профессиональная адаптация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выполнение профессиональной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Е.А.</w:t>
      </w:r>
      <w:r>
        <w:rPr>
          <w:color w:val="000000"/>
          <w:sz w:val="28"/>
          <w:szCs w:val="12"/>
        </w:rPr>
        <w:t> </w:t>
      </w:r>
      <w:r w:rsidRPr="00FC386F">
        <w:rPr>
          <w:color w:val="000000"/>
          <w:sz w:val="28"/>
          <w:szCs w:val="12"/>
        </w:rPr>
        <w:t>Климов выделяет следующие значения понятия «профессии»: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профессия как общность людей, занимающихся близкими проблемами и ведущих примерно одинаковый образ жизни. Уровень жизни может различаться у профессионалов с разной степенью успешности, но базовая система ценностей у представителей данной профессии примерно одинаковая.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профессия как область приложения сил связана с выделением самого объекта и предмета профессиональной деятельности психолога.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профессия как деятельность и область проявления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личности. Она позволяет человеку реализовать свой творческий потенциал и создает условия для развития этого потенциала.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профессия как исторически развивающаяся система. Профессия меняется в зависимости от изменения культурно-исторического контекста.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профессия как реальность, творчески формируемая самим субъектом труда. Культурно-историческая ситуация не является потенциально доминирующей, поскольку многое зависит от конкретных специалистов. Идеальный вариант, когда работник даже неблагоприятные обстоятельства умеет использовать во благо.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Основные характеристики профессии: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это ограниченный вид трудовой деятельности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 это общественно полезная деятельность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в) это деятельность, предполагающая специальную подготовку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г) это деятельность, выполняемая за определенное вознаграждение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д) деятельность, дающая человеку определенный социальный и общественный статус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е) это отношение к данной работе как к своей профессии.</w:t>
      </w:r>
    </w:p>
    <w:p w:rsidR="001836E0" w:rsidRDefault="001836E0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Прогрессивная и регрессивная стадии профессионального разв</w:t>
      </w:r>
      <w:r w:rsidR="001836E0">
        <w:rPr>
          <w:b/>
          <w:color w:val="000000"/>
          <w:sz w:val="28"/>
          <w:szCs w:val="12"/>
        </w:rPr>
        <w:t>ития личности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  <w:u w:val="single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  <w:u w:val="single"/>
        </w:rPr>
      </w:pPr>
      <w:r w:rsidRPr="00FC386F">
        <w:rPr>
          <w:color w:val="000000"/>
          <w:sz w:val="28"/>
          <w:szCs w:val="12"/>
          <w:u w:val="single"/>
        </w:rPr>
        <w:t>Прогрессивная стадия: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содержит два компонента: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*максимальные возможности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*продуктивность.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Они взаимодействуют в течение таких периодов как: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1. период врабатываемости (некоторое увеличение максимального уровня работоспособности и в ряде случаев нарастание продуктивности)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2. период оптимальной работоспособности (относительная стабильность уровней максимально возможной продуктивности и волевого усилия)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  <w:u w:val="single"/>
        </w:rPr>
      </w:pPr>
      <w:r w:rsidRPr="00FC386F">
        <w:rPr>
          <w:color w:val="000000"/>
          <w:sz w:val="28"/>
          <w:szCs w:val="12"/>
          <w:u w:val="single"/>
        </w:rPr>
        <w:t>Регрессивная стадия: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содержит два компонента: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эмоционально-волевое напряжение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утомление.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Они взаимодействуют в течение таких периодов как: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1. период полной компенсации (появление утомления, вызывающего максимальную работоспособность, но не проявляющегося в продуктивности деятельности за счет неволевого усилия).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2. период неустойчивой компенсации (нарастание утомляемости, неустойчивая максимальная работоспособность, колебание волевого усилия и продуктивности).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3. конечный порыв (за счет работоспособности, продуктивности и работы волевого усилия).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4. прогрессивное усилие продуктивности (в случае продолжения работы).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1836E0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>
        <w:rPr>
          <w:b/>
          <w:color w:val="000000"/>
          <w:sz w:val="28"/>
          <w:szCs w:val="12"/>
        </w:rPr>
        <w:t>Надежность субъекта труда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Надежность субъекта труда – это уровень безопасности, безошибочности и своевременности рабочих операций при взаимодействии с технической системой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или другими специалистами. Период надежности является производным от периода эффективности. Надежные связи со всеми свойствами системы «человек-машина-среда», которые обеспечивают ее адекватность проявляется через выполнение или невыполнение задачи.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Основой для получения меры надежности являются показатели, характеризующие невыполнение заданной функции: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отказы – любые изменения в функционировании системы «человек-машина-среда», приводящие к невыполнению задачи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ошибки – временные отказы человека, обусловленные неадекватными информационными преобразованиями. Это неправильные действия, приводящие к отклонению в деятельности управляемой техники.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Надежность является совокупным качеством, свойством человека, которое обуславливается его профессиональной подготовленностью и опытом.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Функциональная надежность субъекта труда – это свойство функциональных систем человека обеспечивать его динамическую устойчивость в выполнении профессиональной задачи в течение определенного времени и с заданным качеством.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Наблюдение как метод</w:t>
      </w:r>
      <w:r w:rsidR="001836E0">
        <w:rPr>
          <w:b/>
          <w:color w:val="000000"/>
          <w:sz w:val="28"/>
          <w:szCs w:val="12"/>
        </w:rPr>
        <w:t xml:space="preserve"> оценки уровня профессионализма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Наблюдение в психологии труда – это специально организованное установление фактов и их фиксация. Особенное внимание уделяется принципам организации работы, строгая процедура получения и фиксации задач.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научном наблюдение – специально организованный объект наблюдения, длительные временные отрезки, отводимые для изучения одних и тех же объектов.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психологии руда наблюдение является базовым методом: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если наблюдается результат деятельности – анализ продуктивности деятельности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наблюдение продуктов речевой деятельности – опросные методы, беседа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истолкование в ходе наблюдения – экспертиза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вмешательство + наблюдение – эксперимент.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Требования к наблюдению: объективность, систематичность, предварительная программа, учет внешних и внутренних условий активности, фиксация полученных результатов.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Варианты наблюдения: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научный (научно-практический).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Система средств: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специализированные тетради (протоколы наблюдения)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специально-информационно-поисковые средства (карточки).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Наблюдение играет важную роль при изучении новых сложных объектов, много признаковых объектов. Структура: исходные представления об объекте, программа наблюдения, процедура, оснащение и способы регистрации, первичная обработка данных, перечень показателей, справка о применении данного метода.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Общая характер</w:t>
      </w:r>
      <w:r w:rsidR="001836E0">
        <w:rPr>
          <w:b/>
          <w:color w:val="000000"/>
          <w:sz w:val="28"/>
          <w:szCs w:val="12"/>
        </w:rPr>
        <w:t>истика функциональных состояний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Деятельность человека сопровождается ответной реакцией его психических и физиологических функций. Эта ответная реакция отражает процессы адаптации к воздействию рабочей нагрузки, факторов окружающей среды, эмоциональных переживаний, а также характеризует остаточные процессы после этих взаимодействий. Это дает возможность говорить о функциональных состояниях.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Функциональные состояния – это системная реакция организма и психики человека, которая выражается в виде комплекса характеристик (физиологических, психологических и поведенческих функций и качеств), которые обуславливают выполнение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Функциональные состояния формируются и изменяются под влиянием воздействия ряда особенностей субъекта труда и самой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К этим особенностям относятся следующие характеристики человека: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степень пригодности к конкретной деятельности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уровень подготовленности к выполнению трудовых задач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*величина индивидуальных ресурсов и функциональных резервов для обеспечения деятельности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состояние здоровья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отношение к труду.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Важное значение в развитии того или иного состояния имеют факторы трудового процесса, а именно: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степень сложности, опасности, напряженности, вредности труда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величина и содержание рабочей нагрузки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степень адекватности трудовой задачи и средств деятельности, психолого-физиологических возможностей человека.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Формирование функциональных состояний обуславливается воздействием на человека неблагоприятных факторов рабочей среды (шум, вибрация </w:t>
      </w:r>
      <w:r>
        <w:rPr>
          <w:color w:val="000000"/>
          <w:sz w:val="28"/>
          <w:szCs w:val="12"/>
        </w:rPr>
        <w:t>и т.д.</w:t>
      </w:r>
      <w:r w:rsidRPr="00FC386F">
        <w:rPr>
          <w:color w:val="000000"/>
          <w:sz w:val="28"/>
          <w:szCs w:val="12"/>
        </w:rPr>
        <w:t>); ухудшение психологического климата в рабочей группе (конфликты), а также зависит от нарушения привычного жизненного уклада, биологических ритмов, стереотипов жизнедеятельности, в результате использования нерациональных режимов труда и отдыха (ночные смены).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Функциональные состояния классифицируются по определенным признакам: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по характеру причин возникновения (личностные и ситуативные)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 по уровню развития (глубокие и поверхностные)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в) по направленности реакции (действующие положительно и действующие отрицательно)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г) по уровню осознанности (осознаваемые и неосознаваемые)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д) по длительности проявления: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относительно устойчивые и длительные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временные (ситуативные)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возникающие периодически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е) по уровню напряженности (умеренная напряженность и экстремальные условия).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Виды напряжения: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1. интеллектуальное (при частом обращении к интеллектуальным процессам в плотном потоке проблемных ситуаций)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2. сенсорные (при затруднении в восприятии информации)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3. монотония (при однообразном выполнении действий)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4. политония (вызвано постоянной необходимостью частого переключения внимания)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5. эмоциональное (при конфликтных условиях, при вероятности возникновения аварийных ситуаций)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6. мотивационные (при борьбе мотивов)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7. утомление (напряжение, связанное с временным снижением работоспособности).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Утом</w:t>
      </w:r>
      <w:r w:rsidR="001836E0">
        <w:rPr>
          <w:b/>
          <w:color w:val="000000"/>
          <w:sz w:val="28"/>
          <w:szCs w:val="12"/>
        </w:rPr>
        <w:t>ление. Причины и виды утомления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Состояние утомления сопровождает все виды деятельности человека. Оно является нормальной реакцией организма на рабочую нагрузку, но в острых и хронических формах вызывает нарушение работоспособности.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Утомление – это функциональное состояние, которое возникает в результате интенсивной или длительной рабочей нагрузки и проявляется во временном нарушении ряда психических и физиологических функций индивида, а также снижением эффективности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и качества труда.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При продолжительном воздействии чрезмерных нагрузок и отсутствия условий для полноценного восстановления функциональных нарушений, состояние утомления может перейти в переутомление – психическая сатурация – полный отказ от деятельности с нарушением функциональных систем, которые доминировали при выполнении данной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Причины: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основными причинами утомления является интенсивная и длительная рабочая нагрузка;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к дополнительным причинам утомления, которые могут ускорить развитие этого состояния следует отнести: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 xml:space="preserve">воздействие на организм неблагоприятных факторов среды (шум </w:t>
      </w:r>
      <w:r>
        <w:rPr>
          <w:color w:val="000000"/>
          <w:sz w:val="28"/>
          <w:szCs w:val="12"/>
        </w:rPr>
        <w:t>и т.д.</w:t>
      </w:r>
      <w:r w:rsidRPr="00FC386F">
        <w:rPr>
          <w:color w:val="000000"/>
          <w:sz w:val="28"/>
          <w:szCs w:val="12"/>
        </w:rPr>
        <w:t>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повышенная нервно-психическая напряженность, эмоциональный стресс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color w:val="000000"/>
          <w:sz w:val="28"/>
          <w:szCs w:val="12"/>
        </w:rPr>
        <w:t>– </w:t>
      </w:r>
      <w:r w:rsidRPr="00FC386F">
        <w:rPr>
          <w:color w:val="000000"/>
          <w:sz w:val="28"/>
          <w:szCs w:val="12"/>
        </w:rPr>
        <w:t>чрезмерная по интенсивности физическая или умственная нагрузка перед основной работой.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 качестве факторов предрасполагающих к возникновению утомления выступают следующие: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нарушение рационального режима труда, отдыха и питания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длительные перерывы между работой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остаточные функциональные нарушения после болезней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недостаточное физическое развитие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наличие вредных привычек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недостаточный уровень физической подготовки.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Виды утомления: физическое, умственное, эмоциональное, мышечное, зрительное, слуховое, интеллектуальное;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смешанное, общее, локальное.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Формы утомления: компенсируемое, острое, хроническое, переутомление.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Современная классификация утомления построена на учете трех групп показателей: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1. причины возникновения утомления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2. симптомы проявления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3. способы и продолжительность восстановления работоспособности.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Есть состояние родственное состоянию утомления – монотомия – это субъективное состояние пониженной активности, которая наступает вследствие однообразных действий. Симптомы: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сонливость, чувство усталости, неудовлетворенность, снижение внимания, «умственная тупость».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Теории утомления: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 теория отравления – в процессе физических упражнений выделяется молочная кислота, которая поступает в кровь и мышцы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 теория истощения энергии – в процессе физической и умственной работы человек теряет энергию, уменьшается объем мышц, который вызывает усталость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в) теория утомления ЦНС – утомление наступает в результате нарушения координации деятельности нервной системы, нарушается координация процессов возбуждения и торможения. Утомление как результат продолжительного процесса торможения носит защитную функцию</w:t>
      </w:r>
      <w:r>
        <w:rPr>
          <w:color w:val="000000"/>
          <w:sz w:val="28"/>
          <w:szCs w:val="12"/>
        </w:rPr>
        <w:t>,</w:t>
      </w:r>
      <w:r w:rsidRPr="00FC386F">
        <w:rPr>
          <w:color w:val="000000"/>
          <w:sz w:val="28"/>
          <w:szCs w:val="12"/>
        </w:rPr>
        <w:t xml:space="preserve"> предохраняя ЦНС от истощения.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b/>
          <w:color w:val="000000"/>
          <w:sz w:val="28"/>
          <w:szCs w:val="12"/>
        </w:rPr>
      </w:pPr>
      <w:r w:rsidRPr="00FC386F">
        <w:rPr>
          <w:b/>
          <w:color w:val="000000"/>
          <w:sz w:val="28"/>
          <w:szCs w:val="12"/>
        </w:rPr>
        <w:t>Психологич</w:t>
      </w:r>
      <w:r w:rsidR="001836E0">
        <w:rPr>
          <w:b/>
          <w:color w:val="000000"/>
          <w:sz w:val="28"/>
          <w:szCs w:val="12"/>
        </w:rPr>
        <w:t>еская готовность к деятельности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Готовность – это первичное фундаментальное условие успешного выполнения любой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Готовность к тому или другому виду деятельности </w:t>
      </w:r>
      <w:r>
        <w:rPr>
          <w:color w:val="000000"/>
          <w:sz w:val="28"/>
          <w:szCs w:val="12"/>
        </w:rPr>
        <w:t>–</w:t>
      </w:r>
      <w:r w:rsidRPr="00FC386F">
        <w:rPr>
          <w:color w:val="000000"/>
          <w:sz w:val="28"/>
          <w:szCs w:val="12"/>
        </w:rPr>
        <w:t xml:space="preserve"> это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целенаправленное выражение личностью убеждений, взглядов, отношений, мотивов, чувств, волевых и интеллектуальных качеств, знаний, умений, установок, настроенность на определенное поведение.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Выделяют общую и ситуативную готовность.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Общая готовность – представляет собой ранее приобретенные установки, умения, опыт, качества и мотивы деятельности. На ее основе возникает состояние готовности к выполнению тех или иных текущих задач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Ситуативная готовность – это динамичное целостное состояние личности, внутренняя настроенность на определенное поведение, мобилизованность всех сил на активные и целесообразные действия. Ее возникновение и оформление определяется пониманием задачи, осознанием ответственности, желанием добиться успеха, установление порядка предстоящей работы </w:t>
      </w:r>
      <w:r>
        <w:rPr>
          <w:color w:val="000000"/>
          <w:sz w:val="28"/>
          <w:szCs w:val="12"/>
        </w:rPr>
        <w:t>и т.д.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Будучи целостными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образованиями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общая и ситуативная готовность включают следующие компоненты: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1) мотивационный – потребность успешно выполнять поставленную задачу, интерес к деятельности, желание добиться успеха и показать себя с лучшей стороны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2) познавательный – понимание обязанностей задачи, оценка ее значимости, знание средств достижения целей, представление вероятных изменений обстановки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3) эмоциональный – чувство ответственности, уверенность в успехе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4) волевой – управление собой, мобилизация сил, сосредоточение на задаче отвлечение от мешающих воздействий, преодоление сомнений и боязни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Указанные устойчивые и ситуационные слагаемые определяют эффективность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Готовность к деятельности определяет эффективность процесса адаптации, с другой стороны адаптация повышает готовность человека к деятельности.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>
        <w:rPr>
          <w:b/>
          <w:color w:val="000000"/>
          <w:sz w:val="28"/>
          <w:szCs w:val="12"/>
        </w:rPr>
        <w:br w:type="page"/>
      </w:r>
      <w:r w:rsidR="00FC386F" w:rsidRPr="00FC386F">
        <w:rPr>
          <w:b/>
          <w:color w:val="000000"/>
          <w:sz w:val="28"/>
          <w:szCs w:val="12"/>
        </w:rPr>
        <w:t>Приемы управления функциональными состояниями</w:t>
      </w:r>
    </w:p>
    <w:p w:rsidR="001836E0" w:rsidRDefault="001836E0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Сохранение работоспособности за счет предотвращения нарушений функционального состояния или формирование благоприятных состояний возможно путем: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создание системы обеспечения профессиональной пригодности специалистов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*разработка эргономических рекомендаций по проектированию, созданию и эксплуатации системы «человек-машина-среда»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* обоснование и использование методов и средств непосредственного воздействия на конкретного специалиста.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Классификация приемов управления функциональным состоянием:</w:t>
      </w:r>
    </w:p>
    <w:p w:rsid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Формы воздействия: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1.</w:t>
      </w:r>
      <w:r w:rsidR="001836E0"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организационные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2. психологические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3.</w:t>
      </w:r>
      <w:r w:rsidR="001836E0">
        <w:rPr>
          <w:color w:val="000000"/>
          <w:sz w:val="28"/>
          <w:szCs w:val="12"/>
        </w:rPr>
        <w:t xml:space="preserve"> физио-</w:t>
      </w:r>
      <w:r w:rsidRPr="00FC386F">
        <w:rPr>
          <w:color w:val="000000"/>
          <w:sz w:val="28"/>
          <w:szCs w:val="12"/>
        </w:rPr>
        <w:t>гигиениче</w:t>
      </w:r>
      <w:r w:rsidR="001836E0">
        <w:rPr>
          <w:color w:val="000000"/>
          <w:sz w:val="28"/>
          <w:szCs w:val="12"/>
        </w:rPr>
        <w:t>с</w:t>
      </w:r>
      <w:r w:rsidRPr="00FC386F">
        <w:rPr>
          <w:color w:val="000000"/>
          <w:sz w:val="28"/>
          <w:szCs w:val="12"/>
        </w:rPr>
        <w:t>кие и электрофизиологические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4. фармакологические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5. </w:t>
      </w:r>
      <w:r w:rsidR="001836E0" w:rsidRPr="00FC386F">
        <w:rPr>
          <w:color w:val="000000"/>
          <w:sz w:val="28"/>
          <w:szCs w:val="12"/>
        </w:rPr>
        <w:t>физические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Средства и методы: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1. индивидуальная регламентация труда, рабочая нагрузка, режим труда и отдыха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2. психогенные (аутотренинг, </w:t>
      </w:r>
      <w:r w:rsidR="001836E0" w:rsidRPr="00FC386F">
        <w:rPr>
          <w:color w:val="000000"/>
          <w:sz w:val="28"/>
          <w:szCs w:val="12"/>
        </w:rPr>
        <w:t>психосоматическая</w:t>
      </w:r>
      <w:r w:rsidRPr="00FC386F">
        <w:rPr>
          <w:color w:val="000000"/>
          <w:sz w:val="28"/>
          <w:szCs w:val="12"/>
        </w:rPr>
        <w:t xml:space="preserve"> регуляция, гипноз, цветомузыка)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3. дыхание кислородом, искусственными газовыми смесями, закаливание.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 xml:space="preserve">4. стимуляторы ЦНС, </w:t>
      </w:r>
      <w:r w:rsidR="001836E0" w:rsidRPr="00FC386F">
        <w:rPr>
          <w:color w:val="000000"/>
          <w:sz w:val="28"/>
          <w:szCs w:val="12"/>
        </w:rPr>
        <w:t>транквилизаторы</w:t>
      </w:r>
      <w:r w:rsidRPr="00FC386F">
        <w:rPr>
          <w:color w:val="000000"/>
          <w:sz w:val="28"/>
          <w:szCs w:val="12"/>
        </w:rPr>
        <w:t>, адаптогены.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5. общая и специальная подготовка, спорт, активный отдых, массаж, душ, ванны.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Также можно использовать следующие приемы: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а)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объединении чрезвычайно простых и монотонных действий в более сложные и разнообразные по содержанию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б) периодическая смена операций, выполняемых каждым рабочим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в) периодичность изменения ритма работы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г) введение посторонних раздражителей (в частности музыка и пение)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д) режим труда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(распределение работы и отдыха в течение всего дня)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е) режим отдыха (микро паузы, активный отдых)</w:t>
      </w:r>
    </w:p>
    <w:p w:rsidR="00FC386F" w:rsidRPr="00FC386F" w:rsidRDefault="00FC386F" w:rsidP="00FC386F">
      <w:pPr>
        <w:spacing w:line="360" w:lineRule="auto"/>
        <w:ind w:firstLine="709"/>
        <w:jc w:val="both"/>
        <w:rPr>
          <w:color w:val="000000"/>
          <w:sz w:val="28"/>
          <w:szCs w:val="12"/>
        </w:rPr>
      </w:pPr>
      <w:r w:rsidRPr="00FC386F">
        <w:rPr>
          <w:color w:val="000000"/>
          <w:sz w:val="28"/>
          <w:szCs w:val="12"/>
        </w:rPr>
        <w:t>ж) рациональное построение</w:t>
      </w:r>
      <w:r>
        <w:rPr>
          <w:color w:val="000000"/>
          <w:sz w:val="28"/>
          <w:szCs w:val="12"/>
        </w:rPr>
        <w:t xml:space="preserve"> </w:t>
      </w:r>
      <w:r w:rsidRPr="00FC386F">
        <w:rPr>
          <w:color w:val="000000"/>
          <w:sz w:val="28"/>
          <w:szCs w:val="12"/>
        </w:rPr>
        <w:t>смены трудовых движений и изменение характера деятельности в труде.</w:t>
      </w:r>
      <w:bookmarkStart w:id="0" w:name="_GoBack"/>
      <w:bookmarkEnd w:id="0"/>
    </w:p>
    <w:sectPr w:rsidR="00FC386F" w:rsidRPr="00FC386F" w:rsidSect="00FC386F"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008A5"/>
    <w:rsid w:val="000327A4"/>
    <w:rsid w:val="000E7A7E"/>
    <w:rsid w:val="00182F9B"/>
    <w:rsid w:val="001836E0"/>
    <w:rsid w:val="001C6A17"/>
    <w:rsid w:val="002008A5"/>
    <w:rsid w:val="00350705"/>
    <w:rsid w:val="003E6013"/>
    <w:rsid w:val="004419D2"/>
    <w:rsid w:val="00563A53"/>
    <w:rsid w:val="00631225"/>
    <w:rsid w:val="0073255E"/>
    <w:rsid w:val="00784C5A"/>
    <w:rsid w:val="00883047"/>
    <w:rsid w:val="008E2DCB"/>
    <w:rsid w:val="009A6E78"/>
    <w:rsid w:val="00AC0FDE"/>
    <w:rsid w:val="00C73B54"/>
    <w:rsid w:val="00CC185C"/>
    <w:rsid w:val="00D66C5C"/>
    <w:rsid w:val="00D96821"/>
    <w:rsid w:val="00EA4881"/>
    <w:rsid w:val="00FC3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2B41359-8B0C-49CB-B5B7-186D2270A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185C"/>
    <w:rPr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CC185C"/>
    <w:pPr>
      <w:keepNext/>
      <w:spacing w:before="240" w:after="60"/>
      <w:outlineLvl w:val="2"/>
    </w:pPr>
    <w:rPr>
      <w:rFonts w:ascii="Arial" w:hAnsi="Arial" w:cs="Arial"/>
      <w:b/>
      <w:bCs/>
      <w:kern w:val="1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table" w:styleId="a3">
    <w:name w:val="Table Grid"/>
    <w:basedOn w:val="a1"/>
    <w:uiPriority w:val="99"/>
    <w:rsid w:val="00CC18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784C5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10619</Words>
  <Characters>60534</Characters>
  <Application>Microsoft Office Word</Application>
  <DocSecurity>0</DocSecurity>
  <Lines>504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24</vt:lpstr>
    </vt:vector>
  </TitlesOfParts>
  <Company/>
  <LinksUpToDate>false</LinksUpToDate>
  <CharactersWithSpaces>71011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24</dc:title>
  <dc:subject/>
  <dc:creator>Мандаринка</dc:creator>
  <cp:keywords/>
  <dc:description/>
  <cp:lastModifiedBy>admin</cp:lastModifiedBy>
  <cp:revision>2</cp:revision>
  <cp:lastPrinted>2004-10-09T10:33:00Z</cp:lastPrinted>
  <dcterms:created xsi:type="dcterms:W3CDTF">2014-03-05T00:29:00Z</dcterms:created>
  <dcterms:modified xsi:type="dcterms:W3CDTF">2014-03-05T00:29:00Z</dcterms:modified>
</cp:coreProperties>
</file>