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49" w:rsidRDefault="00752BFD">
      <w:pPr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Особенности  исследования и изложения некоторых тем дипломных проектов.</w:t>
      </w:r>
    </w:p>
    <w:p w:rsidR="004A1C49" w:rsidRDefault="004A1C49">
      <w:pPr>
        <w:jc w:val="center"/>
        <w:rPr>
          <w:rFonts w:ascii="Arial" w:hAnsi="Arial"/>
          <w:b/>
          <w:i/>
          <w:sz w:val="28"/>
        </w:rPr>
      </w:pP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Изучая </w:t>
      </w:r>
      <w:r>
        <w:rPr>
          <w:b/>
          <w:i/>
          <w:sz w:val="32"/>
        </w:rPr>
        <w:t>организацию учета и отчетности</w:t>
      </w:r>
      <w:r>
        <w:rPr>
          <w:sz w:val="32"/>
        </w:rPr>
        <w:t xml:space="preserve"> на предприятии, следует обратить внимание на особенности учетной политики в бюджетных организациях, в страховых компаниях, торговых фирмах, банковских учреждениях и т.д. Целесообразно изучить следующие вопросы: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Отличительные признаки планов счетов бухгалтерского учета различных предприятий, организаций и учреждений. 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Особенности финансирования 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Задачи финансового учета в зависимости от формы собственности данного предприятия.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Нормативные документы, регулирующие финансовый учет на предприятии.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Практика отражения показателей финансового учета в документах: </w:t>
      </w:r>
    </w:p>
    <w:p w:rsidR="004A1C49" w:rsidRDefault="00752BFD">
      <w:pPr>
        <w:numPr>
          <w:ilvl w:val="12"/>
          <w:numId w:val="0"/>
        </w:numPr>
        <w:ind w:left="284"/>
        <w:jc w:val="both"/>
        <w:rPr>
          <w:sz w:val="32"/>
        </w:rPr>
      </w:pPr>
      <w:r>
        <w:rPr>
          <w:sz w:val="32"/>
        </w:rPr>
        <w:t xml:space="preserve">- бухгалтерском балансе; </w:t>
      </w:r>
    </w:p>
    <w:p w:rsidR="004A1C49" w:rsidRDefault="00752BFD">
      <w:pPr>
        <w:numPr>
          <w:ilvl w:val="12"/>
          <w:numId w:val="0"/>
        </w:numPr>
        <w:ind w:left="284"/>
        <w:jc w:val="both"/>
        <w:rPr>
          <w:sz w:val="32"/>
        </w:rPr>
      </w:pPr>
      <w:r>
        <w:rPr>
          <w:sz w:val="32"/>
        </w:rPr>
        <w:t xml:space="preserve">- отчете о прибылях и убытках; </w:t>
      </w:r>
    </w:p>
    <w:p w:rsidR="004A1C49" w:rsidRDefault="00752BFD">
      <w:pPr>
        <w:numPr>
          <w:ilvl w:val="12"/>
          <w:numId w:val="0"/>
        </w:numPr>
        <w:ind w:left="284"/>
        <w:jc w:val="both"/>
        <w:rPr>
          <w:sz w:val="32"/>
        </w:rPr>
      </w:pPr>
      <w:r>
        <w:rPr>
          <w:sz w:val="32"/>
        </w:rPr>
        <w:t xml:space="preserve">- отчете о движении денежных средств; </w:t>
      </w:r>
    </w:p>
    <w:p w:rsidR="004A1C49" w:rsidRDefault="00752BFD">
      <w:pPr>
        <w:numPr>
          <w:ilvl w:val="12"/>
          <w:numId w:val="0"/>
        </w:numPr>
        <w:ind w:left="284"/>
        <w:jc w:val="both"/>
        <w:rPr>
          <w:sz w:val="32"/>
        </w:rPr>
      </w:pPr>
      <w:r>
        <w:rPr>
          <w:sz w:val="32"/>
        </w:rPr>
        <w:t xml:space="preserve">- отчете о движении капитала; </w:t>
      </w:r>
    </w:p>
    <w:p w:rsidR="004A1C49" w:rsidRDefault="00752BFD">
      <w:pPr>
        <w:numPr>
          <w:ilvl w:val="12"/>
          <w:numId w:val="0"/>
        </w:numPr>
        <w:ind w:left="284"/>
        <w:jc w:val="both"/>
        <w:rPr>
          <w:sz w:val="32"/>
        </w:rPr>
      </w:pPr>
      <w:r>
        <w:rPr>
          <w:sz w:val="32"/>
        </w:rPr>
        <w:t>- приложениях к бухгалтерскому балансу;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Взаимосвязь показателей в финансовых отчетах.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Методика составления пояснительной записки к финансовой отчетности.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Особенности финансовой отчетности (Формы 2, 2-1, 3-2, 9) бюджетных организаций, перешедших на новые условия хозяйствования.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Особенности начисления амортизации по основным фондам, МБП в бюджетных организациях.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Методика расчетов отчислений во внебюджетные фонды.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Порядок оформления расчетов по налогам.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Дипломные проекты, темы которых посвящены вопросам </w:t>
      </w:r>
      <w:r>
        <w:rPr>
          <w:b/>
          <w:i/>
          <w:sz w:val="32"/>
        </w:rPr>
        <w:t>бухгалтерского учета и налогообложения</w:t>
      </w:r>
      <w:r>
        <w:rPr>
          <w:sz w:val="32"/>
        </w:rPr>
        <w:t xml:space="preserve"> должны быть решены в рамках исследования различных аспектов финансового менеджмента. При этом прохождение практики на промышленном предприятии позволит изучить приемы оценки активов, роль различных налогов в формировании стоимости внеоборотных и оборотных средств. Выяснение применяемых подходов к  управлению активами предприятия в процессе финансово-хозяйственной деятельности позволит студенту оценить эффективность вложений предприятия, выявить значение структуры активов с точки зрения обеспечения его финансовой устойчивости. В процессе изучения подходов к оценке внешних пассивов следует обратить внимание на порядок учета обязательств по обслуживанию долгов предприятия.  Сбор информации о приемах оценки и методах управления капиталом предприятия должен обеспечить возможность анализа структуры дополнительного капитала, в первую очередь связанного с переоценкой основных средств. Раздел практической работы, посвященный налогообложению, должен содержать информацию о налоговом планировании предприятия с точки зрения формирования собственных ресурсов предприятия, в первую очередь инвестиционных.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 Темы дипломных проектов, связанные с</w:t>
      </w:r>
      <w:r>
        <w:rPr>
          <w:b/>
          <w:i/>
          <w:sz w:val="32"/>
        </w:rPr>
        <w:t xml:space="preserve"> налогообложением</w:t>
      </w:r>
      <w:r>
        <w:rPr>
          <w:sz w:val="32"/>
        </w:rPr>
        <w:t xml:space="preserve">, следует завершить проектной частью, где расчетным путем показать пути сокращения дефицита государственного (Федерального) бюджета за счет налоговых поступлений. Исследовать причины снижения собираемости налогов с физических и юридических лиц, увязав это с общим  социально-экономическим и финансовым кризисом в стране.  Предложить свои пути выхода из сложившейся ситуации. Дать оценку предлагаемым мерам по совершенствованию налогообложения и принятию Налогового Кодекса в РФ. 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Проектную часть тем, связанных с </w:t>
      </w:r>
      <w:r>
        <w:rPr>
          <w:b/>
          <w:i/>
          <w:sz w:val="32"/>
        </w:rPr>
        <w:t xml:space="preserve">банковской практикой, </w:t>
      </w:r>
      <w:r>
        <w:rPr>
          <w:sz w:val="32"/>
        </w:rPr>
        <w:t xml:space="preserve">следует построить на материалах планирования и прогнозирования деятельности банков, показав расчетным путем возможности роста эффективности активных операций, предложить пути устойчивости и надежности банков, как наиглавнейших условий для привлечения вкладчиков капитала. Исследовать причины изменения банковского (ссудного) процента, предложить меры к его снижению. Увязать материал с современной финансовой ситуацией в стране, положением РФ на внешнем рынке ссудных капиталов, сделать выводы и дать свою оценку предлагаемым путям выхода из финансового кризиса. </w:t>
      </w:r>
    </w:p>
    <w:p w:rsidR="004A1C49" w:rsidRDefault="004A1C49">
      <w:pPr>
        <w:ind w:firstLine="720"/>
        <w:jc w:val="both"/>
        <w:rPr>
          <w:sz w:val="32"/>
        </w:rPr>
      </w:pP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Дипломные  проекты, связанные с </w:t>
      </w:r>
      <w:r>
        <w:rPr>
          <w:b/>
          <w:i/>
          <w:sz w:val="32"/>
        </w:rPr>
        <w:t>рынком  ценных  бумаг</w:t>
      </w:r>
      <w:r>
        <w:rPr>
          <w:sz w:val="32"/>
        </w:rPr>
        <w:t xml:space="preserve"> </w:t>
      </w:r>
      <w:r>
        <w:rPr>
          <w:b/>
          <w:i/>
          <w:sz w:val="32"/>
        </w:rPr>
        <w:t>и биржевым</w:t>
      </w:r>
      <w:r>
        <w:rPr>
          <w:sz w:val="32"/>
        </w:rPr>
        <w:t xml:space="preserve">  </w:t>
      </w:r>
      <w:r>
        <w:rPr>
          <w:b/>
          <w:i/>
          <w:sz w:val="32"/>
        </w:rPr>
        <w:t xml:space="preserve">делом, </w:t>
      </w:r>
      <w:r>
        <w:rPr>
          <w:sz w:val="32"/>
        </w:rPr>
        <w:t xml:space="preserve"> структурно  могут  состоять  из  двух  -трех  разделов, в  зависимости  от  выбранной  темы.  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>В  первом  разделе  должны быть  рассмотрены    методы  анализа,  используемые  в    дипломном  проекте.  Применительно  к  ценным  бумагам    это  могут быть  технический  ,   фундаментальный,  сравнительный  виды  анализа.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>Во втором  разделе  следует  рассмотреть   объект  исследования.    Здесь  можно  воспользоваться  материалами,  собранными   во     время  прохождения   преддипломной  практики.   Представляют      интерес  следующие  вопросы: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Уставный  капитал  общества (количество обыкновенных  и  привилегированных   акций,    номинальная  стоимость акций)   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Структура  владельцев  акций   (юридические,  физические лица,  государство).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Дивидендная  политика  по  годам,  методы  расчета  дивидендов.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Рыночная  стоимость акций  (в  случае  если  они  обращаются  на  рынке),    ориентировочная  стоимость  (в   случае    низкой  ликвидности).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Наличие  фондового  отдела  на  предприятии: его  цели,  задачи,  проблемы.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Ведение  реестра  акционеров  (самостоятельно  или же  с  привлечением  специализированного реестродержателя).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Использование    акционерным  обществом  в  хозяйственной  деятельности  операций  с  ценными    бумагами    других  эмитентов  (государственные   ценные бумаги,    векселя,    корпоративные  облигации  и  т.д.).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Производились   на  данном  А/О      последующие  эмиссии  или  нет?   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Существует  ли    стратегия    выхода  предприятия на  рынок  ценных  бумаг ?</w:t>
      </w:r>
    </w:p>
    <w:p w:rsidR="004A1C49" w:rsidRDefault="00752BFD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Отношение  руководства   к  вопросу  повышения  квалификации  сотрудников ,  работающих  с  ценными  бумагами.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В  третьем  разделе,  на основе    конкретного  цифрового    материала,   провести  необходимое   исследование   и  сделать    выводы.   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Учитывая  особенности  современного  состояния  рынка  ценных  бумаг  в  регионе   -  отсутствие  организаторов  торговли,  отсутствие  ликвидных  ценных  бумаг,   допускается   написание  дипломного  проекта   на  базе  материалов   крупнейших  российских  акционерных  обществ   или  же  абстрактных  моделей.   Представляют  интерес исследования  опыта зарубежных стран  и  возможностей   его применения в условиях российской экономики.  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Темы, связанные, с </w:t>
      </w:r>
      <w:r>
        <w:rPr>
          <w:b/>
          <w:i/>
          <w:sz w:val="32"/>
        </w:rPr>
        <w:t>рынком ценных бумаг</w:t>
      </w:r>
      <w:r>
        <w:rPr>
          <w:sz w:val="32"/>
        </w:rPr>
        <w:t xml:space="preserve"> должны заканчиваться  проектной частью, где в расчетах и конкретных примерах следует показать пути повышения эффективности использования ценных бумаг (как банковскими учреждениями, так и специализированными небанковскими кредитно-финансовыми институтами, страховыми компаниями, кредитными союзами, благотворительными фондами, пенсионными фондами и др.  юридическими лицами). </w:t>
      </w:r>
    </w:p>
    <w:p w:rsidR="004A1C49" w:rsidRDefault="004A1C49">
      <w:pPr>
        <w:jc w:val="center"/>
        <w:rPr>
          <w:sz w:val="32"/>
        </w:rPr>
      </w:pPr>
    </w:p>
    <w:p w:rsidR="004A1C49" w:rsidRDefault="00752BFD">
      <w:pPr>
        <w:jc w:val="center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sz w:val="32"/>
        </w:rPr>
        <w:t>Особенности изложения тем дипломных проектов</w:t>
      </w:r>
      <w:r>
        <w:rPr>
          <w:b/>
          <w:i/>
          <w:sz w:val="32"/>
        </w:rPr>
        <w:t xml:space="preserve">, </w:t>
      </w:r>
      <w:r>
        <w:rPr>
          <w:sz w:val="32"/>
        </w:rPr>
        <w:t xml:space="preserve">связанных </w:t>
      </w:r>
      <w:r>
        <w:rPr>
          <w:b/>
          <w:i/>
          <w:sz w:val="32"/>
        </w:rPr>
        <w:t xml:space="preserve">со страховым бизнесом.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  <w:t>В первой части дипломного проекта следует осветить поня</w:t>
      </w:r>
      <w:r>
        <w:rPr>
          <w:sz w:val="32"/>
        </w:rPr>
        <w:softHyphen/>
        <w:t>тие страхования как способа защиты имущественных и личных ин</w:t>
      </w:r>
      <w:r>
        <w:rPr>
          <w:sz w:val="32"/>
        </w:rPr>
        <w:softHyphen/>
        <w:t>тересов людей, показать истоки и основные этапы развития стра</w:t>
      </w:r>
      <w:r>
        <w:rPr>
          <w:sz w:val="32"/>
        </w:rPr>
        <w:softHyphen/>
        <w:t>хового дела, современное состояние рынка страховых услуг, про</w:t>
      </w:r>
      <w:r>
        <w:rPr>
          <w:sz w:val="32"/>
        </w:rPr>
        <w:softHyphen/>
        <w:t>блемы и перспективы. Далее, рассмотреть юридические основы страховых отношений, показать страхование в системе граждан</w:t>
      </w:r>
      <w:r>
        <w:rPr>
          <w:sz w:val="32"/>
        </w:rPr>
        <w:softHyphen/>
        <w:t>ского права, дать общие основы и принципы классификации по объектам страхования и роду опасностей, привести специфиче</w:t>
      </w:r>
      <w:r>
        <w:rPr>
          <w:sz w:val="32"/>
        </w:rPr>
        <w:softHyphen/>
        <w:t>скую терминологию, показать методику расчета тарифных ставок страховых платежей (премий), условий выплаты страхового воз</w:t>
      </w:r>
      <w:r>
        <w:rPr>
          <w:sz w:val="32"/>
        </w:rPr>
        <w:softHyphen/>
        <w:t>мещения. Кроме того,  изучить деятельность  и возможности пе</w:t>
      </w:r>
      <w:r>
        <w:rPr>
          <w:sz w:val="32"/>
        </w:rPr>
        <w:softHyphen/>
        <w:t>рестраховочных компаний, познакомиться с опытом организации страхового бизнеса в зарубежных странах.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>Вторая часть должна быть выполнена по материалам иссле</w:t>
      </w:r>
      <w:r>
        <w:rPr>
          <w:sz w:val="32"/>
        </w:rPr>
        <w:softHyphen/>
        <w:t>дования деятельности конкретной страховой компании (государственной или негосударственной). Характеризуя страховую компанию, следует описать организационно - правовую форму хозяйствования, виды оказываемых услуг, объекты страхо</w:t>
      </w:r>
      <w:r>
        <w:rPr>
          <w:sz w:val="32"/>
        </w:rPr>
        <w:softHyphen/>
        <w:t>вой деятельности, показать  объем страхового поля и страховой портфель, исследовать динамику страховых платежей и страхо</w:t>
      </w:r>
      <w:r>
        <w:rPr>
          <w:sz w:val="32"/>
        </w:rPr>
        <w:softHyphen/>
        <w:t xml:space="preserve">вых выплат, составив соответствующие  таблицы, построив на их основе графики, диаграммы. Определить частоту наступления страховых случаев, рассчитать убыточность страховой суммы, проанализировать действующие тарифные ставки, уточнить их обоснованность. </w:t>
      </w:r>
    </w:p>
    <w:p w:rsidR="004A1C49" w:rsidRDefault="00752BFD">
      <w:pPr>
        <w:rPr>
          <w:sz w:val="32"/>
        </w:rPr>
      </w:pPr>
      <w:r>
        <w:rPr>
          <w:sz w:val="32"/>
        </w:rPr>
        <w:tab/>
        <w:t>Далее, исследуя финансовые основы страховой деятельно</w:t>
      </w:r>
      <w:r>
        <w:rPr>
          <w:sz w:val="32"/>
        </w:rPr>
        <w:softHyphen/>
        <w:t>сти, следует рассчитать коэффициенты:</w:t>
      </w:r>
    </w:p>
    <w:p w:rsidR="004A1C49" w:rsidRDefault="00752BFD">
      <w:pPr>
        <w:ind w:right="-397"/>
        <w:rPr>
          <w:sz w:val="32"/>
        </w:rPr>
        <w:sectPr w:rsidR="004A1C49">
          <w:headerReference w:type="even" r:id="rId7"/>
          <w:headerReference w:type="default" r:id="rId8"/>
          <w:pgSz w:w="11907" w:h="16840"/>
          <w:pgMar w:top="1418" w:right="1474" w:bottom="1418" w:left="1474" w:header="720" w:footer="720" w:gutter="0"/>
          <w:cols w:space="720"/>
        </w:sectPr>
      </w:pPr>
      <w:r>
        <w:rPr>
          <w:sz w:val="32"/>
        </w:rPr>
        <w:t xml:space="preserve">1) </w:t>
      </w:r>
      <w:r>
        <w:rPr>
          <w:b/>
          <w:i/>
          <w:sz w:val="32"/>
        </w:rPr>
        <w:t>финансовой устойчивости страховой компании</w:t>
      </w:r>
      <w:r>
        <w:rPr>
          <w:sz w:val="32"/>
        </w:rPr>
        <w:t xml:space="preserve"> по формуле: </w:t>
      </w:r>
    </w:p>
    <w:p w:rsidR="004A1C49" w:rsidRDefault="00752BFD">
      <w:pPr>
        <w:jc w:val="both"/>
        <w:rPr>
          <w:sz w:val="32"/>
        </w:rPr>
      </w:pPr>
      <w:r>
        <w:rPr>
          <w:position w:val="-48"/>
          <w:sz w:val="32"/>
        </w:rPr>
        <w:object w:dxaOrig="27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51.75pt" o:ole="">
            <v:imagedata r:id="rId9" o:title=""/>
          </v:shape>
          <o:OLEObject Type="Embed" ProgID="Equation.2" ShapeID="_x0000_i1025" DrawAspect="Content" ObjectID="_1467226839" r:id="rId10"/>
        </w:objec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где   </w:t>
      </w:r>
      <w:r>
        <w:rPr>
          <w:b/>
          <w:i/>
          <w:sz w:val="36"/>
        </w:rPr>
        <w:sym w:font="Symbol" w:char="F0E5"/>
      </w:r>
      <w:r>
        <w:rPr>
          <w:b/>
          <w:i/>
          <w:sz w:val="36"/>
        </w:rPr>
        <w:t xml:space="preserve"> Д</w:t>
      </w:r>
      <w:r>
        <w:rPr>
          <w:sz w:val="32"/>
        </w:rPr>
        <w:t xml:space="preserve"> - это сумма доходов страховщика </w:t>
      </w:r>
    </w:p>
    <w:p w:rsidR="004A1C49" w:rsidRDefault="00752BFD">
      <w:pPr>
        <w:ind w:hanging="142"/>
        <w:rPr>
          <w:sz w:val="32"/>
        </w:rPr>
      </w:pPr>
      <w:r>
        <w:rPr>
          <w:sz w:val="32"/>
        </w:rPr>
        <w:t xml:space="preserve">                    за тарифный период,</w:t>
      </w:r>
    </w:p>
    <w:p w:rsidR="004A1C49" w:rsidRDefault="00752BFD">
      <w:pPr>
        <w:ind w:hanging="142"/>
        <w:rPr>
          <w:sz w:val="32"/>
        </w:rPr>
      </w:pPr>
      <w:r>
        <w:rPr>
          <w:sz w:val="32"/>
        </w:rPr>
        <w:t xml:space="preserve">          </w:t>
      </w:r>
      <w:r>
        <w:rPr>
          <w:b/>
          <w:i/>
          <w:sz w:val="36"/>
        </w:rPr>
        <w:t xml:space="preserve">З    </w:t>
      </w:r>
      <w:r>
        <w:rPr>
          <w:sz w:val="32"/>
        </w:rPr>
        <w:t>- сумма средств в запасных фондах,</w:t>
      </w:r>
    </w:p>
    <w:p w:rsidR="004A1C49" w:rsidRDefault="00752BFD">
      <w:pPr>
        <w:ind w:hanging="142"/>
        <w:rPr>
          <w:sz w:val="32"/>
        </w:rPr>
        <w:sectPr w:rsidR="004A1C49">
          <w:type w:val="continuous"/>
          <w:pgSz w:w="11907" w:h="16840"/>
          <w:pgMar w:top="1418" w:right="1474" w:bottom="1418" w:left="1474" w:header="851" w:footer="720" w:gutter="0"/>
          <w:cols w:num="2" w:space="720" w:equalWidth="0">
            <w:col w:w="2513" w:space="408"/>
            <w:col w:w="6036"/>
          </w:cols>
        </w:sectPr>
      </w:pPr>
      <w:r>
        <w:rPr>
          <w:b/>
          <w:i/>
          <w:sz w:val="36"/>
        </w:rPr>
        <w:t xml:space="preserve">         </w:t>
      </w:r>
      <w:r>
        <w:rPr>
          <w:b/>
          <w:i/>
          <w:sz w:val="36"/>
        </w:rPr>
        <w:sym w:font="Symbol" w:char="F0E5"/>
      </w:r>
      <w:r>
        <w:rPr>
          <w:b/>
          <w:i/>
          <w:sz w:val="36"/>
        </w:rPr>
        <w:t xml:space="preserve"> Р</w:t>
      </w:r>
      <w:r>
        <w:rPr>
          <w:sz w:val="32"/>
        </w:rPr>
        <w:t xml:space="preserve"> - сумма расходов за тот же период;</w:t>
      </w:r>
    </w:p>
    <w:p w:rsidR="004A1C49" w:rsidRDefault="00752BFD">
      <w:pPr>
        <w:numPr>
          <w:ilvl w:val="0"/>
          <w:numId w:val="3"/>
        </w:numPr>
        <w:rPr>
          <w:sz w:val="32"/>
        </w:rPr>
      </w:pPr>
      <w:r>
        <w:rPr>
          <w:b/>
          <w:i/>
          <w:sz w:val="32"/>
        </w:rPr>
        <w:t>коэффициент Ф.В. Коньшина,</w:t>
      </w:r>
      <w:r>
        <w:rPr>
          <w:i/>
          <w:sz w:val="32"/>
        </w:rPr>
        <w:t xml:space="preserve"> </w:t>
      </w:r>
      <w:r>
        <w:rPr>
          <w:sz w:val="32"/>
        </w:rPr>
        <w:t>представляющий собой свое</w:t>
      </w:r>
      <w:r>
        <w:rPr>
          <w:sz w:val="32"/>
        </w:rPr>
        <w:softHyphen/>
        <w:t>образный коэффициент вариации:</w:t>
      </w:r>
    </w:p>
    <w:p w:rsidR="004A1C49" w:rsidRDefault="004A1C49">
      <w:pPr>
        <w:rPr>
          <w:sz w:val="32"/>
        </w:rPr>
      </w:pPr>
    </w:p>
    <w:p w:rsidR="004A1C49" w:rsidRDefault="004A1C49">
      <w:pPr>
        <w:rPr>
          <w:sz w:val="32"/>
        </w:rPr>
        <w:sectPr w:rsidR="004A1C49">
          <w:type w:val="continuous"/>
          <w:pgSz w:w="11907" w:h="16840"/>
          <w:pgMar w:top="1418" w:right="1474" w:bottom="1418" w:left="1474" w:header="720" w:footer="720" w:gutter="0"/>
          <w:cols w:space="720"/>
        </w:sectPr>
      </w:pPr>
    </w:p>
    <w:p w:rsidR="004A1C49" w:rsidRDefault="00752BFD">
      <w:pPr>
        <w:rPr>
          <w:b/>
          <w:sz w:val="32"/>
        </w:rPr>
      </w:pPr>
      <w:r>
        <w:rPr>
          <w:b/>
          <w:position w:val="-50"/>
          <w:sz w:val="32"/>
        </w:rPr>
        <w:object w:dxaOrig="2180" w:dyaOrig="1120">
          <v:shape id="_x0000_i1026" type="#_x0000_t75" style="width:108.75pt;height:56.25pt" o:ole="">
            <v:imagedata r:id="rId11" o:title=""/>
          </v:shape>
          <o:OLEObject Type="Embed" ProgID="Equation.2" ShapeID="_x0000_i1026" DrawAspect="Content" ObjectID="_1467226840" r:id="rId12"/>
        </w:object>
      </w:r>
      <w:r>
        <w:rPr>
          <w:b/>
          <w:sz w:val="32"/>
        </w:rPr>
        <w:t xml:space="preserve">  </w:t>
      </w:r>
    </w:p>
    <w:p w:rsidR="004A1C49" w:rsidRDefault="00752BFD">
      <w:pPr>
        <w:ind w:hanging="142"/>
        <w:rPr>
          <w:sz w:val="32"/>
        </w:rPr>
      </w:pPr>
      <w:r>
        <w:rPr>
          <w:sz w:val="32"/>
        </w:rPr>
        <w:t xml:space="preserve">     где   </w:t>
      </w:r>
      <w:r>
        <w:rPr>
          <w:b/>
          <w:i/>
          <w:sz w:val="36"/>
          <w:lang w:val="en-US"/>
        </w:rPr>
        <w:t>q</w:t>
      </w:r>
      <w:r>
        <w:rPr>
          <w:sz w:val="32"/>
        </w:rPr>
        <w:t xml:space="preserve"> - средняя тарифная ставка по всему    </w:t>
      </w:r>
    </w:p>
    <w:p w:rsidR="004A1C49" w:rsidRDefault="00752BFD">
      <w:pPr>
        <w:ind w:hanging="142"/>
        <w:rPr>
          <w:sz w:val="32"/>
        </w:rPr>
      </w:pPr>
      <w:r>
        <w:rPr>
          <w:sz w:val="32"/>
        </w:rPr>
        <w:t xml:space="preserve">                 страховому портфелю, </w:t>
      </w:r>
    </w:p>
    <w:p w:rsidR="004A1C49" w:rsidRDefault="00752BFD">
      <w:pPr>
        <w:rPr>
          <w:sz w:val="32"/>
        </w:rPr>
      </w:pPr>
      <w:r>
        <w:rPr>
          <w:b/>
          <w:i/>
          <w:sz w:val="36"/>
        </w:rPr>
        <w:t xml:space="preserve">          </w:t>
      </w:r>
      <w:r>
        <w:rPr>
          <w:b/>
          <w:i/>
          <w:sz w:val="36"/>
          <w:lang w:val="en-US"/>
        </w:rPr>
        <w:t>n</w:t>
      </w:r>
      <w:r>
        <w:rPr>
          <w:b/>
          <w:i/>
          <w:sz w:val="36"/>
        </w:rPr>
        <w:t xml:space="preserve"> </w:t>
      </w:r>
      <w:r>
        <w:rPr>
          <w:sz w:val="32"/>
        </w:rPr>
        <w:t xml:space="preserve">- число застрахованных объектов. </w:t>
      </w:r>
    </w:p>
    <w:p w:rsidR="004A1C49" w:rsidRDefault="004A1C49">
      <w:pPr>
        <w:rPr>
          <w:sz w:val="32"/>
        </w:rPr>
      </w:pPr>
    </w:p>
    <w:p w:rsidR="004A1C49" w:rsidRDefault="004A1C49">
      <w:pPr>
        <w:rPr>
          <w:sz w:val="32"/>
        </w:rPr>
        <w:sectPr w:rsidR="004A1C49">
          <w:type w:val="continuous"/>
          <w:pgSz w:w="11907" w:h="16840"/>
          <w:pgMar w:top="1418" w:right="1474" w:bottom="1418" w:left="1474" w:header="720" w:footer="720" w:gutter="0"/>
          <w:cols w:num="2" w:space="720" w:equalWidth="0">
            <w:col w:w="2513" w:space="408"/>
            <w:col w:w="6036"/>
          </w:cols>
        </w:sectPr>
      </w:pP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  <w:t>Целесообразно изложить принципы налогообложе</w:t>
      </w:r>
      <w:r>
        <w:rPr>
          <w:sz w:val="32"/>
        </w:rPr>
        <w:softHyphen/>
        <w:t xml:space="preserve">ния, оплаты труда, учета и отчетности в страховой компании, планирование и прогнозирование страховой деятельности.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  <w:t xml:space="preserve">При раскрытии  темы, связанной с </w:t>
      </w:r>
      <w:r>
        <w:rPr>
          <w:b/>
          <w:sz w:val="32"/>
        </w:rPr>
        <w:t xml:space="preserve">личным </w:t>
      </w:r>
      <w:r>
        <w:rPr>
          <w:sz w:val="32"/>
        </w:rPr>
        <w:t>страхованием, особое внимание нужно обратить на методику построения тари</w:t>
      </w:r>
      <w:r>
        <w:rPr>
          <w:sz w:val="32"/>
        </w:rPr>
        <w:softHyphen/>
        <w:t>фов  ( по смешанному страхованию жизни, в связи с потерей здо</w:t>
      </w:r>
      <w:r>
        <w:rPr>
          <w:sz w:val="32"/>
        </w:rPr>
        <w:softHyphen/>
        <w:t>ровья от несчастного случая, по  обычному и свадебному страхо</w:t>
      </w:r>
      <w:r>
        <w:rPr>
          <w:sz w:val="32"/>
        </w:rPr>
        <w:softHyphen/>
        <w:t>ванию детей, на случай смерти и дожития  и др.), ознакомиться  с понятием коммутационных чисел и методикой расчета  нетто-ставок через коммутационные числа. В качестве примера выпол</w:t>
      </w:r>
      <w:r>
        <w:rPr>
          <w:sz w:val="32"/>
        </w:rPr>
        <w:softHyphen/>
        <w:t>нить самостоятельно актуальные расчеты, изучив предварительно таблицы смертности и средней продолжительности жизни как ос</w:t>
      </w:r>
      <w:r>
        <w:rPr>
          <w:sz w:val="32"/>
        </w:rPr>
        <w:softHyphen/>
        <w:t xml:space="preserve">новы для построения тарифных ставок. Выделить обязательное и добровольное страхование, определить место и роль социального страхования.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  <w:t>Особое значение имеет  обязательное медицинское стра</w:t>
      </w:r>
      <w:r>
        <w:rPr>
          <w:sz w:val="32"/>
        </w:rPr>
        <w:softHyphen/>
        <w:t>хование, источниками которого являются средства, отчисляемые хозяйствующими субъектами в размере 3,6 % от фонда оплаты труда и которые аккумулируются в территориальных фондах ОМС с перераспределением в страховые медицинские компании, в размерах, равных количеству полисодержателей на данной тер</w:t>
      </w:r>
      <w:r>
        <w:rPr>
          <w:sz w:val="32"/>
        </w:rPr>
        <w:softHyphen/>
        <w:t>ритории, умноженной на подушевой норматив ( разный для рабо</w:t>
      </w:r>
      <w:r>
        <w:rPr>
          <w:sz w:val="32"/>
        </w:rPr>
        <w:softHyphen/>
        <w:t>тающих, пенсионеров, учащихся и др.) Страховые компании, в свою очередь оплачивают из этих средств услуги лечебных учре</w:t>
      </w:r>
      <w:r>
        <w:rPr>
          <w:sz w:val="32"/>
        </w:rPr>
        <w:softHyphen/>
        <w:t>ждений, оказываемые населению по полисам. Здесь следует уде</w:t>
      </w:r>
      <w:r>
        <w:rPr>
          <w:sz w:val="32"/>
        </w:rPr>
        <w:softHyphen/>
        <w:t>лить внимание изучению механизма страховой экспертизы по проверке качества оказываемых услуг и достоверности  предъяв</w:t>
      </w:r>
      <w:r>
        <w:rPr>
          <w:sz w:val="32"/>
        </w:rPr>
        <w:softHyphen/>
        <w:t xml:space="preserve">ленных к оплате сумм.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 xml:space="preserve">Темы, связанные с </w:t>
      </w:r>
      <w:r>
        <w:rPr>
          <w:b/>
          <w:i/>
          <w:sz w:val="32"/>
        </w:rPr>
        <w:t>имущественным</w:t>
      </w:r>
      <w:r>
        <w:rPr>
          <w:sz w:val="32"/>
        </w:rPr>
        <w:t xml:space="preserve"> страхованием должны содержать такие обязательные вопросы, как </w:t>
      </w:r>
    </w:p>
    <w:p w:rsidR="004A1C49" w:rsidRDefault="00752BFD">
      <w:pPr>
        <w:numPr>
          <w:ilvl w:val="0"/>
          <w:numId w:val="1"/>
        </w:numPr>
        <w:ind w:left="567" w:hanging="141"/>
        <w:rPr>
          <w:sz w:val="32"/>
        </w:rPr>
      </w:pPr>
      <w:r>
        <w:rPr>
          <w:sz w:val="32"/>
        </w:rPr>
        <w:t xml:space="preserve">способы оценки  имущества, </w:t>
      </w:r>
    </w:p>
    <w:p w:rsidR="004A1C49" w:rsidRDefault="00752BFD">
      <w:pPr>
        <w:numPr>
          <w:ilvl w:val="0"/>
          <w:numId w:val="1"/>
        </w:numPr>
        <w:ind w:left="567" w:hanging="141"/>
        <w:rPr>
          <w:sz w:val="32"/>
        </w:rPr>
      </w:pPr>
      <w:r>
        <w:rPr>
          <w:sz w:val="32"/>
        </w:rPr>
        <w:t>определение страховой суммы (через страховое обеспечение),</w:t>
      </w:r>
    </w:p>
    <w:p w:rsidR="004A1C49" w:rsidRDefault="00752BFD">
      <w:pPr>
        <w:numPr>
          <w:ilvl w:val="0"/>
          <w:numId w:val="1"/>
        </w:numPr>
        <w:ind w:left="567" w:hanging="141"/>
        <w:rPr>
          <w:sz w:val="32"/>
        </w:rPr>
      </w:pPr>
      <w:r>
        <w:rPr>
          <w:sz w:val="32"/>
        </w:rPr>
        <w:t>расчет страховых платежей (через изучение методики    расчета нетто- и брутто- ставок),</w:t>
      </w:r>
    </w:p>
    <w:p w:rsidR="004A1C49" w:rsidRDefault="00752BFD">
      <w:pPr>
        <w:numPr>
          <w:ilvl w:val="0"/>
          <w:numId w:val="1"/>
        </w:numPr>
        <w:ind w:left="567" w:hanging="141"/>
        <w:rPr>
          <w:sz w:val="32"/>
        </w:rPr>
      </w:pPr>
      <w:r>
        <w:rPr>
          <w:sz w:val="32"/>
        </w:rPr>
        <w:t>определение факта и размера ущерба при наступлении страхо</w:t>
      </w:r>
      <w:r>
        <w:rPr>
          <w:sz w:val="32"/>
        </w:rPr>
        <w:softHyphen/>
        <w:t xml:space="preserve">вого случая, составление страхового акта, </w:t>
      </w:r>
    </w:p>
    <w:p w:rsidR="004A1C49" w:rsidRDefault="00752BFD">
      <w:pPr>
        <w:numPr>
          <w:ilvl w:val="0"/>
          <w:numId w:val="1"/>
        </w:numPr>
        <w:ind w:left="567" w:hanging="141"/>
        <w:rPr>
          <w:sz w:val="32"/>
        </w:rPr>
      </w:pPr>
      <w:r>
        <w:rPr>
          <w:sz w:val="32"/>
        </w:rPr>
        <w:t xml:space="preserve">правила заключения договора страхования, выдачи стразового свидетельства (полиса), </w:t>
      </w:r>
    </w:p>
    <w:p w:rsidR="004A1C49" w:rsidRDefault="00752BFD">
      <w:pPr>
        <w:numPr>
          <w:ilvl w:val="0"/>
          <w:numId w:val="1"/>
        </w:numPr>
        <w:ind w:left="567" w:hanging="141"/>
        <w:rPr>
          <w:sz w:val="32"/>
        </w:rPr>
      </w:pPr>
      <w:r>
        <w:rPr>
          <w:sz w:val="32"/>
        </w:rPr>
        <w:t>организация предупредительных мероприятий.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  <w:t xml:space="preserve">Темы </w:t>
      </w:r>
      <w:r>
        <w:rPr>
          <w:b/>
          <w:i/>
          <w:sz w:val="32"/>
        </w:rPr>
        <w:t>по страхованию ответственности</w:t>
      </w:r>
      <w:r>
        <w:rPr>
          <w:sz w:val="32"/>
        </w:rPr>
        <w:t xml:space="preserve"> предполагают изучение сущности и назначения страхования ответственности,  непосредственной целью которого является страховая защита эко</w:t>
      </w:r>
      <w:r>
        <w:rPr>
          <w:sz w:val="32"/>
        </w:rPr>
        <w:softHyphen/>
        <w:t>номических интересов потенциальных причинителей вреда, где  в каждом конкретном случае оно находит свое денежное выраже</w:t>
      </w:r>
      <w:r>
        <w:rPr>
          <w:sz w:val="32"/>
        </w:rPr>
        <w:softHyphen/>
        <w:t xml:space="preserve">ние, это: </w:t>
      </w:r>
    </w:p>
    <w:p w:rsidR="004A1C49" w:rsidRDefault="00752BFD">
      <w:pPr>
        <w:numPr>
          <w:ilvl w:val="0"/>
          <w:numId w:val="1"/>
        </w:numPr>
        <w:ind w:left="567"/>
        <w:rPr>
          <w:sz w:val="32"/>
        </w:rPr>
      </w:pPr>
      <w:r>
        <w:rPr>
          <w:sz w:val="32"/>
        </w:rPr>
        <w:t>страхование гражданской ответственности владельцев транспортных средств;</w:t>
      </w:r>
    </w:p>
    <w:p w:rsidR="004A1C49" w:rsidRDefault="00752BFD">
      <w:pPr>
        <w:numPr>
          <w:ilvl w:val="0"/>
          <w:numId w:val="1"/>
        </w:numPr>
        <w:ind w:left="567"/>
        <w:rPr>
          <w:sz w:val="32"/>
        </w:rPr>
      </w:pPr>
      <w:r>
        <w:rPr>
          <w:sz w:val="32"/>
        </w:rPr>
        <w:t>страхование ответственности на случай причинения вреда в процессе хозяйственной  и профессиональной деятельности;</w:t>
      </w:r>
    </w:p>
    <w:p w:rsidR="004A1C49" w:rsidRDefault="00752BFD">
      <w:pPr>
        <w:numPr>
          <w:ilvl w:val="0"/>
          <w:numId w:val="1"/>
        </w:numPr>
        <w:ind w:left="567"/>
        <w:rPr>
          <w:sz w:val="32"/>
        </w:rPr>
      </w:pPr>
      <w:r>
        <w:rPr>
          <w:sz w:val="32"/>
        </w:rPr>
        <w:t>страхование кредитных рисков;</w:t>
      </w:r>
    </w:p>
    <w:p w:rsidR="004A1C49" w:rsidRDefault="00752BFD">
      <w:pPr>
        <w:numPr>
          <w:ilvl w:val="0"/>
          <w:numId w:val="1"/>
        </w:numPr>
        <w:ind w:left="567"/>
        <w:rPr>
          <w:sz w:val="32"/>
        </w:rPr>
      </w:pPr>
      <w:r>
        <w:rPr>
          <w:sz w:val="32"/>
        </w:rPr>
        <w:t>экологическое страхование.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</w:r>
      <w:r>
        <w:rPr>
          <w:b/>
          <w:i/>
          <w:sz w:val="32"/>
        </w:rPr>
        <w:t>При раскрытии тем по страхованию предпринима</w:t>
      </w:r>
      <w:r>
        <w:rPr>
          <w:b/>
          <w:i/>
          <w:sz w:val="32"/>
        </w:rPr>
        <w:softHyphen/>
        <w:t>тельских рисков</w:t>
      </w:r>
      <w:r>
        <w:rPr>
          <w:sz w:val="32"/>
        </w:rPr>
        <w:t xml:space="preserve"> нужно учесть, что оно должно быть направлено на защиту как его конечных результатов, так и различных факто</w:t>
      </w:r>
      <w:r>
        <w:rPr>
          <w:sz w:val="32"/>
        </w:rPr>
        <w:softHyphen/>
        <w:t>ров, обеспечивающих достижение намечаемых целей. Следова</w:t>
      </w:r>
      <w:r>
        <w:rPr>
          <w:sz w:val="32"/>
        </w:rPr>
        <w:softHyphen/>
        <w:t>тельно, посредством страхования должна создаваться гарантия против неожиданностей, подстерегающих каждого хозяйствен</w:t>
      </w:r>
      <w:r>
        <w:rPr>
          <w:sz w:val="32"/>
        </w:rPr>
        <w:softHyphen/>
        <w:t>ника в условиях рыночной экономики.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  <w:t xml:space="preserve">Отдельно раскрываются вопросы страхования - </w:t>
      </w:r>
      <w:r>
        <w:rPr>
          <w:b/>
          <w:i/>
          <w:sz w:val="32"/>
        </w:rPr>
        <w:t>коммерческих рисков</w:t>
      </w:r>
      <w:r>
        <w:rPr>
          <w:sz w:val="32"/>
        </w:rPr>
        <w:t>, объектом которых выступает коммерче</w:t>
      </w:r>
      <w:r>
        <w:rPr>
          <w:sz w:val="32"/>
        </w:rPr>
        <w:softHyphen/>
        <w:t>ская деятельность страхователя, предусматривающая инвестиро</w:t>
      </w:r>
      <w:r>
        <w:rPr>
          <w:sz w:val="32"/>
        </w:rPr>
        <w:softHyphen/>
        <w:t>вание денежных и других ресурсов в какой-либо вид производ</w:t>
      </w:r>
      <w:r>
        <w:rPr>
          <w:sz w:val="32"/>
        </w:rPr>
        <w:softHyphen/>
        <w:t>ства, работ или услуг и получение от этих вложений через опре</w:t>
      </w:r>
      <w:r>
        <w:rPr>
          <w:sz w:val="32"/>
        </w:rPr>
        <w:softHyphen/>
        <w:t>деленный срок дохода;</w:t>
      </w:r>
    </w:p>
    <w:p w:rsidR="004A1C49" w:rsidRDefault="00752BFD">
      <w:pPr>
        <w:numPr>
          <w:ilvl w:val="0"/>
          <w:numId w:val="1"/>
        </w:numPr>
        <w:ind w:left="567" w:hanging="141"/>
        <w:jc w:val="both"/>
        <w:rPr>
          <w:sz w:val="32"/>
        </w:rPr>
      </w:pPr>
      <w:r>
        <w:rPr>
          <w:sz w:val="32"/>
        </w:rPr>
        <w:t>страхование от убытков вследствие перерывов  в производстве (вызванного остановкой производства по причине  воздействия различных факторов: неподачи электроэнергии, топлива, воды, аварий на линиях и т.д.). Размер ущерба здесь во многом зави</w:t>
      </w:r>
      <w:r>
        <w:rPr>
          <w:sz w:val="32"/>
        </w:rPr>
        <w:softHyphen/>
        <w:t>сит от срока перерыва в производстве.</w:t>
      </w:r>
    </w:p>
    <w:p w:rsidR="004A1C49" w:rsidRDefault="00752BFD">
      <w:pPr>
        <w:numPr>
          <w:ilvl w:val="0"/>
          <w:numId w:val="1"/>
        </w:numPr>
        <w:ind w:left="567" w:hanging="141"/>
        <w:jc w:val="both"/>
        <w:rPr>
          <w:sz w:val="32"/>
        </w:rPr>
      </w:pPr>
      <w:r>
        <w:rPr>
          <w:sz w:val="32"/>
        </w:rPr>
        <w:t>страхование рисков новой техники и технологии  ( это страхо</w:t>
      </w:r>
      <w:r>
        <w:rPr>
          <w:sz w:val="32"/>
        </w:rPr>
        <w:softHyphen/>
        <w:t>вание самой техники, установок, линий,  на случай их вывода из строя, нарушения работы, гибели, а также страхование от не</w:t>
      </w:r>
      <w:r>
        <w:rPr>
          <w:sz w:val="32"/>
        </w:rPr>
        <w:softHyphen/>
        <w:t>предвиденных неблагоприятных последствий, вызванных вне</w:t>
      </w:r>
      <w:r>
        <w:rPr>
          <w:sz w:val="32"/>
        </w:rPr>
        <w:softHyphen/>
        <w:t>дрением технологических новинок  или их разрушениями, оста</w:t>
      </w:r>
      <w:r>
        <w:rPr>
          <w:sz w:val="32"/>
        </w:rPr>
        <w:softHyphen/>
        <w:t>новками, поэтому здесь имеют место косвенные убытки  в виде дополнительных расходов и неполученной прибыли .</w:t>
      </w:r>
    </w:p>
    <w:p w:rsidR="004A1C49" w:rsidRDefault="00752BFD">
      <w:pPr>
        <w:numPr>
          <w:ilvl w:val="0"/>
          <w:numId w:val="1"/>
        </w:numPr>
        <w:ind w:left="567" w:hanging="141"/>
        <w:jc w:val="both"/>
        <w:rPr>
          <w:sz w:val="32"/>
        </w:rPr>
      </w:pPr>
      <w:r>
        <w:rPr>
          <w:sz w:val="32"/>
        </w:rPr>
        <w:t>страхование биржевых, кредитных и валютных рисков.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b/>
          <w:i/>
          <w:sz w:val="32"/>
        </w:rPr>
        <w:t>В проектной части работы</w:t>
      </w:r>
      <w:r>
        <w:rPr>
          <w:sz w:val="32"/>
        </w:rPr>
        <w:t xml:space="preserve"> следует показать возмож</w:t>
      </w:r>
      <w:r>
        <w:rPr>
          <w:sz w:val="32"/>
        </w:rPr>
        <w:softHyphen/>
        <w:t>ности маркетинговой службы, результаты исследований рынка страховых услуг, вскрыть причины их неиспользования. Выявить эффективность рекламной деятельности и системы предупреди</w:t>
      </w:r>
      <w:r>
        <w:rPr>
          <w:sz w:val="32"/>
        </w:rPr>
        <w:softHyphen/>
        <w:t>тельных мероприятий по уменьшению страхового риска ( превен</w:t>
      </w:r>
      <w:r>
        <w:rPr>
          <w:sz w:val="32"/>
        </w:rPr>
        <w:softHyphen/>
        <w:t xml:space="preserve">тивных и репрессивных). Выявить источники их финансирования, рассчитать процент нагрузки  в нетто- ставке, проанализировать ее размер за пять лет, сравнить с показателями другой страховой компании, предложить свой вариант снижения нагрузки к нетто- ставке, подкрепив предложения расчетами, сравнительными примерами. 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>Кроме того, следует предложить способы использования временно свободных денежных средств страховой компании с це</w:t>
      </w:r>
      <w:r>
        <w:rPr>
          <w:sz w:val="32"/>
        </w:rPr>
        <w:softHyphen/>
        <w:t>лью их увеличения.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>Рассмотреть возможности страховой компании, как специа</w:t>
      </w:r>
      <w:r>
        <w:rPr>
          <w:sz w:val="32"/>
        </w:rPr>
        <w:softHyphen/>
        <w:t xml:space="preserve">лизированного небанковского кредитно-финансового института в накоплении и мобилизации капитала, Показав при этом операции страховой компании в таблице: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3685"/>
        <w:gridCol w:w="1126"/>
      </w:tblGrid>
      <w:tr w:rsidR="004A1C49">
        <w:tc>
          <w:tcPr>
            <w:tcW w:w="3227" w:type="dxa"/>
          </w:tcPr>
          <w:p w:rsidR="004A1C49" w:rsidRDefault="00752BFD">
            <w:pPr>
              <w:ind w:left="-57" w:right="-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Пассивные </w:t>
            </w:r>
          </w:p>
        </w:tc>
        <w:tc>
          <w:tcPr>
            <w:tcW w:w="1134" w:type="dxa"/>
          </w:tcPr>
          <w:p w:rsidR="004A1C49" w:rsidRDefault="00752BFD">
            <w:pPr>
              <w:ind w:left="-57" w:right="-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уд. вес (%) </w:t>
            </w:r>
          </w:p>
        </w:tc>
        <w:tc>
          <w:tcPr>
            <w:tcW w:w="3685" w:type="dxa"/>
          </w:tcPr>
          <w:p w:rsidR="004A1C49" w:rsidRDefault="00752BFD">
            <w:pPr>
              <w:ind w:left="-57" w:right="-57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Активные </w:t>
            </w:r>
          </w:p>
        </w:tc>
        <w:tc>
          <w:tcPr>
            <w:tcW w:w="1126" w:type="dxa"/>
          </w:tcPr>
          <w:p w:rsidR="004A1C49" w:rsidRDefault="00752BFD">
            <w:pPr>
              <w:ind w:left="-57" w:right="-57"/>
              <w:jc w:val="center"/>
              <w:rPr>
                <w:sz w:val="32"/>
              </w:rPr>
            </w:pPr>
            <w:r>
              <w:rPr>
                <w:sz w:val="32"/>
              </w:rPr>
              <w:t>уд. вес (%)</w:t>
            </w:r>
          </w:p>
        </w:tc>
      </w:tr>
      <w:tr w:rsidR="004A1C49">
        <w:tc>
          <w:tcPr>
            <w:tcW w:w="3227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Взносы страховых премий </w:t>
            </w:r>
          </w:p>
        </w:tc>
        <w:tc>
          <w:tcPr>
            <w:tcW w:w="1134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Гос. ценные бумаги цент-рального правительства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Акционерный капитал</w:t>
            </w:r>
          </w:p>
        </w:tc>
        <w:tc>
          <w:tcPr>
            <w:tcW w:w="1134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Гос. иностранные ценные бумаги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Резервный капитал </w:t>
            </w:r>
          </w:p>
        </w:tc>
        <w:tc>
          <w:tcPr>
            <w:tcW w:w="1134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Ценные бумаги местных органов власти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  <w:tcBorders>
              <w:bottom w:val="nil"/>
            </w:tcBorders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Прочие </w:t>
            </w:r>
          </w:p>
        </w:tc>
        <w:tc>
          <w:tcPr>
            <w:tcW w:w="1134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Облигации корпорации 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  <w:tcBorders>
              <w:bottom w:val="nil"/>
              <w:right w:val="single" w:sz="6" w:space="0" w:color="auto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Акции корпорации 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  <w:tcBorders>
              <w:top w:val="nil"/>
              <w:bottom w:val="nil"/>
              <w:right w:val="single" w:sz="6" w:space="0" w:color="auto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Вложение в ипотеку 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  <w:tcBorders>
              <w:top w:val="nil"/>
              <w:bottom w:val="nil"/>
              <w:right w:val="single" w:sz="6" w:space="0" w:color="auto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Вложение в недвижимость 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  <w:tcBorders>
              <w:top w:val="nil"/>
              <w:bottom w:val="nil"/>
              <w:right w:val="single" w:sz="6" w:space="0" w:color="auto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Займы под полисы</w:t>
            </w:r>
          </w:p>
        </w:tc>
        <w:tc>
          <w:tcPr>
            <w:tcW w:w="1126" w:type="dxa"/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  <w:tcBorders>
              <w:top w:val="nil"/>
              <w:bottom w:val="nil"/>
              <w:right w:val="single" w:sz="6" w:space="0" w:color="auto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Прочие активы</w:t>
            </w:r>
          </w:p>
        </w:tc>
        <w:tc>
          <w:tcPr>
            <w:tcW w:w="1126" w:type="dxa"/>
            <w:tcBorders>
              <w:bottom w:val="nil"/>
            </w:tcBorders>
          </w:tcPr>
          <w:p w:rsidR="004A1C49" w:rsidRDefault="004A1C49">
            <w:pPr>
              <w:jc w:val="center"/>
              <w:rPr>
                <w:sz w:val="32"/>
              </w:rPr>
            </w:pPr>
          </w:p>
        </w:tc>
      </w:tr>
      <w:tr w:rsidR="004A1C49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Всего: 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C49" w:rsidRDefault="00752B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</w:tr>
    </w:tbl>
    <w:p w:rsidR="004A1C49" w:rsidRDefault="004A1C49">
      <w:pPr>
        <w:jc w:val="both"/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Примерные планы дипломных проектов по темам.</w:t>
      </w:r>
    </w:p>
    <w:p w:rsidR="004A1C49" w:rsidRDefault="004A1C49">
      <w:pPr>
        <w:rPr>
          <w:sz w:val="32"/>
        </w:rPr>
      </w:pP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Тема:   </w:t>
      </w:r>
      <w:r>
        <w:rPr>
          <w:sz w:val="32"/>
        </w:rPr>
        <w:t>«Эффективность и перспективы имущественного страхования (на примере...)»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Имущественное страхование как отрасль .</w:t>
      </w:r>
    </w:p>
    <w:p w:rsidR="004A1C49" w:rsidRDefault="00752BFD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>Понятие, значение и современное состояние.</w:t>
      </w:r>
    </w:p>
    <w:p w:rsidR="004A1C49" w:rsidRDefault="00752BFD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 xml:space="preserve">Юридические основы страховых отношений </w:t>
      </w:r>
    </w:p>
    <w:p w:rsidR="004A1C49" w:rsidRDefault="00752BFD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 xml:space="preserve">Методы расчета  тарифных ставок </w:t>
      </w:r>
    </w:p>
    <w:p w:rsidR="004A1C49" w:rsidRDefault="00752BFD">
      <w:pPr>
        <w:numPr>
          <w:ilvl w:val="0"/>
          <w:numId w:val="5"/>
        </w:numPr>
        <w:jc w:val="both"/>
        <w:rPr>
          <w:sz w:val="32"/>
        </w:rPr>
      </w:pPr>
      <w:r>
        <w:rPr>
          <w:sz w:val="32"/>
        </w:rPr>
        <w:t xml:space="preserve">Проблемы и перспективы развития имущественного страхования </w:t>
      </w:r>
    </w:p>
    <w:p w:rsidR="004A1C49" w:rsidRDefault="00752BFD">
      <w:pPr>
        <w:numPr>
          <w:ilvl w:val="0"/>
          <w:numId w:val="6"/>
        </w:numPr>
        <w:jc w:val="both"/>
        <w:rPr>
          <w:sz w:val="32"/>
        </w:rPr>
      </w:pPr>
      <w:r>
        <w:rPr>
          <w:sz w:val="32"/>
        </w:rPr>
        <w:t xml:space="preserve">Исследование и оценка эффективности имущественного страхования ( на примере) </w:t>
      </w:r>
    </w:p>
    <w:p w:rsidR="004A1C49" w:rsidRDefault="00752BFD">
      <w:pPr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>Характеристика страховой компании</w:t>
      </w:r>
    </w:p>
    <w:p w:rsidR="004A1C49" w:rsidRDefault="00752BFD">
      <w:pPr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 xml:space="preserve">Объекты страхования, страховой портфель и динамика страховых платежей </w:t>
      </w:r>
    </w:p>
    <w:p w:rsidR="004A1C49" w:rsidRDefault="00752BFD">
      <w:pPr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 xml:space="preserve">Выплаты страхового возмещения </w:t>
      </w:r>
    </w:p>
    <w:p w:rsidR="004A1C49" w:rsidRDefault="00752BFD">
      <w:pPr>
        <w:numPr>
          <w:ilvl w:val="0"/>
          <w:numId w:val="7"/>
        </w:numPr>
        <w:jc w:val="both"/>
        <w:rPr>
          <w:sz w:val="32"/>
        </w:rPr>
      </w:pPr>
      <w:r>
        <w:rPr>
          <w:sz w:val="32"/>
        </w:rPr>
        <w:t xml:space="preserve">Проектные возможности увеличения страхового портфеля и страховых платежей.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ind w:firstLine="720"/>
        <w:jc w:val="center"/>
        <w:rPr>
          <w:i/>
          <w:sz w:val="32"/>
        </w:rPr>
      </w:pPr>
    </w:p>
    <w:p w:rsidR="004A1C49" w:rsidRDefault="004A1C49">
      <w:pPr>
        <w:ind w:firstLine="720"/>
        <w:jc w:val="center"/>
        <w:rPr>
          <w:i/>
          <w:sz w:val="32"/>
        </w:rPr>
      </w:pPr>
    </w:p>
    <w:p w:rsidR="004A1C49" w:rsidRDefault="004A1C49">
      <w:pPr>
        <w:ind w:firstLine="720"/>
        <w:jc w:val="center"/>
        <w:rPr>
          <w:i/>
          <w:sz w:val="32"/>
        </w:rPr>
      </w:pPr>
    </w:p>
    <w:p w:rsidR="004A1C49" w:rsidRDefault="004A1C49">
      <w:pPr>
        <w:ind w:firstLine="720"/>
        <w:jc w:val="center"/>
        <w:rPr>
          <w:i/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 xml:space="preserve">Тема: </w:t>
      </w:r>
      <w:r>
        <w:rPr>
          <w:sz w:val="32"/>
        </w:rPr>
        <w:t xml:space="preserve">«Личное страхование: популярность, проблемы, 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>возможности (на примере...)»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rPr>
          <w:sz w:val="32"/>
        </w:rPr>
      </w:pPr>
      <w:r>
        <w:rPr>
          <w:sz w:val="32"/>
        </w:rPr>
        <w:t>Введение</w:t>
      </w:r>
    </w:p>
    <w:p w:rsidR="004A1C49" w:rsidRDefault="00752BFD">
      <w:pPr>
        <w:numPr>
          <w:ilvl w:val="0"/>
          <w:numId w:val="8"/>
        </w:numPr>
        <w:rPr>
          <w:sz w:val="32"/>
        </w:rPr>
      </w:pPr>
      <w:r>
        <w:rPr>
          <w:sz w:val="32"/>
        </w:rPr>
        <w:t xml:space="preserve">Социально-экономическая сущность и содержание личного страхования. </w:t>
      </w:r>
    </w:p>
    <w:p w:rsidR="004A1C49" w:rsidRDefault="00752BFD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Понятие, значение и особенности </w:t>
      </w:r>
    </w:p>
    <w:p w:rsidR="004A1C49" w:rsidRDefault="00752BFD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Виды обязательного и добровольного страхования</w:t>
      </w:r>
    </w:p>
    <w:p w:rsidR="004A1C49" w:rsidRDefault="00752BFD">
      <w:pPr>
        <w:numPr>
          <w:ilvl w:val="0"/>
          <w:numId w:val="9"/>
        </w:numPr>
        <w:rPr>
          <w:sz w:val="32"/>
        </w:rPr>
      </w:pPr>
      <w:r>
        <w:rPr>
          <w:sz w:val="32"/>
        </w:rPr>
        <w:t>Актуарные расчеты и коммутационные числа.</w:t>
      </w:r>
    </w:p>
    <w:p w:rsidR="004A1C49" w:rsidRDefault="00752BFD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Современное состояние и перспективы  развития. </w:t>
      </w:r>
    </w:p>
    <w:p w:rsidR="004A1C49" w:rsidRDefault="00752BFD">
      <w:pPr>
        <w:numPr>
          <w:ilvl w:val="0"/>
          <w:numId w:val="10"/>
        </w:numPr>
        <w:rPr>
          <w:sz w:val="32"/>
        </w:rPr>
      </w:pPr>
      <w:r>
        <w:rPr>
          <w:sz w:val="32"/>
        </w:rPr>
        <w:t xml:space="preserve">Исследование и оценка возможностей личного страхования </w:t>
      </w:r>
    </w:p>
    <w:p w:rsidR="004A1C49" w:rsidRDefault="00752BFD">
      <w:pPr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Характеристика страховой компании </w:t>
      </w:r>
    </w:p>
    <w:p w:rsidR="004A1C49" w:rsidRDefault="00752BFD">
      <w:pPr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Место и роль личного страхования в общем страховом портфеле </w:t>
      </w:r>
    </w:p>
    <w:p w:rsidR="004A1C49" w:rsidRDefault="00752BFD">
      <w:pPr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Динамика страховых платежей и выплат страхового возмещения </w:t>
      </w:r>
    </w:p>
    <w:p w:rsidR="004A1C49" w:rsidRDefault="00752BFD">
      <w:pPr>
        <w:numPr>
          <w:ilvl w:val="0"/>
          <w:numId w:val="11"/>
        </w:numPr>
        <w:rPr>
          <w:sz w:val="32"/>
        </w:rPr>
      </w:pPr>
      <w:r>
        <w:rPr>
          <w:sz w:val="32"/>
        </w:rPr>
        <w:t xml:space="preserve">Проблемы и возможности увеличения объема личного страхования, пути их решения 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 xml:space="preserve">Тема:  </w:t>
      </w:r>
      <w:r>
        <w:rPr>
          <w:sz w:val="32"/>
        </w:rPr>
        <w:t>«Медицинское страхование: состояние, проблемы, перспективы (на примере ...) 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2"/>
        </w:numPr>
        <w:jc w:val="both"/>
        <w:rPr>
          <w:sz w:val="32"/>
        </w:rPr>
      </w:pPr>
      <w:r>
        <w:rPr>
          <w:sz w:val="32"/>
        </w:rPr>
        <w:t xml:space="preserve">Место и роль медицинского страхования  в системе страховых услуг </w:t>
      </w:r>
    </w:p>
    <w:p w:rsidR="004A1C49" w:rsidRDefault="00752BFD">
      <w:pPr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Понятие и особенности  медицинского страхования в России.</w:t>
      </w:r>
    </w:p>
    <w:p w:rsidR="004A1C49" w:rsidRDefault="00752BFD">
      <w:pPr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Обязательное и добровольное медицинское страхование  в соответствии с ГК РФ.</w:t>
      </w:r>
    </w:p>
    <w:p w:rsidR="004A1C49" w:rsidRDefault="00752BFD">
      <w:pPr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Порядок организации и финансирования ОМС через территориальные фонды.</w:t>
      </w:r>
    </w:p>
    <w:p w:rsidR="004A1C49" w:rsidRDefault="00752BFD">
      <w:pPr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 xml:space="preserve">Проблемы и возможности  медицинского страхования в современных условиях </w:t>
      </w:r>
    </w:p>
    <w:p w:rsidR="004A1C49" w:rsidRDefault="00752BFD">
      <w:pPr>
        <w:numPr>
          <w:ilvl w:val="0"/>
          <w:numId w:val="14"/>
        </w:numPr>
        <w:jc w:val="both"/>
        <w:rPr>
          <w:sz w:val="32"/>
        </w:rPr>
      </w:pPr>
      <w:r>
        <w:rPr>
          <w:sz w:val="32"/>
        </w:rPr>
        <w:t xml:space="preserve">Исследование деятельности медицинской страховой компании (на примере...) </w:t>
      </w:r>
    </w:p>
    <w:p w:rsidR="004A1C49" w:rsidRDefault="00752BFD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Характеристика компании </w:t>
      </w:r>
    </w:p>
    <w:p w:rsidR="004A1C49" w:rsidRDefault="00752BFD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Динамика поступлений средств из территориального фонда  ОМС</w:t>
      </w:r>
    </w:p>
    <w:p w:rsidR="004A1C49" w:rsidRDefault="00752BFD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Анализ расчетов с лечебными учреждениями за оказанные медицинские услуги, экспертиза их качества.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Тема:   </w:t>
      </w:r>
      <w:r>
        <w:rPr>
          <w:sz w:val="32"/>
        </w:rPr>
        <w:t>«Мошенничество в сфере страхования: выявление, определение размеров, предупреждение»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 xml:space="preserve"> План:</w:t>
      </w:r>
    </w:p>
    <w:p w:rsidR="004A1C49" w:rsidRDefault="00752BFD">
      <w:pPr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16"/>
        </w:numPr>
        <w:rPr>
          <w:sz w:val="32"/>
        </w:rPr>
      </w:pPr>
      <w:r>
        <w:rPr>
          <w:sz w:val="32"/>
        </w:rPr>
        <w:t>Характеристика страхового мошенничества и правовые аспекты сферы страхования.</w:t>
      </w:r>
    </w:p>
    <w:p w:rsidR="004A1C49" w:rsidRDefault="00752BFD">
      <w:pPr>
        <w:numPr>
          <w:ilvl w:val="0"/>
          <w:numId w:val="17"/>
        </w:numPr>
        <w:rPr>
          <w:sz w:val="32"/>
        </w:rPr>
      </w:pPr>
      <w:r>
        <w:rPr>
          <w:sz w:val="32"/>
        </w:rPr>
        <w:t>Природа страхового мошенничества, общие  причины и условия преступности.</w:t>
      </w:r>
    </w:p>
    <w:p w:rsidR="004A1C49" w:rsidRDefault="00752BFD">
      <w:pPr>
        <w:numPr>
          <w:ilvl w:val="0"/>
          <w:numId w:val="17"/>
        </w:numPr>
        <w:rPr>
          <w:sz w:val="32"/>
        </w:rPr>
      </w:pPr>
      <w:r>
        <w:rPr>
          <w:sz w:val="32"/>
        </w:rPr>
        <w:t xml:space="preserve"> Выявление, раскрытие и расследование страхового мошенничества </w:t>
      </w:r>
    </w:p>
    <w:p w:rsidR="004A1C49" w:rsidRDefault="00752BFD">
      <w:pPr>
        <w:numPr>
          <w:ilvl w:val="0"/>
          <w:numId w:val="17"/>
        </w:numPr>
        <w:rPr>
          <w:sz w:val="32"/>
        </w:rPr>
      </w:pPr>
      <w:r>
        <w:rPr>
          <w:sz w:val="32"/>
        </w:rPr>
        <w:t xml:space="preserve">Уголовно-правовая ответственность за мошенничество в страховой практике </w:t>
      </w:r>
    </w:p>
    <w:p w:rsidR="004A1C49" w:rsidRDefault="00752BFD">
      <w:pPr>
        <w:rPr>
          <w:sz w:val="32"/>
        </w:rPr>
      </w:pPr>
      <w:r>
        <w:rPr>
          <w:sz w:val="32"/>
        </w:rPr>
        <w:t>2. Приемы и способы совершения мошеннических действий в сфере страхования (на примерах...)</w:t>
      </w:r>
    </w:p>
    <w:p w:rsidR="004A1C49" w:rsidRDefault="00752BFD">
      <w:pPr>
        <w:numPr>
          <w:ilvl w:val="0"/>
          <w:numId w:val="18"/>
        </w:numPr>
        <w:rPr>
          <w:sz w:val="32"/>
        </w:rPr>
      </w:pPr>
      <w:r>
        <w:rPr>
          <w:sz w:val="32"/>
        </w:rPr>
        <w:t xml:space="preserve">Мошеннические действия страховщиков ( полуфиктивные страховые компании, выдача недействительных страховых полисов и др.) </w:t>
      </w:r>
    </w:p>
    <w:p w:rsidR="004A1C49" w:rsidRDefault="00752BFD">
      <w:pPr>
        <w:numPr>
          <w:ilvl w:val="0"/>
          <w:numId w:val="18"/>
        </w:numPr>
        <w:rPr>
          <w:sz w:val="32"/>
        </w:rPr>
      </w:pPr>
      <w:r>
        <w:rPr>
          <w:sz w:val="32"/>
        </w:rPr>
        <w:t>Мошеннические действия страхователей и иных лиц ( при имущественном и личном  страховании)</w:t>
      </w:r>
    </w:p>
    <w:p w:rsidR="004A1C49" w:rsidRDefault="00752BFD">
      <w:pPr>
        <w:numPr>
          <w:ilvl w:val="0"/>
          <w:numId w:val="18"/>
        </w:numPr>
        <w:rPr>
          <w:sz w:val="32"/>
        </w:rPr>
      </w:pPr>
      <w:r>
        <w:rPr>
          <w:sz w:val="32"/>
        </w:rPr>
        <w:t xml:space="preserve">Мошеннические действия в сфере медицинского страхования </w:t>
      </w:r>
    </w:p>
    <w:p w:rsidR="004A1C49" w:rsidRDefault="00752BFD">
      <w:pPr>
        <w:numPr>
          <w:ilvl w:val="0"/>
          <w:numId w:val="19"/>
        </w:numPr>
        <w:rPr>
          <w:sz w:val="32"/>
        </w:rPr>
      </w:pPr>
      <w:r>
        <w:rPr>
          <w:sz w:val="32"/>
        </w:rPr>
        <w:t>Предупреждение мошенничества страховщиков и страхователей.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Тема:   </w:t>
      </w:r>
      <w:r>
        <w:rPr>
          <w:sz w:val="32"/>
        </w:rPr>
        <w:t>«Исследование возможностей страхования предпринимательских рисков.»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Защита предпринимателей от возможных потерь (неполучения) прибыли.</w:t>
      </w:r>
    </w:p>
    <w:p w:rsidR="004A1C49" w:rsidRDefault="00752BFD">
      <w:pPr>
        <w:numPr>
          <w:ilvl w:val="0"/>
          <w:numId w:val="21"/>
        </w:numPr>
        <w:rPr>
          <w:sz w:val="32"/>
        </w:rPr>
      </w:pPr>
      <w:r>
        <w:rPr>
          <w:sz w:val="32"/>
        </w:rPr>
        <w:t>Объекты, виды и цель страхования</w:t>
      </w:r>
    </w:p>
    <w:p w:rsidR="004A1C49" w:rsidRDefault="00752BFD">
      <w:pPr>
        <w:numPr>
          <w:ilvl w:val="0"/>
          <w:numId w:val="21"/>
        </w:numPr>
        <w:rPr>
          <w:sz w:val="32"/>
        </w:rPr>
      </w:pPr>
      <w:r>
        <w:rPr>
          <w:sz w:val="32"/>
        </w:rPr>
        <w:t xml:space="preserve">Особенности страхования объектов, с повышенной степенью риска (коммерческой деятельности, биржевых финансовых операций, валютных операций- хеджирование с помощью форвардной сделки и опционов) </w:t>
      </w:r>
    </w:p>
    <w:p w:rsidR="004A1C49" w:rsidRDefault="00752BFD">
      <w:pPr>
        <w:numPr>
          <w:ilvl w:val="0"/>
          <w:numId w:val="22"/>
        </w:numPr>
        <w:rPr>
          <w:sz w:val="32"/>
        </w:rPr>
      </w:pPr>
      <w:r>
        <w:rPr>
          <w:sz w:val="32"/>
        </w:rPr>
        <w:t>Изучение современного состояния и возможностей страхования предпринимательских рисков (на примере...)</w:t>
      </w:r>
    </w:p>
    <w:p w:rsidR="004A1C49" w:rsidRDefault="00752BFD">
      <w:pPr>
        <w:numPr>
          <w:ilvl w:val="0"/>
          <w:numId w:val="23"/>
        </w:numPr>
        <w:rPr>
          <w:sz w:val="32"/>
        </w:rPr>
      </w:pPr>
      <w:r>
        <w:rPr>
          <w:sz w:val="32"/>
        </w:rPr>
        <w:t xml:space="preserve">Характеристика страховой компании </w:t>
      </w:r>
    </w:p>
    <w:p w:rsidR="004A1C49" w:rsidRDefault="00752BFD">
      <w:pPr>
        <w:numPr>
          <w:ilvl w:val="0"/>
          <w:numId w:val="23"/>
        </w:numPr>
        <w:rPr>
          <w:sz w:val="32"/>
        </w:rPr>
      </w:pPr>
      <w:r>
        <w:rPr>
          <w:sz w:val="32"/>
        </w:rPr>
        <w:t>Эффективность оказываемых страховых услуг по видам рисков:</w:t>
      </w:r>
    </w:p>
    <w:p w:rsidR="004A1C49" w:rsidRDefault="00752BFD">
      <w:pPr>
        <w:numPr>
          <w:ilvl w:val="12"/>
          <w:numId w:val="0"/>
        </w:numPr>
        <w:ind w:left="720"/>
        <w:rPr>
          <w:sz w:val="32"/>
        </w:rPr>
      </w:pPr>
      <w:r>
        <w:rPr>
          <w:sz w:val="32"/>
        </w:rPr>
        <w:t>- страхование коммерческих рисков;</w:t>
      </w:r>
    </w:p>
    <w:p w:rsidR="004A1C49" w:rsidRDefault="00752BFD">
      <w:pPr>
        <w:numPr>
          <w:ilvl w:val="12"/>
          <w:numId w:val="0"/>
        </w:numPr>
        <w:ind w:left="720"/>
        <w:rPr>
          <w:sz w:val="32"/>
        </w:rPr>
      </w:pPr>
      <w:r>
        <w:rPr>
          <w:sz w:val="32"/>
        </w:rPr>
        <w:t>- страхование риска недополучения  прибыли в результате остановки производства;</w:t>
      </w:r>
    </w:p>
    <w:p w:rsidR="004A1C49" w:rsidRDefault="00752BFD">
      <w:pPr>
        <w:numPr>
          <w:ilvl w:val="12"/>
          <w:numId w:val="0"/>
        </w:numPr>
        <w:ind w:left="720"/>
        <w:rPr>
          <w:sz w:val="32"/>
        </w:rPr>
      </w:pPr>
      <w:r>
        <w:rPr>
          <w:sz w:val="32"/>
        </w:rPr>
        <w:t>- страхование новой техники и технологии</w:t>
      </w:r>
    </w:p>
    <w:p w:rsidR="004A1C49" w:rsidRDefault="00752BFD">
      <w:pPr>
        <w:numPr>
          <w:ilvl w:val="0"/>
          <w:numId w:val="23"/>
        </w:numPr>
        <w:rPr>
          <w:sz w:val="32"/>
        </w:rPr>
      </w:pPr>
      <w:r>
        <w:rPr>
          <w:sz w:val="32"/>
        </w:rPr>
        <w:t xml:space="preserve">Возможности и перспективы страхования предпринимательских рисков 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Заключение  (Выводы и предложения)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Список литературы </w:t>
      </w:r>
    </w:p>
    <w:p w:rsidR="004A1C49" w:rsidRDefault="00752BFD">
      <w:pPr>
        <w:rPr>
          <w:sz w:val="32"/>
        </w:rPr>
      </w:pPr>
      <w:r>
        <w:rPr>
          <w:sz w:val="32"/>
        </w:rPr>
        <w:t>Приложения</w:t>
      </w:r>
    </w:p>
    <w:p w:rsidR="004A1C49" w:rsidRDefault="004A1C49">
      <w:pPr>
        <w:rPr>
          <w:sz w:val="32"/>
        </w:rPr>
      </w:pP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 :   </w:t>
      </w:r>
      <w:r>
        <w:rPr>
          <w:sz w:val="32"/>
        </w:rPr>
        <w:t>«Место и роль страхования ответственности на рынке страховых услуг России.»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24"/>
        </w:numPr>
        <w:rPr>
          <w:sz w:val="32"/>
        </w:rPr>
      </w:pPr>
      <w:r>
        <w:rPr>
          <w:sz w:val="32"/>
        </w:rPr>
        <w:t xml:space="preserve">Особенности страхования ответственности </w:t>
      </w:r>
    </w:p>
    <w:p w:rsidR="004A1C49" w:rsidRDefault="00752BFD">
      <w:pPr>
        <w:numPr>
          <w:ilvl w:val="0"/>
          <w:numId w:val="25"/>
        </w:numPr>
        <w:rPr>
          <w:sz w:val="32"/>
        </w:rPr>
      </w:pPr>
      <w:r>
        <w:rPr>
          <w:sz w:val="32"/>
        </w:rPr>
        <w:t xml:space="preserve">Роль и место страхования ответственности на рынке страховых услуг </w:t>
      </w:r>
    </w:p>
    <w:p w:rsidR="004A1C49" w:rsidRDefault="00752BFD">
      <w:pPr>
        <w:numPr>
          <w:ilvl w:val="0"/>
          <w:numId w:val="25"/>
        </w:numPr>
        <w:rPr>
          <w:sz w:val="32"/>
        </w:rPr>
      </w:pPr>
      <w:r>
        <w:rPr>
          <w:sz w:val="32"/>
        </w:rPr>
        <w:t xml:space="preserve">Объекты страхования  и их характеристика  в разрезе  каждого вида страхования ответственности </w:t>
      </w:r>
    </w:p>
    <w:p w:rsidR="004A1C49" w:rsidRDefault="00752BFD">
      <w:pPr>
        <w:numPr>
          <w:ilvl w:val="0"/>
          <w:numId w:val="25"/>
        </w:numPr>
        <w:rPr>
          <w:sz w:val="32"/>
        </w:rPr>
      </w:pPr>
      <w:r>
        <w:rPr>
          <w:sz w:val="32"/>
        </w:rPr>
        <w:t xml:space="preserve">Правовая основа данного вида страхования </w:t>
      </w:r>
    </w:p>
    <w:p w:rsidR="004A1C49" w:rsidRDefault="00752BFD">
      <w:pPr>
        <w:numPr>
          <w:ilvl w:val="0"/>
          <w:numId w:val="25"/>
        </w:numPr>
        <w:rPr>
          <w:sz w:val="32"/>
        </w:rPr>
      </w:pPr>
      <w:r>
        <w:rPr>
          <w:sz w:val="32"/>
        </w:rPr>
        <w:t xml:space="preserve">Зарубежный опыт страхования ответственности </w:t>
      </w:r>
    </w:p>
    <w:p w:rsidR="004A1C49" w:rsidRDefault="00752BFD">
      <w:pPr>
        <w:numPr>
          <w:ilvl w:val="0"/>
          <w:numId w:val="26"/>
        </w:numPr>
        <w:rPr>
          <w:sz w:val="32"/>
        </w:rPr>
      </w:pPr>
      <w:r>
        <w:rPr>
          <w:sz w:val="32"/>
        </w:rPr>
        <w:t xml:space="preserve">Исследование и оценка  эффективности страхования ответственности (на примере....) </w:t>
      </w:r>
    </w:p>
    <w:p w:rsidR="004A1C49" w:rsidRDefault="00752BFD">
      <w:pPr>
        <w:numPr>
          <w:ilvl w:val="0"/>
          <w:numId w:val="27"/>
        </w:numPr>
        <w:rPr>
          <w:sz w:val="32"/>
        </w:rPr>
      </w:pPr>
      <w:r>
        <w:rPr>
          <w:sz w:val="32"/>
        </w:rPr>
        <w:t xml:space="preserve">Характеристика страховой компании </w:t>
      </w:r>
    </w:p>
    <w:p w:rsidR="004A1C49" w:rsidRDefault="00752BFD">
      <w:pPr>
        <w:numPr>
          <w:ilvl w:val="0"/>
          <w:numId w:val="27"/>
        </w:numPr>
        <w:rPr>
          <w:sz w:val="32"/>
        </w:rPr>
      </w:pPr>
      <w:r>
        <w:rPr>
          <w:sz w:val="32"/>
        </w:rPr>
        <w:t xml:space="preserve">Динамика страхового портфеля по страхованию ответственности </w:t>
      </w:r>
    </w:p>
    <w:p w:rsidR="004A1C49" w:rsidRDefault="00752BFD">
      <w:pPr>
        <w:numPr>
          <w:ilvl w:val="0"/>
          <w:numId w:val="27"/>
        </w:numPr>
        <w:rPr>
          <w:sz w:val="32"/>
        </w:rPr>
      </w:pPr>
      <w:r>
        <w:rPr>
          <w:sz w:val="32"/>
        </w:rPr>
        <w:t>Финансовые результаты  ( платежи, выплаты, эффективность) по страхованию ответственности</w:t>
      </w:r>
    </w:p>
    <w:p w:rsidR="004A1C49" w:rsidRDefault="00752BFD">
      <w:pPr>
        <w:numPr>
          <w:ilvl w:val="0"/>
          <w:numId w:val="27"/>
        </w:numPr>
        <w:rPr>
          <w:sz w:val="32"/>
        </w:rPr>
      </w:pPr>
      <w:r>
        <w:rPr>
          <w:sz w:val="32"/>
        </w:rPr>
        <w:t xml:space="preserve">Построение проектной модели расширения страхования ответственности 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Заключение  (Выводы и предложения)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Список литературы </w:t>
      </w:r>
    </w:p>
    <w:p w:rsidR="004A1C49" w:rsidRDefault="00752BFD">
      <w:pPr>
        <w:rPr>
          <w:sz w:val="32"/>
        </w:rPr>
      </w:pPr>
      <w:r>
        <w:rPr>
          <w:sz w:val="32"/>
        </w:rPr>
        <w:t>Приложения</w:t>
      </w: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 :   </w:t>
      </w:r>
      <w:r>
        <w:rPr>
          <w:sz w:val="32"/>
        </w:rPr>
        <w:t>«Обеспечение финансовой устойчивости и платежеспособности страховщиков (на примере...)»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28"/>
        </w:numPr>
        <w:jc w:val="both"/>
        <w:rPr>
          <w:sz w:val="32"/>
        </w:rPr>
      </w:pPr>
      <w:r>
        <w:rPr>
          <w:sz w:val="32"/>
        </w:rPr>
        <w:t xml:space="preserve">Теоретические аспекты формирования доходов и расходов страховой компании </w:t>
      </w:r>
    </w:p>
    <w:p w:rsidR="004A1C49" w:rsidRDefault="00752BFD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 xml:space="preserve">Страховые платежи (премия) - как основной источник формирования страхового фонда. </w:t>
      </w:r>
    </w:p>
    <w:p w:rsidR="004A1C49" w:rsidRDefault="00752BFD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 xml:space="preserve">Образование и использование  резервных и запасных фондов. </w:t>
      </w:r>
    </w:p>
    <w:p w:rsidR="004A1C49" w:rsidRDefault="00752BFD">
      <w:pPr>
        <w:numPr>
          <w:ilvl w:val="0"/>
          <w:numId w:val="29"/>
        </w:numPr>
        <w:jc w:val="both"/>
        <w:rPr>
          <w:sz w:val="32"/>
        </w:rPr>
      </w:pPr>
      <w:r>
        <w:rPr>
          <w:sz w:val="32"/>
        </w:rPr>
        <w:t xml:space="preserve">Методика определения показателей убыточности страховой суммы, нетто- и брутто-ставок </w:t>
      </w:r>
    </w:p>
    <w:p w:rsidR="004A1C49" w:rsidRDefault="00752BFD">
      <w:pPr>
        <w:numPr>
          <w:ilvl w:val="0"/>
          <w:numId w:val="30"/>
        </w:numPr>
        <w:jc w:val="both"/>
        <w:rPr>
          <w:sz w:val="32"/>
        </w:rPr>
      </w:pPr>
      <w:r>
        <w:rPr>
          <w:sz w:val="32"/>
        </w:rPr>
        <w:t xml:space="preserve">Исследование и оценка  финансовой устойчивости  и платежеспособности  страховой компании  (на примере...) </w:t>
      </w:r>
    </w:p>
    <w:p w:rsidR="004A1C49" w:rsidRDefault="00752BFD">
      <w:pPr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 xml:space="preserve">Характеристика страховщика </w:t>
      </w:r>
    </w:p>
    <w:p w:rsidR="004A1C49" w:rsidRDefault="00752BFD">
      <w:pPr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 xml:space="preserve">Динамика поступлений страховых платежей и выплат страхового возмещения </w:t>
      </w:r>
    </w:p>
    <w:p w:rsidR="004A1C49" w:rsidRDefault="00752BFD">
      <w:pPr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 xml:space="preserve">Формирование резервных и запасных фондов </w:t>
      </w:r>
    </w:p>
    <w:p w:rsidR="004A1C49" w:rsidRDefault="00752BFD">
      <w:pPr>
        <w:numPr>
          <w:ilvl w:val="0"/>
          <w:numId w:val="31"/>
        </w:numPr>
        <w:jc w:val="both"/>
        <w:rPr>
          <w:sz w:val="32"/>
        </w:rPr>
      </w:pPr>
      <w:r>
        <w:rPr>
          <w:sz w:val="32"/>
        </w:rPr>
        <w:t xml:space="preserve">Определение коэффициента финансовой устойчивости и коэффициента Ф.В. Коньшина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ind w:firstLine="720"/>
        <w:jc w:val="center"/>
        <w:rPr>
          <w:sz w:val="32"/>
        </w:rPr>
      </w:pP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 :   </w:t>
      </w:r>
      <w:r>
        <w:rPr>
          <w:sz w:val="32"/>
        </w:rPr>
        <w:t>«Оценка эвентуального риска в санаторно-курортной сфере и туристическом бизнесе»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32"/>
        </w:numPr>
        <w:rPr>
          <w:i/>
          <w:sz w:val="32"/>
        </w:rPr>
      </w:pPr>
      <w:r>
        <w:rPr>
          <w:sz w:val="32"/>
        </w:rPr>
        <w:t xml:space="preserve">Страховая защита интересов граждан, во время их пребывания в туристических поездках, путешествиях, круизах, в санаториях и домах отдыха. </w:t>
      </w:r>
    </w:p>
    <w:p w:rsidR="004A1C49" w:rsidRDefault="00752BFD">
      <w:pPr>
        <w:numPr>
          <w:ilvl w:val="0"/>
          <w:numId w:val="33"/>
        </w:numPr>
        <w:rPr>
          <w:sz w:val="32"/>
        </w:rPr>
      </w:pPr>
      <w:r>
        <w:rPr>
          <w:sz w:val="32"/>
        </w:rPr>
        <w:t xml:space="preserve">Личное страхование туристов и отдыхающих. </w:t>
      </w:r>
    </w:p>
    <w:p w:rsidR="004A1C49" w:rsidRDefault="00752BFD">
      <w:pPr>
        <w:numPr>
          <w:ilvl w:val="0"/>
          <w:numId w:val="33"/>
        </w:numPr>
        <w:rPr>
          <w:i/>
          <w:sz w:val="32"/>
        </w:rPr>
      </w:pPr>
      <w:r>
        <w:rPr>
          <w:sz w:val="32"/>
        </w:rPr>
        <w:t>Имущественное страхование туристов и отдыхающих</w:t>
      </w:r>
    </w:p>
    <w:p w:rsidR="004A1C49" w:rsidRDefault="00752BFD">
      <w:pPr>
        <w:numPr>
          <w:ilvl w:val="0"/>
          <w:numId w:val="33"/>
        </w:numPr>
        <w:rPr>
          <w:i/>
          <w:sz w:val="32"/>
        </w:rPr>
      </w:pPr>
      <w:r>
        <w:rPr>
          <w:sz w:val="32"/>
        </w:rPr>
        <w:t>Страхование ответственности туристических (санаторно-курортных) организаций.</w:t>
      </w:r>
    </w:p>
    <w:p w:rsidR="004A1C49" w:rsidRDefault="00752BFD">
      <w:pPr>
        <w:numPr>
          <w:ilvl w:val="0"/>
          <w:numId w:val="34"/>
        </w:numPr>
        <w:rPr>
          <w:sz w:val="32"/>
        </w:rPr>
      </w:pPr>
      <w:r>
        <w:rPr>
          <w:sz w:val="32"/>
        </w:rPr>
        <w:t>Классификация и методология актуарных расчетов.</w:t>
      </w:r>
    </w:p>
    <w:p w:rsidR="004A1C49" w:rsidRDefault="00752BFD">
      <w:pPr>
        <w:numPr>
          <w:ilvl w:val="0"/>
          <w:numId w:val="35"/>
        </w:numPr>
        <w:rPr>
          <w:i/>
          <w:sz w:val="32"/>
        </w:rPr>
      </w:pPr>
      <w:r>
        <w:rPr>
          <w:sz w:val="32"/>
        </w:rPr>
        <w:t xml:space="preserve">Оценка риска и показатели убыточности страховой суммы ( на примере конкретной страховой компании) </w:t>
      </w:r>
    </w:p>
    <w:p w:rsidR="004A1C49" w:rsidRDefault="00752BFD">
      <w:pPr>
        <w:numPr>
          <w:ilvl w:val="0"/>
          <w:numId w:val="36"/>
        </w:numPr>
        <w:rPr>
          <w:sz w:val="32"/>
        </w:rPr>
      </w:pPr>
      <w:r>
        <w:rPr>
          <w:sz w:val="32"/>
        </w:rPr>
        <w:t xml:space="preserve">Характеристика страхового портфеля по данному виду страхования </w:t>
      </w:r>
    </w:p>
    <w:p w:rsidR="004A1C49" w:rsidRDefault="00752BFD">
      <w:pPr>
        <w:numPr>
          <w:ilvl w:val="0"/>
          <w:numId w:val="36"/>
        </w:numPr>
        <w:rPr>
          <w:i/>
          <w:sz w:val="32"/>
        </w:rPr>
      </w:pPr>
      <w:r>
        <w:rPr>
          <w:sz w:val="32"/>
        </w:rPr>
        <w:t>Эвентуальный риск и методы его возмещения .</w:t>
      </w:r>
    </w:p>
    <w:p w:rsidR="004A1C49" w:rsidRDefault="00752BFD">
      <w:pPr>
        <w:numPr>
          <w:ilvl w:val="0"/>
          <w:numId w:val="36"/>
        </w:numPr>
        <w:rPr>
          <w:i/>
          <w:sz w:val="32"/>
        </w:rPr>
      </w:pPr>
      <w:r>
        <w:rPr>
          <w:sz w:val="32"/>
        </w:rPr>
        <w:t>Исследование динамики поступления страховых платежей  и выплат страхового возмещения.</w:t>
      </w:r>
    </w:p>
    <w:p w:rsidR="004A1C49" w:rsidRDefault="00752BFD">
      <w:pPr>
        <w:numPr>
          <w:ilvl w:val="0"/>
          <w:numId w:val="36"/>
        </w:numPr>
        <w:rPr>
          <w:i/>
          <w:sz w:val="32"/>
        </w:rPr>
      </w:pPr>
      <w:r>
        <w:rPr>
          <w:sz w:val="32"/>
        </w:rPr>
        <w:t>Возможности и перспективы данного вида страхования в регионе КМВ.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Список литературы </w:t>
      </w:r>
    </w:p>
    <w:p w:rsidR="004A1C49" w:rsidRDefault="00752BFD">
      <w:pPr>
        <w:rPr>
          <w:i/>
          <w:sz w:val="32"/>
        </w:rPr>
      </w:pPr>
      <w:r>
        <w:rPr>
          <w:sz w:val="32"/>
        </w:rPr>
        <w:t>Приложения</w:t>
      </w:r>
    </w:p>
    <w:p w:rsidR="004A1C49" w:rsidRDefault="004A1C49">
      <w:pPr>
        <w:ind w:firstLine="720"/>
        <w:jc w:val="center"/>
        <w:rPr>
          <w:sz w:val="32"/>
        </w:rPr>
      </w:pPr>
    </w:p>
    <w:p w:rsidR="004A1C49" w:rsidRDefault="004A1C49">
      <w:pPr>
        <w:ind w:firstLine="720"/>
        <w:jc w:val="center"/>
        <w:rPr>
          <w:sz w:val="32"/>
        </w:rPr>
      </w:pP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 :   </w:t>
      </w:r>
      <w:r>
        <w:rPr>
          <w:sz w:val="32"/>
        </w:rPr>
        <w:t>«Исследование финансовых рисков в банковской практике (на примере...)»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37"/>
        </w:numPr>
        <w:rPr>
          <w:sz w:val="32"/>
        </w:rPr>
      </w:pPr>
      <w:r>
        <w:rPr>
          <w:sz w:val="32"/>
        </w:rPr>
        <w:t xml:space="preserve">Значение и организация страхования финансовых рисков в банках. </w:t>
      </w:r>
    </w:p>
    <w:p w:rsidR="004A1C49" w:rsidRDefault="00752BFD">
      <w:pPr>
        <w:numPr>
          <w:ilvl w:val="0"/>
          <w:numId w:val="38"/>
        </w:numPr>
        <w:rPr>
          <w:sz w:val="32"/>
        </w:rPr>
      </w:pPr>
      <w:r>
        <w:rPr>
          <w:sz w:val="32"/>
        </w:rPr>
        <w:t xml:space="preserve">Правовые аспекты страхования банковских рисков </w:t>
      </w:r>
    </w:p>
    <w:p w:rsidR="004A1C49" w:rsidRDefault="00752BFD">
      <w:pPr>
        <w:numPr>
          <w:ilvl w:val="0"/>
          <w:numId w:val="38"/>
        </w:numPr>
        <w:rPr>
          <w:i/>
          <w:sz w:val="32"/>
        </w:rPr>
      </w:pPr>
      <w:r>
        <w:rPr>
          <w:sz w:val="32"/>
        </w:rPr>
        <w:t>Объекты страховой защиты  и виды страховых услуг .</w:t>
      </w:r>
    </w:p>
    <w:p w:rsidR="004A1C49" w:rsidRDefault="00752BFD">
      <w:pPr>
        <w:numPr>
          <w:ilvl w:val="0"/>
          <w:numId w:val="38"/>
        </w:numPr>
        <w:rPr>
          <w:i/>
          <w:sz w:val="32"/>
        </w:rPr>
      </w:pPr>
      <w:r>
        <w:rPr>
          <w:sz w:val="32"/>
        </w:rPr>
        <w:t xml:space="preserve">Современное состояние и перспективы данного вида страхования </w:t>
      </w:r>
    </w:p>
    <w:p w:rsidR="004A1C49" w:rsidRDefault="00752BFD">
      <w:pPr>
        <w:numPr>
          <w:ilvl w:val="0"/>
          <w:numId w:val="39"/>
        </w:numPr>
        <w:rPr>
          <w:sz w:val="32"/>
        </w:rPr>
      </w:pPr>
      <w:r>
        <w:rPr>
          <w:sz w:val="32"/>
        </w:rPr>
        <w:t>Исследование степени финансовых рисков в коммерческом банке (на примере ....)</w:t>
      </w:r>
    </w:p>
    <w:p w:rsidR="004A1C49" w:rsidRDefault="00752BFD">
      <w:pPr>
        <w:numPr>
          <w:ilvl w:val="0"/>
          <w:numId w:val="40"/>
        </w:numPr>
        <w:rPr>
          <w:i/>
          <w:sz w:val="32"/>
        </w:rPr>
      </w:pPr>
      <w:r>
        <w:rPr>
          <w:sz w:val="32"/>
        </w:rPr>
        <w:t>Характеристика финансово-кредитного учреждения (банка)</w:t>
      </w:r>
    </w:p>
    <w:p w:rsidR="004A1C49" w:rsidRDefault="00752BFD">
      <w:pPr>
        <w:numPr>
          <w:ilvl w:val="0"/>
          <w:numId w:val="40"/>
        </w:numPr>
        <w:rPr>
          <w:i/>
          <w:sz w:val="32"/>
        </w:rPr>
      </w:pPr>
      <w:r>
        <w:rPr>
          <w:sz w:val="32"/>
        </w:rPr>
        <w:t xml:space="preserve"> Анализ страховых операций по кредитным рискам (в т.ч. экспортным) </w:t>
      </w:r>
    </w:p>
    <w:p w:rsidR="004A1C49" w:rsidRDefault="00752BFD">
      <w:pPr>
        <w:numPr>
          <w:ilvl w:val="0"/>
          <w:numId w:val="40"/>
        </w:numPr>
        <w:rPr>
          <w:i/>
          <w:sz w:val="32"/>
        </w:rPr>
      </w:pPr>
      <w:r>
        <w:rPr>
          <w:sz w:val="32"/>
        </w:rPr>
        <w:t xml:space="preserve">Изучение техники страхования  рисков непогашения  кредитов банка. </w:t>
      </w:r>
    </w:p>
    <w:p w:rsidR="004A1C49" w:rsidRDefault="00752BFD">
      <w:pPr>
        <w:numPr>
          <w:ilvl w:val="0"/>
          <w:numId w:val="40"/>
        </w:numPr>
        <w:rPr>
          <w:i/>
          <w:sz w:val="32"/>
        </w:rPr>
      </w:pPr>
      <w:r>
        <w:rPr>
          <w:sz w:val="32"/>
        </w:rPr>
        <w:t xml:space="preserve">Порядок страхования ответственности заемщика за непогашение кредита. </w:t>
      </w:r>
    </w:p>
    <w:p w:rsidR="004A1C49" w:rsidRDefault="00752BFD">
      <w:pPr>
        <w:numPr>
          <w:ilvl w:val="0"/>
          <w:numId w:val="40"/>
        </w:numPr>
        <w:rPr>
          <w:i/>
          <w:sz w:val="32"/>
        </w:rPr>
      </w:pPr>
      <w:r>
        <w:rPr>
          <w:sz w:val="32"/>
        </w:rPr>
        <w:t>Разработка проекта предложений по снижению степени финансового риска в банке.</w:t>
      </w:r>
    </w:p>
    <w:p w:rsidR="004A1C49" w:rsidRDefault="00752BFD">
      <w:pPr>
        <w:numPr>
          <w:ilvl w:val="12"/>
          <w:numId w:val="0"/>
        </w:numPr>
        <w:rPr>
          <w:i/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numPr>
          <w:ilvl w:val="12"/>
          <w:numId w:val="0"/>
        </w:numPr>
        <w:rPr>
          <w:i/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numPr>
          <w:ilvl w:val="12"/>
          <w:numId w:val="0"/>
        </w:numPr>
        <w:rPr>
          <w:i/>
          <w:sz w:val="32"/>
        </w:rPr>
      </w:pPr>
      <w:r>
        <w:rPr>
          <w:sz w:val="32"/>
        </w:rPr>
        <w:t>Приложения</w:t>
      </w: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 :   </w:t>
      </w:r>
      <w:r>
        <w:rPr>
          <w:sz w:val="32"/>
        </w:rPr>
        <w:t>«Оценка степени операционного и финансового левереджа на предприятии (на примере..)»</w:t>
      </w:r>
    </w:p>
    <w:p w:rsidR="004A1C49" w:rsidRDefault="00752BFD">
      <w:pPr>
        <w:ind w:firstLine="720"/>
        <w:jc w:val="center"/>
        <w:rPr>
          <w:i/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 Введение </w:t>
      </w:r>
    </w:p>
    <w:p w:rsidR="004A1C49" w:rsidRDefault="00752BFD">
      <w:pPr>
        <w:numPr>
          <w:ilvl w:val="0"/>
          <w:numId w:val="41"/>
        </w:numPr>
        <w:rPr>
          <w:sz w:val="32"/>
        </w:rPr>
      </w:pPr>
      <w:r>
        <w:rPr>
          <w:sz w:val="32"/>
        </w:rPr>
        <w:t xml:space="preserve">Степень риска деятельности предприятия в целом </w:t>
      </w:r>
    </w:p>
    <w:p w:rsidR="004A1C49" w:rsidRDefault="00752BFD">
      <w:pPr>
        <w:numPr>
          <w:ilvl w:val="0"/>
          <w:numId w:val="42"/>
        </w:numPr>
        <w:rPr>
          <w:sz w:val="32"/>
        </w:rPr>
      </w:pPr>
      <w:r>
        <w:rPr>
          <w:sz w:val="32"/>
        </w:rPr>
        <w:t>Понятие и степень операционного левереджа .</w:t>
      </w:r>
    </w:p>
    <w:p w:rsidR="004A1C49" w:rsidRDefault="00752BFD">
      <w:pPr>
        <w:numPr>
          <w:ilvl w:val="0"/>
          <w:numId w:val="42"/>
        </w:numPr>
        <w:rPr>
          <w:sz w:val="32"/>
        </w:rPr>
      </w:pPr>
      <w:r>
        <w:rPr>
          <w:sz w:val="32"/>
        </w:rPr>
        <w:t xml:space="preserve">Финансовый левередж и его отличительные особенности </w:t>
      </w:r>
    </w:p>
    <w:p w:rsidR="004A1C49" w:rsidRDefault="00752BFD">
      <w:pPr>
        <w:numPr>
          <w:ilvl w:val="0"/>
          <w:numId w:val="42"/>
        </w:numPr>
        <w:rPr>
          <w:sz w:val="32"/>
        </w:rPr>
      </w:pPr>
      <w:r>
        <w:rPr>
          <w:sz w:val="32"/>
        </w:rPr>
        <w:t>Факторы, влияющие на величину операционного и финансового левереджа, методика их анализа.</w:t>
      </w:r>
    </w:p>
    <w:p w:rsidR="004A1C49" w:rsidRDefault="00752BFD">
      <w:pPr>
        <w:numPr>
          <w:ilvl w:val="0"/>
          <w:numId w:val="43"/>
        </w:numPr>
        <w:rPr>
          <w:sz w:val="32"/>
        </w:rPr>
      </w:pPr>
      <w:r>
        <w:rPr>
          <w:sz w:val="32"/>
        </w:rPr>
        <w:t>Исследование и оценка степени риска деятельности предприятия (на примере...)</w:t>
      </w:r>
    </w:p>
    <w:p w:rsidR="004A1C49" w:rsidRDefault="00752BFD">
      <w:pPr>
        <w:numPr>
          <w:ilvl w:val="0"/>
          <w:numId w:val="44"/>
        </w:numPr>
        <w:rPr>
          <w:sz w:val="32"/>
        </w:rPr>
      </w:pPr>
      <w:r>
        <w:rPr>
          <w:sz w:val="32"/>
        </w:rPr>
        <w:t>Характеристика предприятия</w:t>
      </w:r>
    </w:p>
    <w:p w:rsidR="004A1C49" w:rsidRDefault="00752BFD">
      <w:pPr>
        <w:numPr>
          <w:ilvl w:val="0"/>
          <w:numId w:val="44"/>
        </w:numPr>
        <w:rPr>
          <w:sz w:val="32"/>
        </w:rPr>
      </w:pPr>
      <w:r>
        <w:rPr>
          <w:sz w:val="32"/>
        </w:rPr>
        <w:t xml:space="preserve">Расчет уровня операционного левереджа (по двум вариантам) </w:t>
      </w:r>
    </w:p>
    <w:p w:rsidR="004A1C49" w:rsidRDefault="00752BFD">
      <w:pPr>
        <w:numPr>
          <w:ilvl w:val="0"/>
          <w:numId w:val="44"/>
        </w:numPr>
        <w:rPr>
          <w:sz w:val="32"/>
        </w:rPr>
      </w:pPr>
      <w:r>
        <w:rPr>
          <w:sz w:val="32"/>
        </w:rPr>
        <w:t xml:space="preserve">Расчет уровня финансового левереджа </w:t>
      </w:r>
    </w:p>
    <w:p w:rsidR="004A1C49" w:rsidRDefault="00752BFD">
      <w:pPr>
        <w:numPr>
          <w:ilvl w:val="0"/>
          <w:numId w:val="44"/>
        </w:numPr>
        <w:rPr>
          <w:i/>
          <w:sz w:val="32"/>
        </w:rPr>
      </w:pPr>
      <w:r>
        <w:rPr>
          <w:sz w:val="32"/>
        </w:rPr>
        <w:t xml:space="preserve">Составление модели оптимального соотношения выручки от реализации и прибыли, обеспечивающей эффективную деятельность предприятия.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Список литературы </w:t>
      </w:r>
    </w:p>
    <w:p w:rsidR="004A1C49" w:rsidRDefault="00752BFD">
      <w:pPr>
        <w:rPr>
          <w:i/>
          <w:sz w:val="32"/>
        </w:rPr>
      </w:pPr>
      <w:r>
        <w:rPr>
          <w:sz w:val="32"/>
        </w:rPr>
        <w:t>Приложения</w:t>
      </w:r>
    </w:p>
    <w:p w:rsidR="004A1C49" w:rsidRDefault="004A1C49">
      <w:pPr>
        <w:ind w:firstLine="720"/>
        <w:jc w:val="center"/>
        <w:rPr>
          <w:sz w:val="32"/>
        </w:rPr>
      </w:pPr>
    </w:p>
    <w:p w:rsidR="004A1C49" w:rsidRDefault="00752BFD">
      <w:pPr>
        <w:ind w:firstLine="720"/>
        <w:jc w:val="center"/>
        <w:rPr>
          <w:sz w:val="32"/>
        </w:rPr>
      </w:pPr>
      <w:r>
        <w:rPr>
          <w:b/>
          <w:i/>
          <w:sz w:val="32"/>
        </w:rPr>
        <w:t xml:space="preserve">Тема :   </w:t>
      </w:r>
      <w:r>
        <w:rPr>
          <w:sz w:val="32"/>
        </w:rPr>
        <w:t>«Оценка стратегии и тактики финансового менеджмента на предприятии (на примере..)»</w:t>
      </w:r>
    </w:p>
    <w:p w:rsidR="004A1C49" w:rsidRDefault="00752BFD">
      <w:pPr>
        <w:ind w:firstLine="720"/>
        <w:jc w:val="center"/>
        <w:rPr>
          <w:sz w:val="32"/>
        </w:rPr>
      </w:pPr>
      <w:r>
        <w:rPr>
          <w:i/>
          <w:sz w:val="32"/>
        </w:rPr>
        <w:t>План: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ab/>
        <w:t xml:space="preserve">  Введение </w:t>
      </w:r>
    </w:p>
    <w:p w:rsidR="004A1C49" w:rsidRDefault="00752BFD">
      <w:pPr>
        <w:numPr>
          <w:ilvl w:val="0"/>
          <w:numId w:val="45"/>
        </w:numPr>
        <w:jc w:val="both"/>
        <w:rPr>
          <w:sz w:val="32"/>
        </w:rPr>
      </w:pPr>
      <w:r>
        <w:rPr>
          <w:sz w:val="32"/>
        </w:rPr>
        <w:t>Теоретические аспекты организации стратегического и оперативно-тактического финансового менеджмента</w:t>
      </w:r>
    </w:p>
    <w:p w:rsidR="004A1C49" w:rsidRDefault="00752BFD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>Инвестиционная политика предприятия</w:t>
      </w:r>
    </w:p>
    <w:p w:rsidR="004A1C49" w:rsidRDefault="00752BFD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 xml:space="preserve">Комплексное управление имуществом и капиталом </w:t>
      </w:r>
    </w:p>
    <w:p w:rsidR="004A1C49" w:rsidRDefault="00752BFD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 xml:space="preserve">Финансовое прогнозирование и планирование </w:t>
      </w:r>
    </w:p>
    <w:p w:rsidR="004A1C49" w:rsidRDefault="00752BFD">
      <w:pPr>
        <w:numPr>
          <w:ilvl w:val="0"/>
          <w:numId w:val="46"/>
        </w:numPr>
        <w:jc w:val="both"/>
        <w:rPr>
          <w:sz w:val="32"/>
        </w:rPr>
      </w:pPr>
      <w:r>
        <w:rPr>
          <w:sz w:val="32"/>
        </w:rPr>
        <w:t>Риск-менеджмент</w:t>
      </w:r>
    </w:p>
    <w:p w:rsidR="004A1C49" w:rsidRDefault="00752BFD">
      <w:pPr>
        <w:numPr>
          <w:ilvl w:val="0"/>
          <w:numId w:val="47"/>
        </w:numPr>
        <w:jc w:val="both"/>
        <w:rPr>
          <w:sz w:val="32"/>
        </w:rPr>
      </w:pPr>
      <w:r>
        <w:rPr>
          <w:sz w:val="32"/>
        </w:rPr>
        <w:t xml:space="preserve">Исследование и оценка  финансового менеджмента предприятия (на примере...) </w:t>
      </w:r>
    </w:p>
    <w:p w:rsidR="004A1C49" w:rsidRDefault="00752BFD">
      <w:pPr>
        <w:numPr>
          <w:ilvl w:val="0"/>
          <w:numId w:val="48"/>
        </w:numPr>
        <w:jc w:val="both"/>
        <w:rPr>
          <w:sz w:val="32"/>
        </w:rPr>
      </w:pPr>
      <w:r>
        <w:rPr>
          <w:sz w:val="32"/>
        </w:rPr>
        <w:t>Характеристика предприятия</w:t>
      </w:r>
    </w:p>
    <w:p w:rsidR="004A1C49" w:rsidRDefault="00752BFD">
      <w:pPr>
        <w:numPr>
          <w:ilvl w:val="0"/>
          <w:numId w:val="48"/>
        </w:numPr>
        <w:jc w:val="both"/>
        <w:rPr>
          <w:sz w:val="32"/>
        </w:rPr>
      </w:pPr>
      <w:r>
        <w:rPr>
          <w:sz w:val="32"/>
        </w:rPr>
        <w:t xml:space="preserve">Инвестиционная деятельность </w:t>
      </w:r>
    </w:p>
    <w:p w:rsidR="004A1C49" w:rsidRDefault="00752BFD">
      <w:pPr>
        <w:numPr>
          <w:ilvl w:val="0"/>
          <w:numId w:val="48"/>
        </w:numPr>
        <w:jc w:val="both"/>
        <w:rPr>
          <w:sz w:val="32"/>
        </w:rPr>
      </w:pPr>
      <w:r>
        <w:rPr>
          <w:sz w:val="32"/>
        </w:rPr>
        <w:t xml:space="preserve">Эффективность управления активами и пассивами </w:t>
      </w:r>
    </w:p>
    <w:p w:rsidR="004A1C49" w:rsidRDefault="00752BFD">
      <w:pPr>
        <w:numPr>
          <w:ilvl w:val="0"/>
          <w:numId w:val="48"/>
        </w:numPr>
        <w:jc w:val="both"/>
        <w:rPr>
          <w:sz w:val="32"/>
        </w:rPr>
      </w:pPr>
      <w:r>
        <w:rPr>
          <w:sz w:val="32"/>
        </w:rPr>
        <w:t xml:space="preserve">Оценка финансового состояния </w:t>
      </w:r>
    </w:p>
    <w:p w:rsidR="004A1C49" w:rsidRDefault="00752BFD">
      <w:pPr>
        <w:numPr>
          <w:ilvl w:val="0"/>
          <w:numId w:val="48"/>
        </w:numPr>
        <w:jc w:val="both"/>
        <w:rPr>
          <w:sz w:val="32"/>
        </w:rPr>
      </w:pPr>
      <w:r>
        <w:rPr>
          <w:sz w:val="32"/>
        </w:rPr>
        <w:t xml:space="preserve">Бюджет предприятия: структура и принципы составления </w:t>
      </w:r>
    </w:p>
    <w:p w:rsidR="004A1C49" w:rsidRDefault="00752BFD">
      <w:pPr>
        <w:numPr>
          <w:ilvl w:val="0"/>
          <w:numId w:val="48"/>
        </w:numPr>
        <w:jc w:val="both"/>
        <w:rPr>
          <w:sz w:val="32"/>
        </w:rPr>
      </w:pPr>
      <w:r>
        <w:rPr>
          <w:sz w:val="32"/>
        </w:rPr>
        <w:t>Оценка финансового риска и пути его снижения</w:t>
      </w:r>
    </w:p>
    <w:p w:rsidR="004A1C49" w:rsidRDefault="00752BFD">
      <w:pPr>
        <w:numPr>
          <w:ilvl w:val="12"/>
          <w:numId w:val="0"/>
        </w:numPr>
        <w:rPr>
          <w:i/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numPr>
          <w:ilvl w:val="12"/>
          <w:numId w:val="0"/>
        </w:numPr>
        <w:rPr>
          <w:i/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numPr>
          <w:ilvl w:val="12"/>
          <w:numId w:val="0"/>
        </w:numPr>
        <w:rPr>
          <w:i/>
          <w:sz w:val="32"/>
        </w:rPr>
      </w:pPr>
      <w:r>
        <w:rPr>
          <w:sz w:val="32"/>
        </w:rPr>
        <w:t>Приложения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  «Эффективность использования имущества и капитала предприятия (на примере...) 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49"/>
        </w:numPr>
        <w:jc w:val="both"/>
        <w:rPr>
          <w:sz w:val="32"/>
        </w:rPr>
      </w:pPr>
      <w:r>
        <w:rPr>
          <w:sz w:val="32"/>
        </w:rPr>
        <w:t xml:space="preserve">Капитал предприятия и его структура. </w:t>
      </w:r>
    </w:p>
    <w:p w:rsidR="004A1C49" w:rsidRDefault="00752BFD">
      <w:pPr>
        <w:numPr>
          <w:ilvl w:val="0"/>
          <w:numId w:val="50"/>
        </w:numPr>
        <w:jc w:val="both"/>
        <w:rPr>
          <w:sz w:val="32"/>
        </w:rPr>
      </w:pPr>
      <w:r>
        <w:rPr>
          <w:sz w:val="32"/>
        </w:rPr>
        <w:t>Формы собственного и заемного капитала предприятия и источники их формирования. Рациональные границы привлечения заемных источников финансирования.</w:t>
      </w:r>
    </w:p>
    <w:p w:rsidR="004A1C49" w:rsidRDefault="00752BFD">
      <w:pPr>
        <w:numPr>
          <w:ilvl w:val="0"/>
          <w:numId w:val="50"/>
        </w:numPr>
        <w:jc w:val="both"/>
        <w:rPr>
          <w:sz w:val="32"/>
        </w:rPr>
      </w:pPr>
      <w:r>
        <w:rPr>
          <w:sz w:val="32"/>
        </w:rPr>
        <w:t xml:space="preserve">Состав и структура, источники формирования  и направление использования фондов денежных средств.  </w:t>
      </w:r>
    </w:p>
    <w:p w:rsidR="004A1C49" w:rsidRDefault="00752BFD">
      <w:pPr>
        <w:numPr>
          <w:ilvl w:val="0"/>
          <w:numId w:val="50"/>
        </w:numPr>
        <w:jc w:val="both"/>
        <w:rPr>
          <w:sz w:val="32"/>
        </w:rPr>
      </w:pPr>
      <w:r>
        <w:rPr>
          <w:sz w:val="32"/>
        </w:rPr>
        <w:t>Оценка показателей движения и использования основного капитала.</w:t>
      </w:r>
    </w:p>
    <w:p w:rsidR="004A1C49" w:rsidRDefault="00752BFD">
      <w:pPr>
        <w:numPr>
          <w:ilvl w:val="0"/>
          <w:numId w:val="50"/>
        </w:numPr>
        <w:jc w:val="both"/>
        <w:rPr>
          <w:sz w:val="32"/>
        </w:rPr>
      </w:pPr>
      <w:r>
        <w:rPr>
          <w:sz w:val="32"/>
        </w:rPr>
        <w:t xml:space="preserve">Оценка показателей оборачиваемости оборотного капитала и эффективности его использования. </w:t>
      </w:r>
    </w:p>
    <w:p w:rsidR="004A1C49" w:rsidRDefault="00752BFD">
      <w:pPr>
        <w:numPr>
          <w:ilvl w:val="0"/>
          <w:numId w:val="51"/>
        </w:numPr>
        <w:jc w:val="both"/>
        <w:rPr>
          <w:sz w:val="32"/>
        </w:rPr>
      </w:pPr>
      <w:r>
        <w:rPr>
          <w:sz w:val="32"/>
        </w:rPr>
        <w:t>Формирование и использование имущества предприятия .</w:t>
      </w:r>
    </w:p>
    <w:p w:rsidR="004A1C49" w:rsidRDefault="00752BFD">
      <w:pPr>
        <w:numPr>
          <w:ilvl w:val="0"/>
          <w:numId w:val="52"/>
        </w:numPr>
        <w:jc w:val="both"/>
        <w:rPr>
          <w:sz w:val="32"/>
        </w:rPr>
      </w:pPr>
      <w:r>
        <w:rPr>
          <w:sz w:val="32"/>
        </w:rPr>
        <w:t>Классификация имущества предприятия.</w:t>
      </w:r>
    </w:p>
    <w:p w:rsidR="004A1C49" w:rsidRDefault="00752BFD">
      <w:pPr>
        <w:numPr>
          <w:ilvl w:val="0"/>
          <w:numId w:val="52"/>
        </w:numPr>
        <w:jc w:val="both"/>
        <w:rPr>
          <w:sz w:val="32"/>
        </w:rPr>
      </w:pPr>
      <w:r>
        <w:rPr>
          <w:sz w:val="32"/>
        </w:rPr>
        <w:t>Оценка совокупной стоимости активов предприятия как целостного имущественного комплекса.</w:t>
      </w:r>
    </w:p>
    <w:p w:rsidR="004A1C49" w:rsidRDefault="00752BFD">
      <w:pPr>
        <w:numPr>
          <w:ilvl w:val="0"/>
          <w:numId w:val="53"/>
        </w:numPr>
        <w:jc w:val="both"/>
        <w:rPr>
          <w:sz w:val="32"/>
        </w:rPr>
      </w:pPr>
      <w:r>
        <w:rPr>
          <w:sz w:val="32"/>
        </w:rPr>
        <w:t>Эффективность использования имущества и капитала предприятия.</w:t>
      </w:r>
    </w:p>
    <w:p w:rsidR="004A1C49" w:rsidRDefault="00752BFD">
      <w:pPr>
        <w:numPr>
          <w:ilvl w:val="0"/>
          <w:numId w:val="54"/>
        </w:numPr>
        <w:jc w:val="both"/>
        <w:rPr>
          <w:sz w:val="32"/>
        </w:rPr>
      </w:pPr>
      <w:r>
        <w:rPr>
          <w:sz w:val="32"/>
        </w:rPr>
        <w:t xml:space="preserve">Характеристика предприятия. </w:t>
      </w:r>
    </w:p>
    <w:p w:rsidR="004A1C49" w:rsidRDefault="00752BFD">
      <w:pPr>
        <w:numPr>
          <w:ilvl w:val="0"/>
          <w:numId w:val="54"/>
        </w:numPr>
        <w:jc w:val="both"/>
        <w:rPr>
          <w:sz w:val="32"/>
        </w:rPr>
      </w:pPr>
      <w:r>
        <w:rPr>
          <w:sz w:val="32"/>
        </w:rPr>
        <w:t xml:space="preserve">Состав имущества и капитала ... </w:t>
      </w:r>
    </w:p>
    <w:p w:rsidR="004A1C49" w:rsidRDefault="00752BFD">
      <w:pPr>
        <w:numPr>
          <w:ilvl w:val="0"/>
          <w:numId w:val="54"/>
        </w:numPr>
        <w:jc w:val="both"/>
        <w:rPr>
          <w:sz w:val="32"/>
        </w:rPr>
      </w:pPr>
      <w:r>
        <w:rPr>
          <w:sz w:val="32"/>
        </w:rPr>
        <w:t>Оценка эффективности использования имущества  и капитала ....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  «Управление выручкой и рентабельностью продаж на предприятии ( на примере...) 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55"/>
        </w:numPr>
        <w:jc w:val="both"/>
        <w:rPr>
          <w:sz w:val="32"/>
        </w:rPr>
      </w:pPr>
      <w:r>
        <w:rPr>
          <w:sz w:val="32"/>
        </w:rPr>
        <w:t>Роль выручки от реализации продукции в формировании финансовых ресурсов предприятия.</w:t>
      </w:r>
    </w:p>
    <w:p w:rsidR="004A1C49" w:rsidRDefault="00752BFD">
      <w:pPr>
        <w:numPr>
          <w:ilvl w:val="0"/>
          <w:numId w:val="56"/>
        </w:numPr>
        <w:jc w:val="both"/>
        <w:rPr>
          <w:sz w:val="32"/>
        </w:rPr>
      </w:pPr>
      <w:r>
        <w:rPr>
          <w:sz w:val="32"/>
        </w:rPr>
        <w:t xml:space="preserve">Структура выручки от реализации продукции и факторы, влияющие на ее величину. </w:t>
      </w:r>
    </w:p>
    <w:p w:rsidR="004A1C49" w:rsidRDefault="00752BFD">
      <w:pPr>
        <w:numPr>
          <w:ilvl w:val="0"/>
          <w:numId w:val="57"/>
        </w:numPr>
        <w:jc w:val="both"/>
        <w:rPr>
          <w:sz w:val="32"/>
        </w:rPr>
      </w:pPr>
      <w:r>
        <w:rPr>
          <w:sz w:val="32"/>
        </w:rPr>
        <w:t>Направление использования выручки.</w:t>
      </w:r>
    </w:p>
    <w:p w:rsidR="004A1C49" w:rsidRDefault="00752BFD">
      <w:pPr>
        <w:numPr>
          <w:ilvl w:val="0"/>
          <w:numId w:val="58"/>
        </w:numPr>
        <w:jc w:val="both"/>
        <w:rPr>
          <w:sz w:val="32"/>
        </w:rPr>
      </w:pPr>
      <w:r>
        <w:rPr>
          <w:sz w:val="32"/>
        </w:rPr>
        <w:t xml:space="preserve">Управление выручкой и рентабельностью продаж  на ...... предприятии. </w:t>
      </w:r>
    </w:p>
    <w:p w:rsidR="004A1C49" w:rsidRDefault="00752BFD">
      <w:pPr>
        <w:numPr>
          <w:ilvl w:val="0"/>
          <w:numId w:val="59"/>
        </w:numPr>
        <w:jc w:val="both"/>
        <w:rPr>
          <w:sz w:val="32"/>
        </w:rPr>
      </w:pPr>
      <w:r>
        <w:rPr>
          <w:sz w:val="32"/>
        </w:rPr>
        <w:t>Характеристика предприятия.........</w:t>
      </w:r>
    </w:p>
    <w:p w:rsidR="004A1C49" w:rsidRDefault="00752BFD">
      <w:pPr>
        <w:numPr>
          <w:ilvl w:val="0"/>
          <w:numId w:val="59"/>
        </w:numPr>
        <w:jc w:val="both"/>
        <w:rPr>
          <w:sz w:val="32"/>
        </w:rPr>
      </w:pPr>
      <w:r>
        <w:rPr>
          <w:sz w:val="32"/>
        </w:rPr>
        <w:t xml:space="preserve">Метод определения выручки и его влияние  на формирование финансового результата хозяйственной деятельности. </w:t>
      </w:r>
    </w:p>
    <w:p w:rsidR="004A1C49" w:rsidRDefault="00752BFD">
      <w:pPr>
        <w:numPr>
          <w:ilvl w:val="0"/>
          <w:numId w:val="59"/>
        </w:numPr>
        <w:jc w:val="both"/>
        <w:rPr>
          <w:sz w:val="32"/>
        </w:rPr>
      </w:pPr>
      <w:r>
        <w:rPr>
          <w:sz w:val="32"/>
        </w:rPr>
        <w:t xml:space="preserve">Структура выручки и  рентабельность продаж.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  «Исследование затрат предприятия и источников их финансирования (на примере...)»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60"/>
        </w:numPr>
        <w:jc w:val="both"/>
        <w:rPr>
          <w:sz w:val="32"/>
        </w:rPr>
      </w:pPr>
      <w:r>
        <w:rPr>
          <w:sz w:val="32"/>
        </w:rPr>
        <w:t xml:space="preserve">Сущность и значение затрат в хозяйственной деятельности предприятия. </w:t>
      </w:r>
    </w:p>
    <w:p w:rsidR="004A1C49" w:rsidRDefault="00752BFD">
      <w:pPr>
        <w:numPr>
          <w:ilvl w:val="0"/>
          <w:numId w:val="61"/>
        </w:numPr>
        <w:jc w:val="both"/>
        <w:rPr>
          <w:sz w:val="32"/>
        </w:rPr>
      </w:pPr>
      <w:r>
        <w:rPr>
          <w:sz w:val="32"/>
        </w:rPr>
        <w:t>Классификация затрат по их экономическому содержанию</w:t>
      </w:r>
    </w:p>
    <w:p w:rsidR="004A1C49" w:rsidRDefault="00752BFD">
      <w:pPr>
        <w:numPr>
          <w:ilvl w:val="0"/>
          <w:numId w:val="61"/>
        </w:numPr>
        <w:jc w:val="both"/>
        <w:rPr>
          <w:sz w:val="32"/>
        </w:rPr>
      </w:pPr>
      <w:r>
        <w:rPr>
          <w:sz w:val="32"/>
        </w:rPr>
        <w:t>Формирование затрат и источники их финансирования.</w:t>
      </w:r>
    </w:p>
    <w:p w:rsidR="004A1C49" w:rsidRDefault="00752BFD">
      <w:pPr>
        <w:numPr>
          <w:ilvl w:val="0"/>
          <w:numId w:val="61"/>
        </w:numPr>
        <w:jc w:val="both"/>
        <w:rPr>
          <w:sz w:val="32"/>
        </w:rPr>
      </w:pPr>
      <w:r>
        <w:rPr>
          <w:sz w:val="32"/>
        </w:rPr>
        <w:t xml:space="preserve">Структура затрат, образующих себестоимость продукции  и их влияние на конечные финансовые результаты хозяйственной деятельности предприятия. </w:t>
      </w:r>
    </w:p>
    <w:p w:rsidR="004A1C49" w:rsidRDefault="00752BFD">
      <w:pPr>
        <w:numPr>
          <w:ilvl w:val="0"/>
          <w:numId w:val="62"/>
        </w:numPr>
        <w:jc w:val="both"/>
        <w:rPr>
          <w:sz w:val="32"/>
        </w:rPr>
      </w:pPr>
      <w:r>
        <w:rPr>
          <w:sz w:val="32"/>
        </w:rPr>
        <w:t>Исследование затрат на предприятии...</w:t>
      </w:r>
    </w:p>
    <w:p w:rsidR="004A1C49" w:rsidRDefault="00752BFD">
      <w:pPr>
        <w:numPr>
          <w:ilvl w:val="0"/>
          <w:numId w:val="63"/>
        </w:numPr>
        <w:jc w:val="both"/>
        <w:rPr>
          <w:sz w:val="32"/>
        </w:rPr>
      </w:pPr>
      <w:r>
        <w:rPr>
          <w:sz w:val="32"/>
        </w:rPr>
        <w:t>Характеристика предприятия...</w:t>
      </w:r>
    </w:p>
    <w:p w:rsidR="004A1C49" w:rsidRDefault="00752BFD">
      <w:pPr>
        <w:numPr>
          <w:ilvl w:val="0"/>
          <w:numId w:val="63"/>
        </w:numPr>
        <w:jc w:val="both"/>
        <w:rPr>
          <w:sz w:val="32"/>
        </w:rPr>
      </w:pPr>
      <w:r>
        <w:rPr>
          <w:sz w:val="32"/>
        </w:rPr>
        <w:t xml:space="preserve">Расчет и оценка показателей себестоимости продукции. Формирование затрат и источники их финансирования.  </w:t>
      </w:r>
    </w:p>
    <w:p w:rsidR="004A1C49" w:rsidRDefault="00752BFD">
      <w:pPr>
        <w:numPr>
          <w:ilvl w:val="0"/>
          <w:numId w:val="63"/>
        </w:numPr>
        <w:jc w:val="both"/>
        <w:rPr>
          <w:sz w:val="32"/>
        </w:rPr>
      </w:pPr>
      <w:r>
        <w:rPr>
          <w:sz w:val="32"/>
        </w:rPr>
        <w:t>Эффективность управления текущими затратами на предприятии....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  «Оценка финансового состояния коммерческого предприятия  (на примере...) 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64"/>
        </w:numPr>
        <w:jc w:val="both"/>
        <w:rPr>
          <w:sz w:val="32"/>
        </w:rPr>
      </w:pPr>
      <w:r>
        <w:rPr>
          <w:sz w:val="32"/>
        </w:rPr>
        <w:t xml:space="preserve">Значение оценки финансового состояния предприятия на современном этапе развития рыночной экономики. </w:t>
      </w:r>
    </w:p>
    <w:p w:rsidR="004A1C49" w:rsidRDefault="00752BFD">
      <w:pPr>
        <w:numPr>
          <w:ilvl w:val="0"/>
          <w:numId w:val="64"/>
        </w:numPr>
        <w:jc w:val="both"/>
        <w:rPr>
          <w:sz w:val="32"/>
        </w:rPr>
      </w:pPr>
      <w:r>
        <w:rPr>
          <w:sz w:val="32"/>
        </w:rPr>
        <w:t>Методика оценки финансового состояния предприятия.</w:t>
      </w:r>
    </w:p>
    <w:p w:rsidR="004A1C49" w:rsidRDefault="00752BFD">
      <w:pPr>
        <w:numPr>
          <w:ilvl w:val="0"/>
          <w:numId w:val="65"/>
        </w:numPr>
        <w:jc w:val="both"/>
        <w:rPr>
          <w:sz w:val="32"/>
        </w:rPr>
      </w:pPr>
      <w:r>
        <w:rPr>
          <w:sz w:val="32"/>
        </w:rPr>
        <w:t>Оценка состава и динамики имущества предприятия и источников его формирования</w:t>
      </w:r>
    </w:p>
    <w:p w:rsidR="004A1C49" w:rsidRDefault="00752BFD">
      <w:pPr>
        <w:numPr>
          <w:ilvl w:val="0"/>
          <w:numId w:val="65"/>
        </w:numPr>
        <w:jc w:val="both"/>
        <w:rPr>
          <w:sz w:val="32"/>
        </w:rPr>
      </w:pPr>
      <w:r>
        <w:rPr>
          <w:sz w:val="32"/>
        </w:rPr>
        <w:t>Оценка финансового положения</w:t>
      </w:r>
    </w:p>
    <w:p w:rsidR="004A1C49" w:rsidRDefault="00752BFD">
      <w:pPr>
        <w:numPr>
          <w:ilvl w:val="0"/>
          <w:numId w:val="66"/>
        </w:numPr>
        <w:jc w:val="both"/>
        <w:rPr>
          <w:sz w:val="32"/>
        </w:rPr>
      </w:pPr>
      <w:r>
        <w:rPr>
          <w:sz w:val="32"/>
        </w:rPr>
        <w:t>Оценка уровня, структуры и динамики абсолютных показателей финансовых результатов</w:t>
      </w:r>
    </w:p>
    <w:p w:rsidR="004A1C49" w:rsidRDefault="00752BFD">
      <w:pPr>
        <w:numPr>
          <w:ilvl w:val="0"/>
          <w:numId w:val="66"/>
        </w:numPr>
        <w:jc w:val="both"/>
        <w:rPr>
          <w:sz w:val="32"/>
        </w:rPr>
      </w:pPr>
      <w:r>
        <w:rPr>
          <w:sz w:val="32"/>
        </w:rPr>
        <w:t>Оценка финансовой устойчивости, ликвидности и платежеспособности предприятия.</w:t>
      </w:r>
    </w:p>
    <w:p w:rsidR="004A1C49" w:rsidRDefault="00752BFD">
      <w:pPr>
        <w:numPr>
          <w:ilvl w:val="0"/>
          <w:numId w:val="66"/>
        </w:numPr>
        <w:jc w:val="both"/>
        <w:rPr>
          <w:sz w:val="32"/>
        </w:rPr>
      </w:pPr>
      <w:r>
        <w:rPr>
          <w:sz w:val="32"/>
        </w:rPr>
        <w:t xml:space="preserve">Оценка рентабельности и деловой активности. </w:t>
      </w:r>
    </w:p>
    <w:p w:rsidR="004A1C49" w:rsidRDefault="00752BFD">
      <w:pPr>
        <w:numPr>
          <w:ilvl w:val="0"/>
          <w:numId w:val="67"/>
        </w:numPr>
        <w:rPr>
          <w:sz w:val="32"/>
        </w:rPr>
      </w:pPr>
      <w:r>
        <w:rPr>
          <w:sz w:val="32"/>
        </w:rPr>
        <w:t>Оценка финансового состояния коммерческого предприятия (на примере...)</w:t>
      </w:r>
    </w:p>
    <w:p w:rsidR="004A1C49" w:rsidRDefault="00752BFD">
      <w:pPr>
        <w:numPr>
          <w:ilvl w:val="0"/>
          <w:numId w:val="68"/>
        </w:numPr>
        <w:rPr>
          <w:sz w:val="32"/>
        </w:rPr>
      </w:pPr>
      <w:r>
        <w:rPr>
          <w:sz w:val="32"/>
        </w:rPr>
        <w:t>Характеристика предприятия</w:t>
      </w:r>
    </w:p>
    <w:p w:rsidR="004A1C49" w:rsidRDefault="00752BFD">
      <w:pPr>
        <w:numPr>
          <w:ilvl w:val="0"/>
          <w:numId w:val="68"/>
        </w:numPr>
        <w:rPr>
          <w:sz w:val="32"/>
        </w:rPr>
      </w:pPr>
      <w:r>
        <w:rPr>
          <w:sz w:val="32"/>
        </w:rPr>
        <w:t>Оценка производственной деятельности и имущественного положения</w:t>
      </w:r>
    </w:p>
    <w:p w:rsidR="004A1C49" w:rsidRDefault="00752BFD">
      <w:pPr>
        <w:numPr>
          <w:ilvl w:val="0"/>
          <w:numId w:val="68"/>
        </w:numPr>
        <w:rPr>
          <w:sz w:val="32"/>
        </w:rPr>
      </w:pPr>
      <w:r>
        <w:rPr>
          <w:sz w:val="32"/>
        </w:rPr>
        <w:t xml:space="preserve">Оценка финансовых результатов и рентабельности предприятия. </w:t>
      </w:r>
    </w:p>
    <w:p w:rsidR="004A1C49" w:rsidRDefault="00752BFD">
      <w:pPr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  «Теория и практика разработки финансового плана предприятия»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69"/>
        </w:numPr>
        <w:jc w:val="both"/>
        <w:rPr>
          <w:sz w:val="32"/>
        </w:rPr>
      </w:pPr>
      <w:r>
        <w:rPr>
          <w:sz w:val="32"/>
        </w:rPr>
        <w:t>Значение финансового планирования на современном этапе развития рыночных отношений.</w:t>
      </w:r>
    </w:p>
    <w:p w:rsidR="004A1C49" w:rsidRDefault="00752BFD">
      <w:pPr>
        <w:numPr>
          <w:ilvl w:val="0"/>
          <w:numId w:val="69"/>
        </w:numPr>
        <w:jc w:val="both"/>
        <w:rPr>
          <w:sz w:val="32"/>
        </w:rPr>
      </w:pPr>
      <w:r>
        <w:rPr>
          <w:sz w:val="32"/>
        </w:rPr>
        <w:t>Порядок расчета финансовых показателей и планирования финансов</w:t>
      </w:r>
    </w:p>
    <w:p w:rsidR="004A1C49" w:rsidRDefault="00752BFD">
      <w:pPr>
        <w:numPr>
          <w:ilvl w:val="0"/>
          <w:numId w:val="70"/>
        </w:numPr>
        <w:jc w:val="both"/>
        <w:rPr>
          <w:sz w:val="32"/>
        </w:rPr>
      </w:pPr>
      <w:r>
        <w:rPr>
          <w:sz w:val="32"/>
        </w:rPr>
        <w:t xml:space="preserve">Разработка финансового плана на предприятии. </w:t>
      </w:r>
    </w:p>
    <w:p w:rsidR="004A1C49" w:rsidRDefault="00752BFD">
      <w:pPr>
        <w:numPr>
          <w:ilvl w:val="0"/>
          <w:numId w:val="71"/>
        </w:numPr>
        <w:jc w:val="both"/>
        <w:rPr>
          <w:sz w:val="32"/>
        </w:rPr>
      </w:pPr>
      <w:r>
        <w:rPr>
          <w:sz w:val="32"/>
        </w:rPr>
        <w:t>Характеристика предприятия</w:t>
      </w:r>
    </w:p>
    <w:p w:rsidR="004A1C49" w:rsidRDefault="00752BFD">
      <w:pPr>
        <w:numPr>
          <w:ilvl w:val="0"/>
          <w:numId w:val="71"/>
        </w:numPr>
        <w:jc w:val="both"/>
        <w:rPr>
          <w:sz w:val="32"/>
        </w:rPr>
      </w:pPr>
      <w:r>
        <w:rPr>
          <w:sz w:val="32"/>
        </w:rPr>
        <w:t xml:space="preserve">Финансовый план: методика составления и  исполнения 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  «Эффективность кредитования предприятия 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>(на примере...) 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72"/>
        </w:numPr>
        <w:jc w:val="both"/>
        <w:rPr>
          <w:sz w:val="32"/>
        </w:rPr>
      </w:pPr>
      <w:r>
        <w:rPr>
          <w:sz w:val="32"/>
        </w:rPr>
        <w:t>Значение банковского кредитования предприятий на современном этапе развития рыночных отношений.</w:t>
      </w:r>
    </w:p>
    <w:p w:rsidR="004A1C49" w:rsidRDefault="00752BFD">
      <w:pPr>
        <w:numPr>
          <w:ilvl w:val="0"/>
          <w:numId w:val="72"/>
        </w:numPr>
        <w:jc w:val="both"/>
        <w:rPr>
          <w:sz w:val="32"/>
        </w:rPr>
      </w:pPr>
      <w:r>
        <w:rPr>
          <w:sz w:val="32"/>
        </w:rPr>
        <w:t xml:space="preserve">Роль банковского кредита в формировании финансовых ресурсов предприятия. </w:t>
      </w:r>
    </w:p>
    <w:p w:rsidR="004A1C49" w:rsidRDefault="00752BFD">
      <w:pPr>
        <w:numPr>
          <w:ilvl w:val="0"/>
          <w:numId w:val="73"/>
        </w:numPr>
        <w:jc w:val="both"/>
        <w:rPr>
          <w:sz w:val="32"/>
        </w:rPr>
      </w:pPr>
      <w:r>
        <w:rPr>
          <w:sz w:val="32"/>
        </w:rPr>
        <w:t xml:space="preserve">Принципы, способы и методы кредитования коммерческих предприятий </w:t>
      </w:r>
    </w:p>
    <w:p w:rsidR="004A1C49" w:rsidRDefault="00752BFD">
      <w:pPr>
        <w:numPr>
          <w:ilvl w:val="0"/>
          <w:numId w:val="73"/>
        </w:numPr>
        <w:jc w:val="both"/>
        <w:rPr>
          <w:sz w:val="32"/>
        </w:rPr>
      </w:pPr>
      <w:r>
        <w:rPr>
          <w:sz w:val="32"/>
        </w:rPr>
        <w:t>Определение кредитоспособности заемщика</w:t>
      </w:r>
    </w:p>
    <w:p w:rsidR="004A1C49" w:rsidRDefault="00752BFD">
      <w:pPr>
        <w:numPr>
          <w:ilvl w:val="0"/>
          <w:numId w:val="74"/>
        </w:numPr>
        <w:jc w:val="both"/>
        <w:rPr>
          <w:sz w:val="32"/>
        </w:rPr>
      </w:pPr>
      <w:r>
        <w:rPr>
          <w:sz w:val="32"/>
        </w:rPr>
        <w:t>Эффективность банковского кредитования (на примере...)</w:t>
      </w:r>
    </w:p>
    <w:p w:rsidR="004A1C49" w:rsidRDefault="00752BFD">
      <w:pPr>
        <w:numPr>
          <w:ilvl w:val="0"/>
          <w:numId w:val="75"/>
        </w:numPr>
        <w:rPr>
          <w:sz w:val="32"/>
        </w:rPr>
      </w:pPr>
      <w:r>
        <w:rPr>
          <w:sz w:val="32"/>
        </w:rPr>
        <w:t xml:space="preserve">Характеристика предприятия </w:t>
      </w:r>
    </w:p>
    <w:p w:rsidR="004A1C49" w:rsidRDefault="00752BFD">
      <w:pPr>
        <w:numPr>
          <w:ilvl w:val="0"/>
          <w:numId w:val="75"/>
        </w:numPr>
        <w:rPr>
          <w:sz w:val="32"/>
        </w:rPr>
      </w:pPr>
      <w:r>
        <w:rPr>
          <w:sz w:val="32"/>
        </w:rPr>
        <w:t xml:space="preserve">Вид предоставленного кредита, условия его выдачи и возврата ; оформление и направление использования </w:t>
      </w:r>
    </w:p>
    <w:p w:rsidR="004A1C49" w:rsidRDefault="00752BFD">
      <w:pPr>
        <w:numPr>
          <w:ilvl w:val="0"/>
          <w:numId w:val="75"/>
        </w:numPr>
        <w:rPr>
          <w:sz w:val="32"/>
        </w:rPr>
      </w:pPr>
      <w:r>
        <w:rPr>
          <w:sz w:val="32"/>
        </w:rPr>
        <w:t>Определение эффективности использования банковского кредита на предприятии ...</w:t>
      </w:r>
    </w:p>
    <w:p w:rsidR="004A1C49" w:rsidRDefault="004A1C49">
      <w:pPr>
        <w:ind w:left="720"/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 Исследование динамики абсолютных и относительных показателей хозяйственно-финансовой 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>деятельности (на примере...) 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76"/>
        </w:numPr>
        <w:rPr>
          <w:sz w:val="32"/>
        </w:rPr>
      </w:pPr>
      <w:r>
        <w:rPr>
          <w:sz w:val="32"/>
        </w:rPr>
        <w:t>Задачи исследования показателей хозяйственно-финансовой деятельности предприятия.</w:t>
      </w:r>
    </w:p>
    <w:p w:rsidR="004A1C49" w:rsidRDefault="00752BFD">
      <w:pPr>
        <w:numPr>
          <w:ilvl w:val="0"/>
          <w:numId w:val="76"/>
        </w:numPr>
        <w:rPr>
          <w:sz w:val="32"/>
        </w:rPr>
      </w:pPr>
      <w:r>
        <w:rPr>
          <w:sz w:val="32"/>
        </w:rPr>
        <w:t>Система показателей, характеризующих хозяйственно-финансовую деятельность предприятий.</w:t>
      </w:r>
    </w:p>
    <w:p w:rsidR="004A1C49" w:rsidRDefault="00752BFD">
      <w:pPr>
        <w:numPr>
          <w:ilvl w:val="0"/>
          <w:numId w:val="77"/>
        </w:numPr>
        <w:rPr>
          <w:sz w:val="32"/>
        </w:rPr>
      </w:pPr>
      <w:r>
        <w:rPr>
          <w:sz w:val="32"/>
        </w:rPr>
        <w:t>Оценка показателей размера предприятия.</w:t>
      </w:r>
    </w:p>
    <w:p w:rsidR="004A1C49" w:rsidRDefault="00752BFD">
      <w:pPr>
        <w:numPr>
          <w:ilvl w:val="0"/>
          <w:numId w:val="77"/>
        </w:numPr>
        <w:rPr>
          <w:sz w:val="32"/>
        </w:rPr>
      </w:pPr>
      <w:r>
        <w:rPr>
          <w:sz w:val="32"/>
        </w:rPr>
        <w:t xml:space="preserve">Оценка уровня и динамики конечных финансовых показателей деятельности предприятия. </w:t>
      </w:r>
    </w:p>
    <w:p w:rsidR="004A1C49" w:rsidRDefault="00752BFD">
      <w:pPr>
        <w:numPr>
          <w:ilvl w:val="0"/>
          <w:numId w:val="78"/>
        </w:numPr>
        <w:rPr>
          <w:sz w:val="32"/>
        </w:rPr>
      </w:pPr>
      <w:r>
        <w:rPr>
          <w:sz w:val="32"/>
        </w:rPr>
        <w:t>Исследование динамики абсолютных и относительных показателей хозяйственно-финансовой деятельности предприятия (на примере...)</w:t>
      </w:r>
    </w:p>
    <w:p w:rsidR="004A1C49" w:rsidRDefault="00752BFD">
      <w:pPr>
        <w:numPr>
          <w:ilvl w:val="0"/>
          <w:numId w:val="79"/>
        </w:numPr>
        <w:rPr>
          <w:sz w:val="32"/>
        </w:rPr>
      </w:pPr>
      <w:r>
        <w:rPr>
          <w:sz w:val="32"/>
        </w:rPr>
        <w:t>Характеристика предприятия</w:t>
      </w:r>
    </w:p>
    <w:p w:rsidR="004A1C49" w:rsidRDefault="00752BFD">
      <w:pPr>
        <w:numPr>
          <w:ilvl w:val="0"/>
          <w:numId w:val="79"/>
        </w:numPr>
        <w:jc w:val="both"/>
        <w:rPr>
          <w:sz w:val="32"/>
        </w:rPr>
      </w:pPr>
      <w:r>
        <w:rPr>
          <w:sz w:val="32"/>
        </w:rPr>
        <w:t>Уровень, динамика  и оценка абсолютных и относительных показателей деятельности предприятия....</w:t>
      </w:r>
    </w:p>
    <w:p w:rsidR="004A1C49" w:rsidRDefault="00752BFD">
      <w:pPr>
        <w:numPr>
          <w:ilvl w:val="0"/>
          <w:numId w:val="79"/>
        </w:numPr>
        <w:jc w:val="both"/>
        <w:rPr>
          <w:sz w:val="32"/>
        </w:rPr>
      </w:pPr>
      <w:r>
        <w:rPr>
          <w:sz w:val="32"/>
        </w:rPr>
        <w:t xml:space="preserve">Пути улучшения деятельности предприятия.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 Формирование и распределение прибыли в условиях коммерческого расчета и самофинансирования ( на примере...)  »</w:t>
      </w: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80"/>
        </w:numPr>
        <w:jc w:val="both"/>
        <w:rPr>
          <w:sz w:val="32"/>
        </w:rPr>
      </w:pPr>
      <w:r>
        <w:rPr>
          <w:sz w:val="32"/>
        </w:rPr>
        <w:t>Роль прибыли в условиях развития предпринимательства.</w:t>
      </w:r>
    </w:p>
    <w:p w:rsidR="004A1C49" w:rsidRDefault="00752BFD">
      <w:pPr>
        <w:numPr>
          <w:ilvl w:val="0"/>
          <w:numId w:val="80"/>
        </w:numPr>
        <w:jc w:val="both"/>
        <w:rPr>
          <w:sz w:val="32"/>
        </w:rPr>
      </w:pPr>
      <w:r>
        <w:rPr>
          <w:sz w:val="32"/>
        </w:rPr>
        <w:t xml:space="preserve">Формирование и распределение прибыли в условиях современной системы налогообложения. </w:t>
      </w:r>
    </w:p>
    <w:p w:rsidR="004A1C49" w:rsidRDefault="00752BFD">
      <w:pPr>
        <w:numPr>
          <w:ilvl w:val="0"/>
          <w:numId w:val="81"/>
        </w:numPr>
        <w:jc w:val="both"/>
        <w:rPr>
          <w:sz w:val="32"/>
        </w:rPr>
      </w:pPr>
      <w:r>
        <w:rPr>
          <w:sz w:val="32"/>
        </w:rPr>
        <w:t xml:space="preserve">Факторы, влияющие на величину прибыли от реализации продукции. </w:t>
      </w:r>
    </w:p>
    <w:p w:rsidR="004A1C49" w:rsidRDefault="00752BFD">
      <w:pPr>
        <w:numPr>
          <w:ilvl w:val="0"/>
          <w:numId w:val="81"/>
        </w:numPr>
        <w:jc w:val="both"/>
        <w:rPr>
          <w:sz w:val="32"/>
        </w:rPr>
      </w:pPr>
      <w:r>
        <w:rPr>
          <w:sz w:val="32"/>
        </w:rPr>
        <w:t>Состав балансовой прибыли.</w:t>
      </w:r>
    </w:p>
    <w:p w:rsidR="004A1C49" w:rsidRDefault="00752BFD">
      <w:pPr>
        <w:numPr>
          <w:ilvl w:val="0"/>
          <w:numId w:val="81"/>
        </w:numPr>
        <w:jc w:val="both"/>
        <w:rPr>
          <w:sz w:val="32"/>
        </w:rPr>
      </w:pPr>
      <w:r>
        <w:rPr>
          <w:sz w:val="32"/>
        </w:rPr>
        <w:t xml:space="preserve">Значение чистой прибыли, остающийся в распоряжении предприятия. </w:t>
      </w:r>
    </w:p>
    <w:p w:rsidR="004A1C49" w:rsidRDefault="00752BFD">
      <w:pPr>
        <w:numPr>
          <w:ilvl w:val="0"/>
          <w:numId w:val="82"/>
        </w:numPr>
        <w:jc w:val="both"/>
        <w:rPr>
          <w:sz w:val="32"/>
        </w:rPr>
      </w:pPr>
      <w:r>
        <w:rPr>
          <w:sz w:val="32"/>
        </w:rPr>
        <w:t>Формирование и распределение прибыли на предприятии.</w:t>
      </w:r>
    </w:p>
    <w:p w:rsidR="004A1C49" w:rsidRDefault="00752BFD">
      <w:pPr>
        <w:numPr>
          <w:ilvl w:val="0"/>
          <w:numId w:val="83"/>
        </w:numPr>
        <w:jc w:val="both"/>
        <w:rPr>
          <w:sz w:val="32"/>
        </w:rPr>
      </w:pPr>
      <w:r>
        <w:rPr>
          <w:sz w:val="32"/>
        </w:rPr>
        <w:t xml:space="preserve">Характеристика предприятия. </w:t>
      </w:r>
    </w:p>
    <w:p w:rsidR="004A1C49" w:rsidRDefault="00752BFD">
      <w:pPr>
        <w:numPr>
          <w:ilvl w:val="0"/>
          <w:numId w:val="83"/>
        </w:numPr>
        <w:jc w:val="both"/>
        <w:rPr>
          <w:sz w:val="32"/>
        </w:rPr>
      </w:pPr>
      <w:r>
        <w:rPr>
          <w:sz w:val="32"/>
        </w:rPr>
        <w:t xml:space="preserve">Формирование и расчет показателей балансовой, налогооблагаемой  и чистой прибыли; динамика показателей прибыли. </w:t>
      </w:r>
    </w:p>
    <w:p w:rsidR="004A1C49" w:rsidRDefault="00752BFD">
      <w:pPr>
        <w:numPr>
          <w:ilvl w:val="0"/>
          <w:numId w:val="83"/>
        </w:numPr>
        <w:jc w:val="both"/>
        <w:rPr>
          <w:sz w:val="32"/>
        </w:rPr>
      </w:pPr>
      <w:r>
        <w:rPr>
          <w:sz w:val="32"/>
        </w:rPr>
        <w:t xml:space="preserve">Исследование экономических факторов, влияющих на величину прибыли  и оценка ее качества. </w:t>
      </w:r>
    </w:p>
    <w:p w:rsidR="004A1C49" w:rsidRDefault="00752BFD">
      <w:pPr>
        <w:numPr>
          <w:ilvl w:val="0"/>
          <w:numId w:val="83"/>
        </w:numPr>
        <w:jc w:val="both"/>
        <w:rPr>
          <w:sz w:val="32"/>
        </w:rPr>
      </w:pPr>
      <w:r>
        <w:rPr>
          <w:sz w:val="32"/>
        </w:rPr>
        <w:t xml:space="preserve">Использование прибыли в условиях деятельности предприятия.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«Эффективность использования лизинга как источника финансирования капитальных вложений  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84"/>
        </w:numPr>
        <w:rPr>
          <w:sz w:val="32"/>
        </w:rPr>
      </w:pPr>
      <w:r>
        <w:rPr>
          <w:sz w:val="32"/>
        </w:rPr>
        <w:t>Лизинг - как один из инструментов финансирования капитальных вложений в современных условиях хозяйствования на долгосрочной основе.</w:t>
      </w:r>
    </w:p>
    <w:p w:rsidR="004A1C49" w:rsidRDefault="00752BFD">
      <w:pPr>
        <w:numPr>
          <w:ilvl w:val="0"/>
          <w:numId w:val="85"/>
        </w:numPr>
        <w:rPr>
          <w:sz w:val="32"/>
        </w:rPr>
      </w:pPr>
      <w:r>
        <w:rPr>
          <w:sz w:val="32"/>
        </w:rPr>
        <w:t xml:space="preserve">Формы лизинга и субъекты лизинговых операций </w:t>
      </w:r>
    </w:p>
    <w:p w:rsidR="004A1C49" w:rsidRDefault="00752BFD">
      <w:pPr>
        <w:numPr>
          <w:ilvl w:val="0"/>
          <w:numId w:val="85"/>
        </w:numPr>
        <w:rPr>
          <w:sz w:val="32"/>
        </w:rPr>
      </w:pPr>
      <w:r>
        <w:rPr>
          <w:sz w:val="32"/>
        </w:rPr>
        <w:t xml:space="preserve">Система лизинговых платежей </w:t>
      </w:r>
    </w:p>
    <w:p w:rsidR="004A1C49" w:rsidRDefault="00752BFD">
      <w:pPr>
        <w:numPr>
          <w:ilvl w:val="0"/>
          <w:numId w:val="86"/>
        </w:numPr>
        <w:rPr>
          <w:sz w:val="32"/>
        </w:rPr>
      </w:pPr>
      <w:r>
        <w:rPr>
          <w:sz w:val="32"/>
        </w:rPr>
        <w:t>Эффективность использования лизинга как источников финансирования капитальных вложений на предприятии...</w:t>
      </w:r>
    </w:p>
    <w:p w:rsidR="004A1C49" w:rsidRDefault="00752BFD">
      <w:pPr>
        <w:numPr>
          <w:ilvl w:val="0"/>
          <w:numId w:val="87"/>
        </w:numPr>
        <w:rPr>
          <w:sz w:val="32"/>
        </w:rPr>
      </w:pPr>
      <w:r>
        <w:rPr>
          <w:sz w:val="32"/>
        </w:rPr>
        <w:t>Характеристика предприятия</w:t>
      </w:r>
    </w:p>
    <w:p w:rsidR="004A1C49" w:rsidRDefault="00752BFD">
      <w:pPr>
        <w:numPr>
          <w:ilvl w:val="0"/>
          <w:numId w:val="87"/>
        </w:numPr>
        <w:rPr>
          <w:sz w:val="32"/>
        </w:rPr>
      </w:pPr>
      <w:r>
        <w:rPr>
          <w:sz w:val="32"/>
        </w:rPr>
        <w:t xml:space="preserve">Использование лизинга как особой формы  финансирования капитальных вложений.  Его преимущества и недостатки.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center"/>
        <w:rPr>
          <w:b/>
          <w:i/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 Оценка эффективности инвестиционной деятельности предприятия ( на примере...)»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88"/>
        </w:numPr>
        <w:jc w:val="both"/>
        <w:rPr>
          <w:sz w:val="32"/>
        </w:rPr>
      </w:pPr>
      <w:r>
        <w:rPr>
          <w:sz w:val="32"/>
        </w:rPr>
        <w:t>Принципы осуществления инвестиционной деятельности</w:t>
      </w:r>
    </w:p>
    <w:p w:rsidR="004A1C49" w:rsidRDefault="00752BFD">
      <w:pPr>
        <w:numPr>
          <w:ilvl w:val="0"/>
          <w:numId w:val="89"/>
        </w:numPr>
        <w:jc w:val="both"/>
        <w:rPr>
          <w:sz w:val="32"/>
        </w:rPr>
      </w:pPr>
      <w:r>
        <w:rPr>
          <w:sz w:val="32"/>
        </w:rPr>
        <w:t xml:space="preserve">Источники и методы инвестирования      </w:t>
      </w:r>
    </w:p>
    <w:p w:rsidR="004A1C49" w:rsidRDefault="00752BFD">
      <w:pPr>
        <w:numPr>
          <w:ilvl w:val="0"/>
          <w:numId w:val="89"/>
        </w:numPr>
        <w:jc w:val="both"/>
        <w:rPr>
          <w:sz w:val="32"/>
        </w:rPr>
      </w:pPr>
      <w:r>
        <w:rPr>
          <w:sz w:val="32"/>
        </w:rPr>
        <w:t xml:space="preserve">Оценка ценных бумаг и принятие решений по финансовым инвестициям. </w:t>
      </w:r>
    </w:p>
    <w:p w:rsidR="004A1C49" w:rsidRDefault="00752BFD">
      <w:pPr>
        <w:numPr>
          <w:ilvl w:val="0"/>
          <w:numId w:val="89"/>
        </w:numPr>
        <w:rPr>
          <w:sz w:val="32"/>
        </w:rPr>
      </w:pPr>
      <w:r>
        <w:rPr>
          <w:sz w:val="32"/>
        </w:rPr>
        <w:t>Методы оценки и принятия решений по инвестиционным проектам.</w:t>
      </w:r>
    </w:p>
    <w:p w:rsidR="004A1C49" w:rsidRDefault="00752BFD">
      <w:pPr>
        <w:numPr>
          <w:ilvl w:val="0"/>
          <w:numId w:val="89"/>
        </w:numPr>
        <w:rPr>
          <w:sz w:val="32"/>
        </w:rPr>
      </w:pPr>
      <w:r>
        <w:rPr>
          <w:sz w:val="32"/>
        </w:rPr>
        <w:t xml:space="preserve">Инвестиционный риск. </w:t>
      </w:r>
    </w:p>
    <w:p w:rsidR="004A1C49" w:rsidRDefault="00752BFD">
      <w:pPr>
        <w:numPr>
          <w:ilvl w:val="0"/>
          <w:numId w:val="90"/>
        </w:numPr>
        <w:rPr>
          <w:sz w:val="32"/>
        </w:rPr>
      </w:pPr>
      <w:r>
        <w:rPr>
          <w:sz w:val="32"/>
        </w:rPr>
        <w:t>Оценка эффективности инвестиционной деятельности предприятия...</w:t>
      </w:r>
    </w:p>
    <w:p w:rsidR="004A1C49" w:rsidRDefault="00752BFD">
      <w:pPr>
        <w:numPr>
          <w:ilvl w:val="0"/>
          <w:numId w:val="91"/>
        </w:numPr>
        <w:rPr>
          <w:sz w:val="32"/>
        </w:rPr>
      </w:pPr>
      <w:r>
        <w:rPr>
          <w:sz w:val="32"/>
        </w:rPr>
        <w:t xml:space="preserve">Характеристика предприятия </w:t>
      </w:r>
    </w:p>
    <w:p w:rsidR="004A1C49" w:rsidRDefault="00752BFD">
      <w:pPr>
        <w:numPr>
          <w:ilvl w:val="0"/>
          <w:numId w:val="91"/>
        </w:numPr>
        <w:rPr>
          <w:sz w:val="32"/>
        </w:rPr>
      </w:pPr>
      <w:r>
        <w:rPr>
          <w:sz w:val="32"/>
        </w:rPr>
        <w:t xml:space="preserve">Инвестиционная деятельность и оценка финансового состояния в ее процессе  </w:t>
      </w:r>
    </w:p>
    <w:p w:rsidR="004A1C49" w:rsidRDefault="00752BFD">
      <w:pPr>
        <w:numPr>
          <w:ilvl w:val="0"/>
          <w:numId w:val="91"/>
        </w:numPr>
        <w:rPr>
          <w:sz w:val="32"/>
        </w:rPr>
      </w:pPr>
      <w:r>
        <w:rPr>
          <w:sz w:val="32"/>
        </w:rPr>
        <w:t xml:space="preserve">Экономическая эффективность инвестиционного проекта предприятия.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«Учетная политика предприятия 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>(с учетом отраслевых особенностей на примере...)»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92"/>
        </w:numPr>
        <w:jc w:val="both"/>
        <w:rPr>
          <w:sz w:val="32"/>
        </w:rPr>
      </w:pPr>
      <w:r>
        <w:rPr>
          <w:sz w:val="32"/>
        </w:rPr>
        <w:t xml:space="preserve">Основные нормативные документы, регламентирующие бухгалтерский учет предприятия. </w:t>
      </w:r>
    </w:p>
    <w:p w:rsidR="004A1C49" w:rsidRDefault="00752BFD">
      <w:pPr>
        <w:numPr>
          <w:ilvl w:val="0"/>
          <w:numId w:val="92"/>
        </w:numPr>
        <w:jc w:val="both"/>
        <w:rPr>
          <w:sz w:val="32"/>
        </w:rPr>
      </w:pPr>
      <w:r>
        <w:rPr>
          <w:sz w:val="32"/>
        </w:rPr>
        <w:t>Выбор техники, формы и организация бухгалтерского учета на предприятии.</w:t>
      </w:r>
    </w:p>
    <w:p w:rsidR="004A1C49" w:rsidRDefault="00752BFD">
      <w:pPr>
        <w:numPr>
          <w:ilvl w:val="0"/>
          <w:numId w:val="92"/>
        </w:numPr>
        <w:jc w:val="both"/>
        <w:rPr>
          <w:sz w:val="32"/>
        </w:rPr>
      </w:pPr>
      <w:r>
        <w:rPr>
          <w:sz w:val="32"/>
        </w:rPr>
        <w:t xml:space="preserve">Понятие учетной политики. Выбор варианта ведения учета и оценки объектов учета. 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>Учет основных средств, износа основных средств, учет затрат по ремонту основных средств.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>Выбор способа начисления  износа и учета МБП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 xml:space="preserve">Синтетический учет сырья, материалов и других производственных запасов. 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>Выбор способа учета затрат на производство.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>Способы учета реализации готовой продукции .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 xml:space="preserve">Методы учета незавершенного производства. 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 xml:space="preserve">Определение основ погашения расходов будущих периодов. 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 xml:space="preserve">Выбор метода определения выручки от реализации продукции </w:t>
      </w:r>
    </w:p>
    <w:p w:rsidR="004A1C49" w:rsidRDefault="00752BFD">
      <w:pPr>
        <w:numPr>
          <w:ilvl w:val="0"/>
          <w:numId w:val="93"/>
        </w:numPr>
        <w:jc w:val="both"/>
        <w:rPr>
          <w:sz w:val="32"/>
        </w:rPr>
      </w:pPr>
      <w:r>
        <w:rPr>
          <w:sz w:val="32"/>
        </w:rPr>
        <w:t>Создание резервов и фондов специального назначения.</w:t>
      </w:r>
    </w:p>
    <w:p w:rsidR="004A1C49" w:rsidRDefault="00752BFD">
      <w:pPr>
        <w:numPr>
          <w:ilvl w:val="0"/>
          <w:numId w:val="94"/>
        </w:numPr>
        <w:jc w:val="both"/>
        <w:rPr>
          <w:sz w:val="32"/>
        </w:rPr>
      </w:pPr>
      <w:r>
        <w:rPr>
          <w:sz w:val="32"/>
        </w:rPr>
        <w:t>Характеристика учетной политики предприятия..., (учитывающая отраслевые особенности, изменение, причины изменений).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«Методика составления баланса предприятия и его первичный анализ (на примере...)»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95"/>
        </w:numPr>
        <w:jc w:val="both"/>
        <w:rPr>
          <w:sz w:val="32"/>
        </w:rPr>
      </w:pPr>
      <w:r>
        <w:rPr>
          <w:sz w:val="32"/>
        </w:rPr>
        <w:t xml:space="preserve">Роль и задачи бухгалтерского учета и отчетности. Основные нормативные документы по ведению бухгалтерского учета. </w:t>
      </w:r>
    </w:p>
    <w:p w:rsidR="004A1C49" w:rsidRDefault="00752BFD">
      <w:pPr>
        <w:numPr>
          <w:ilvl w:val="0"/>
          <w:numId w:val="95"/>
        </w:numPr>
        <w:jc w:val="both"/>
        <w:rPr>
          <w:sz w:val="32"/>
        </w:rPr>
      </w:pPr>
      <w:r>
        <w:rPr>
          <w:sz w:val="32"/>
        </w:rPr>
        <w:t xml:space="preserve">Методы и способы ведения бухгалтерского учета </w:t>
      </w:r>
    </w:p>
    <w:p w:rsidR="004A1C49" w:rsidRDefault="00752BFD">
      <w:pPr>
        <w:numPr>
          <w:ilvl w:val="0"/>
          <w:numId w:val="96"/>
        </w:numPr>
        <w:jc w:val="both"/>
        <w:rPr>
          <w:sz w:val="32"/>
        </w:rPr>
      </w:pPr>
      <w:r>
        <w:rPr>
          <w:sz w:val="32"/>
        </w:rPr>
        <w:t xml:space="preserve">Документирование финансово-хозяйственных операций предприятия. документооборот, первичные документы и бухгалтерские регистры. </w:t>
      </w:r>
    </w:p>
    <w:p w:rsidR="004A1C49" w:rsidRDefault="00752BFD">
      <w:pPr>
        <w:numPr>
          <w:ilvl w:val="0"/>
          <w:numId w:val="96"/>
        </w:numPr>
        <w:jc w:val="both"/>
        <w:rPr>
          <w:sz w:val="32"/>
        </w:rPr>
      </w:pPr>
      <w:r>
        <w:rPr>
          <w:sz w:val="32"/>
        </w:rPr>
        <w:t xml:space="preserve">Инвентаризация как метод бухгалтерского учета. </w:t>
      </w:r>
    </w:p>
    <w:p w:rsidR="004A1C49" w:rsidRDefault="00752BFD">
      <w:pPr>
        <w:numPr>
          <w:ilvl w:val="0"/>
          <w:numId w:val="96"/>
        </w:numPr>
        <w:jc w:val="both"/>
        <w:rPr>
          <w:sz w:val="32"/>
        </w:rPr>
      </w:pPr>
      <w:r>
        <w:rPr>
          <w:sz w:val="32"/>
        </w:rPr>
        <w:t xml:space="preserve">План счетов. Двойная запись.  Синтетический и аналитический учет по счетам бухгалтерского учета. </w:t>
      </w:r>
    </w:p>
    <w:p w:rsidR="004A1C49" w:rsidRDefault="00752BFD">
      <w:pPr>
        <w:numPr>
          <w:ilvl w:val="0"/>
          <w:numId w:val="96"/>
        </w:numPr>
        <w:jc w:val="both"/>
        <w:rPr>
          <w:sz w:val="32"/>
        </w:rPr>
      </w:pPr>
      <w:r>
        <w:rPr>
          <w:sz w:val="32"/>
        </w:rPr>
        <w:t xml:space="preserve">Использование оценки калькуляции в бухгалтерском учете  для приведения в сопоставимый вид, наличие и движение материальных ценностей, денежных средств, расчетов и обязательств предприятия. </w:t>
      </w:r>
    </w:p>
    <w:p w:rsidR="004A1C49" w:rsidRDefault="00752BFD">
      <w:pPr>
        <w:numPr>
          <w:ilvl w:val="0"/>
          <w:numId w:val="96"/>
        </w:numPr>
        <w:jc w:val="both"/>
        <w:rPr>
          <w:sz w:val="32"/>
        </w:rPr>
      </w:pPr>
      <w:r>
        <w:rPr>
          <w:sz w:val="32"/>
        </w:rPr>
        <w:t>Бухгалтерский баланс  и отчетность предприятия - завершающий этап учетного процесса.</w:t>
      </w:r>
    </w:p>
    <w:p w:rsidR="004A1C49" w:rsidRDefault="00752BFD">
      <w:pPr>
        <w:numPr>
          <w:ilvl w:val="0"/>
          <w:numId w:val="97"/>
        </w:numPr>
        <w:jc w:val="both"/>
        <w:rPr>
          <w:sz w:val="32"/>
        </w:rPr>
      </w:pPr>
      <w:r>
        <w:rPr>
          <w:sz w:val="32"/>
        </w:rPr>
        <w:t>Значение баланса для анализа  хозяйственно-финансовой деятельности  предприятия.</w:t>
      </w:r>
    </w:p>
    <w:p w:rsidR="004A1C49" w:rsidRDefault="00752BFD">
      <w:pPr>
        <w:numPr>
          <w:ilvl w:val="0"/>
          <w:numId w:val="98"/>
        </w:numPr>
        <w:jc w:val="both"/>
        <w:rPr>
          <w:sz w:val="32"/>
        </w:rPr>
      </w:pPr>
      <w:r>
        <w:rPr>
          <w:sz w:val="32"/>
        </w:rPr>
        <w:t xml:space="preserve">Первичный анализ баланса. </w:t>
      </w:r>
    </w:p>
    <w:p w:rsidR="004A1C49" w:rsidRDefault="00752BFD">
      <w:pPr>
        <w:numPr>
          <w:ilvl w:val="0"/>
          <w:numId w:val="99"/>
        </w:numPr>
        <w:rPr>
          <w:sz w:val="32"/>
        </w:rPr>
      </w:pPr>
      <w:r>
        <w:rPr>
          <w:sz w:val="32"/>
        </w:rPr>
        <w:t>Анализ наличия и движения  основных средств.</w:t>
      </w:r>
    </w:p>
    <w:p w:rsidR="004A1C49" w:rsidRDefault="00752BFD">
      <w:pPr>
        <w:numPr>
          <w:ilvl w:val="0"/>
          <w:numId w:val="99"/>
        </w:numPr>
        <w:rPr>
          <w:sz w:val="32"/>
        </w:rPr>
      </w:pPr>
      <w:r>
        <w:rPr>
          <w:sz w:val="32"/>
        </w:rPr>
        <w:t>Анализ наличия  и использования производственных запасов.</w:t>
      </w:r>
    </w:p>
    <w:p w:rsidR="004A1C49" w:rsidRDefault="00752BFD">
      <w:pPr>
        <w:numPr>
          <w:ilvl w:val="0"/>
          <w:numId w:val="99"/>
        </w:numPr>
        <w:rPr>
          <w:sz w:val="32"/>
        </w:rPr>
      </w:pPr>
      <w:r>
        <w:rPr>
          <w:sz w:val="32"/>
        </w:rPr>
        <w:t xml:space="preserve">Анализ производственных затрат </w:t>
      </w:r>
    </w:p>
    <w:p w:rsidR="004A1C49" w:rsidRDefault="00752BFD">
      <w:pPr>
        <w:numPr>
          <w:ilvl w:val="0"/>
          <w:numId w:val="99"/>
        </w:numPr>
        <w:rPr>
          <w:sz w:val="32"/>
        </w:rPr>
      </w:pPr>
      <w:r>
        <w:rPr>
          <w:sz w:val="32"/>
        </w:rPr>
        <w:t xml:space="preserve">Анализ реализации продукции </w:t>
      </w:r>
    </w:p>
    <w:p w:rsidR="004A1C49" w:rsidRDefault="00752BFD">
      <w:pPr>
        <w:numPr>
          <w:ilvl w:val="0"/>
          <w:numId w:val="99"/>
        </w:numPr>
        <w:jc w:val="both"/>
        <w:rPr>
          <w:sz w:val="32"/>
        </w:rPr>
      </w:pPr>
      <w:r>
        <w:rPr>
          <w:sz w:val="32"/>
        </w:rPr>
        <w:t>Анализ полученной балансовой прибыли, использования чистой прибыли предприятия.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«Учет движения материальных ценностей, готовой продукции, товаров, денежных средств, 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>расчетов и финансовых результатов предприятия (на примере..)»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00"/>
        </w:numPr>
        <w:jc w:val="both"/>
        <w:rPr>
          <w:sz w:val="32"/>
        </w:rPr>
      </w:pPr>
      <w:r>
        <w:rPr>
          <w:sz w:val="32"/>
        </w:rPr>
        <w:t>Роль и задачи  бухгалтерского учета материальных ценностей предприятия.</w:t>
      </w:r>
    </w:p>
    <w:p w:rsidR="004A1C49" w:rsidRDefault="00752BFD">
      <w:pPr>
        <w:numPr>
          <w:ilvl w:val="0"/>
          <w:numId w:val="100"/>
        </w:numPr>
        <w:jc w:val="both"/>
        <w:rPr>
          <w:sz w:val="32"/>
        </w:rPr>
      </w:pPr>
      <w:r>
        <w:rPr>
          <w:sz w:val="32"/>
        </w:rPr>
        <w:t>Особенности учета материальных ценностей предприятия.</w:t>
      </w:r>
    </w:p>
    <w:p w:rsidR="004A1C49" w:rsidRDefault="00752BFD">
      <w:pPr>
        <w:numPr>
          <w:ilvl w:val="0"/>
          <w:numId w:val="101"/>
        </w:numPr>
        <w:jc w:val="both"/>
        <w:rPr>
          <w:sz w:val="32"/>
        </w:rPr>
      </w:pPr>
      <w:r>
        <w:rPr>
          <w:sz w:val="32"/>
        </w:rPr>
        <w:t>Виды материальных ценностей, их классификация.</w:t>
      </w:r>
    </w:p>
    <w:p w:rsidR="004A1C49" w:rsidRDefault="00752BFD">
      <w:pPr>
        <w:numPr>
          <w:ilvl w:val="0"/>
          <w:numId w:val="101"/>
        </w:numPr>
        <w:jc w:val="both"/>
        <w:rPr>
          <w:sz w:val="32"/>
        </w:rPr>
      </w:pPr>
      <w:r>
        <w:rPr>
          <w:sz w:val="32"/>
        </w:rPr>
        <w:t xml:space="preserve">Организация учета материальных ценностей, их себестоимость, оценка в текущем учете. </w:t>
      </w:r>
    </w:p>
    <w:p w:rsidR="004A1C49" w:rsidRDefault="00752BFD">
      <w:pPr>
        <w:numPr>
          <w:ilvl w:val="0"/>
          <w:numId w:val="101"/>
        </w:numPr>
        <w:jc w:val="both"/>
        <w:rPr>
          <w:sz w:val="32"/>
        </w:rPr>
      </w:pPr>
      <w:r>
        <w:rPr>
          <w:sz w:val="32"/>
        </w:rPr>
        <w:t>Документация по учету движения сырья и материалов на складах  и в бухгалтерии.</w:t>
      </w:r>
    </w:p>
    <w:p w:rsidR="004A1C49" w:rsidRDefault="00752BFD">
      <w:pPr>
        <w:numPr>
          <w:ilvl w:val="0"/>
          <w:numId w:val="101"/>
        </w:numPr>
        <w:jc w:val="both"/>
        <w:rPr>
          <w:sz w:val="32"/>
        </w:rPr>
      </w:pPr>
      <w:r>
        <w:rPr>
          <w:sz w:val="32"/>
        </w:rPr>
        <w:t xml:space="preserve">Документальное оформление и аналитический учет  поступления  и выбытия  малоценных и быстроизнашивающихся предметов. </w:t>
      </w:r>
    </w:p>
    <w:p w:rsidR="004A1C49" w:rsidRDefault="00752BFD">
      <w:pPr>
        <w:numPr>
          <w:ilvl w:val="0"/>
          <w:numId w:val="101"/>
        </w:numPr>
        <w:rPr>
          <w:sz w:val="32"/>
        </w:rPr>
      </w:pPr>
      <w:r>
        <w:rPr>
          <w:sz w:val="32"/>
        </w:rPr>
        <w:t>Документация по движению готовой продукции, ее отгрузке, реализации. Синтетический и аналитический учет  поступления на склад и реализации готовой продукции.</w:t>
      </w:r>
    </w:p>
    <w:p w:rsidR="004A1C49" w:rsidRDefault="00752BFD">
      <w:pPr>
        <w:numPr>
          <w:ilvl w:val="0"/>
          <w:numId w:val="101"/>
        </w:numPr>
        <w:rPr>
          <w:sz w:val="32"/>
        </w:rPr>
      </w:pPr>
      <w:r>
        <w:rPr>
          <w:sz w:val="32"/>
        </w:rPr>
        <w:t>Документальное оформление  движения денежных средств  в кассе и на расчетном счете.</w:t>
      </w:r>
    </w:p>
    <w:p w:rsidR="004A1C49" w:rsidRDefault="00752BFD">
      <w:pPr>
        <w:numPr>
          <w:ilvl w:val="0"/>
          <w:numId w:val="101"/>
        </w:numPr>
        <w:rPr>
          <w:sz w:val="32"/>
        </w:rPr>
      </w:pPr>
      <w:r>
        <w:rPr>
          <w:sz w:val="32"/>
        </w:rPr>
        <w:t>Документальное оформление учета текущих  обязательств  предприятия и расчетов.</w:t>
      </w:r>
    </w:p>
    <w:p w:rsidR="004A1C49" w:rsidRDefault="00752BFD">
      <w:pPr>
        <w:numPr>
          <w:ilvl w:val="0"/>
          <w:numId w:val="102"/>
        </w:numPr>
        <w:rPr>
          <w:sz w:val="32"/>
        </w:rPr>
      </w:pPr>
      <w:r>
        <w:rPr>
          <w:sz w:val="32"/>
        </w:rPr>
        <w:t>Необходимость инвентаризации материальных, денежных средств предприятия и расчетов.</w:t>
      </w:r>
    </w:p>
    <w:p w:rsidR="004A1C49" w:rsidRDefault="00752BFD">
      <w:pPr>
        <w:numPr>
          <w:ilvl w:val="0"/>
          <w:numId w:val="103"/>
        </w:numPr>
        <w:rPr>
          <w:sz w:val="32"/>
        </w:rPr>
      </w:pPr>
      <w:r>
        <w:rPr>
          <w:sz w:val="32"/>
        </w:rPr>
        <w:t>Периодичность инвентаризации.</w:t>
      </w:r>
    </w:p>
    <w:p w:rsidR="004A1C49" w:rsidRDefault="00752BFD">
      <w:pPr>
        <w:numPr>
          <w:ilvl w:val="0"/>
          <w:numId w:val="103"/>
        </w:numPr>
        <w:rPr>
          <w:sz w:val="32"/>
        </w:rPr>
      </w:pPr>
      <w:r>
        <w:rPr>
          <w:sz w:val="32"/>
        </w:rPr>
        <w:t xml:space="preserve">Значение инвентаризации расчетов в условиях нестабильности финансовых взаимоотношений предпринимателей </w:t>
      </w:r>
    </w:p>
    <w:p w:rsidR="004A1C49" w:rsidRDefault="00752BFD">
      <w:pPr>
        <w:numPr>
          <w:ilvl w:val="0"/>
          <w:numId w:val="104"/>
        </w:numPr>
        <w:rPr>
          <w:sz w:val="32"/>
        </w:rPr>
      </w:pPr>
      <w:r>
        <w:rPr>
          <w:sz w:val="32"/>
        </w:rPr>
        <w:t xml:space="preserve">Значение эффективного использования  материальных ценностей предприятия и его влияние  на финансовые результаты работы предприятия  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«Ревизия и аудит основных хозяйственных процессов 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>(на примере...)»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Сущность, цели и задачи аудита, виды аудита. Необходимость ревизий и контроля  учетного процесса предприятия.</w:t>
      </w:r>
    </w:p>
    <w:p w:rsidR="004A1C49" w:rsidRDefault="00752BFD">
      <w:pPr>
        <w:numPr>
          <w:ilvl w:val="0"/>
          <w:numId w:val="105"/>
        </w:numPr>
        <w:jc w:val="both"/>
        <w:rPr>
          <w:sz w:val="32"/>
        </w:rPr>
      </w:pPr>
      <w:r>
        <w:rPr>
          <w:sz w:val="32"/>
        </w:rPr>
        <w:t xml:space="preserve">Методические основы аудиторской проверки. </w:t>
      </w:r>
    </w:p>
    <w:p w:rsidR="004A1C49" w:rsidRDefault="00752BFD">
      <w:pPr>
        <w:numPr>
          <w:ilvl w:val="0"/>
          <w:numId w:val="105"/>
        </w:numPr>
        <w:jc w:val="both"/>
        <w:rPr>
          <w:sz w:val="32"/>
        </w:rPr>
      </w:pPr>
      <w:r>
        <w:rPr>
          <w:sz w:val="32"/>
        </w:rPr>
        <w:t>Ревизия и аудит основных хозяйственных процессов 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 xml:space="preserve">Анализ организации бухгалтерского учета и формирования учетной политики. 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Проверка достоверности ведения первичной учетной документации.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Проверка правильности составления учетных регистров.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поступления и выбытия основных средств  и нематериальных активов.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Ревизия и аудит производственных запасов 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наличия и использования производственных запасов.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выпуска готовой продукции и её реализации.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бартерных операций.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расчётов, дебеторской и кредиторской задолженности.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расчётов по оплате труда.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отчётных данных по доходам, затратам и прибыли.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Аудит фондов и резервов.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Проверка достоверности исчисления налогов.</w:t>
      </w:r>
    </w:p>
    <w:p w:rsidR="004A1C49" w:rsidRDefault="00752BFD">
      <w:pPr>
        <w:numPr>
          <w:ilvl w:val="0"/>
          <w:numId w:val="106"/>
        </w:numPr>
        <w:jc w:val="both"/>
        <w:rPr>
          <w:sz w:val="32"/>
        </w:rPr>
      </w:pPr>
      <w:r>
        <w:rPr>
          <w:sz w:val="32"/>
        </w:rPr>
        <w:t>Проверка страховых взносов в социальные фонды.</w:t>
      </w:r>
    </w:p>
    <w:p w:rsidR="004A1C49" w:rsidRDefault="00752BFD">
      <w:pPr>
        <w:ind w:left="1560" w:hanging="840"/>
        <w:jc w:val="both"/>
        <w:rPr>
          <w:sz w:val="32"/>
        </w:rPr>
      </w:pPr>
      <w:r>
        <w:rPr>
          <w:sz w:val="32"/>
        </w:rPr>
        <w:t>3. Составление заключения аудиторской проверки предприятия.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«Аудиторская проверка реализации продукции и формирования финансовых результатов (на примере..)»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Сущность цели и задачи аудита - необходимость его возникновения.</w:t>
      </w:r>
    </w:p>
    <w:p w:rsidR="004A1C49" w:rsidRDefault="00752BFD">
      <w:pPr>
        <w:numPr>
          <w:ilvl w:val="0"/>
          <w:numId w:val="107"/>
        </w:numPr>
        <w:jc w:val="both"/>
        <w:rPr>
          <w:sz w:val="32"/>
        </w:rPr>
      </w:pPr>
      <w:r>
        <w:rPr>
          <w:sz w:val="32"/>
        </w:rPr>
        <w:t xml:space="preserve">Методические основы аудиторской проверки бухгалтерской отчетности предприятия. </w:t>
      </w:r>
    </w:p>
    <w:p w:rsidR="004A1C49" w:rsidRDefault="00752BFD">
      <w:pPr>
        <w:numPr>
          <w:ilvl w:val="0"/>
          <w:numId w:val="107"/>
        </w:numPr>
        <w:jc w:val="both"/>
        <w:rPr>
          <w:sz w:val="32"/>
        </w:rPr>
      </w:pPr>
      <w:r>
        <w:rPr>
          <w:sz w:val="32"/>
        </w:rPr>
        <w:t>Проверка правильности формирования  выручки от реализации продукции.</w:t>
      </w:r>
    </w:p>
    <w:p w:rsidR="004A1C49" w:rsidRDefault="00752BFD">
      <w:pPr>
        <w:numPr>
          <w:ilvl w:val="0"/>
          <w:numId w:val="107"/>
        </w:numPr>
        <w:jc w:val="both"/>
        <w:rPr>
          <w:sz w:val="32"/>
        </w:rPr>
      </w:pPr>
      <w:r>
        <w:rPr>
          <w:sz w:val="32"/>
        </w:rPr>
        <w:t>Проверка правильности формирования затрат на производство и реализацию продукции.</w:t>
      </w:r>
    </w:p>
    <w:p w:rsidR="004A1C49" w:rsidRDefault="00752BFD">
      <w:pPr>
        <w:numPr>
          <w:ilvl w:val="0"/>
          <w:numId w:val="108"/>
        </w:numPr>
        <w:jc w:val="both"/>
        <w:rPr>
          <w:sz w:val="32"/>
        </w:rPr>
      </w:pPr>
      <w:r>
        <w:rPr>
          <w:sz w:val="32"/>
        </w:rPr>
        <w:t xml:space="preserve">Прямые материальные затраты в издержках производства.  </w:t>
      </w:r>
    </w:p>
    <w:p w:rsidR="004A1C49" w:rsidRDefault="00752BFD">
      <w:pPr>
        <w:numPr>
          <w:ilvl w:val="0"/>
          <w:numId w:val="108"/>
        </w:numPr>
        <w:jc w:val="both"/>
        <w:rPr>
          <w:sz w:val="32"/>
        </w:rPr>
      </w:pPr>
      <w:r>
        <w:rPr>
          <w:sz w:val="32"/>
        </w:rPr>
        <w:t xml:space="preserve">Затраты на оплату труда и отчисления  на социальные нужды. </w:t>
      </w:r>
    </w:p>
    <w:p w:rsidR="004A1C49" w:rsidRDefault="00752BFD">
      <w:pPr>
        <w:numPr>
          <w:ilvl w:val="0"/>
          <w:numId w:val="108"/>
        </w:numPr>
        <w:jc w:val="both"/>
        <w:rPr>
          <w:sz w:val="32"/>
        </w:rPr>
      </w:pPr>
      <w:r>
        <w:rPr>
          <w:sz w:val="32"/>
        </w:rPr>
        <w:t xml:space="preserve">Расходы на подготовку и освоение производства. </w:t>
      </w:r>
    </w:p>
    <w:p w:rsidR="004A1C49" w:rsidRDefault="00752BFD">
      <w:pPr>
        <w:numPr>
          <w:ilvl w:val="0"/>
          <w:numId w:val="108"/>
        </w:numPr>
        <w:jc w:val="both"/>
        <w:rPr>
          <w:sz w:val="32"/>
        </w:rPr>
      </w:pPr>
      <w:r>
        <w:rPr>
          <w:sz w:val="32"/>
        </w:rPr>
        <w:t xml:space="preserve">Общепроизводственные и общехозяйственные расходы </w:t>
      </w:r>
    </w:p>
    <w:p w:rsidR="004A1C49" w:rsidRDefault="00752BFD">
      <w:pPr>
        <w:numPr>
          <w:ilvl w:val="0"/>
          <w:numId w:val="108"/>
        </w:numPr>
        <w:jc w:val="both"/>
        <w:rPr>
          <w:sz w:val="32"/>
        </w:rPr>
      </w:pPr>
      <w:r>
        <w:rPr>
          <w:sz w:val="32"/>
        </w:rPr>
        <w:t>Коммерческие расходы.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4. Проверка правильности формирования прибыли:</w:t>
      </w:r>
    </w:p>
    <w:p w:rsidR="004A1C49" w:rsidRDefault="00752BFD">
      <w:pPr>
        <w:numPr>
          <w:ilvl w:val="0"/>
          <w:numId w:val="109"/>
        </w:numPr>
        <w:jc w:val="both"/>
        <w:rPr>
          <w:sz w:val="32"/>
        </w:rPr>
      </w:pPr>
      <w:r>
        <w:rPr>
          <w:sz w:val="32"/>
        </w:rPr>
        <w:t xml:space="preserve">Результата от реализации продукции (работ, услуг). </w:t>
      </w:r>
    </w:p>
    <w:p w:rsidR="004A1C49" w:rsidRDefault="00752BFD">
      <w:pPr>
        <w:numPr>
          <w:ilvl w:val="0"/>
          <w:numId w:val="109"/>
        </w:numPr>
        <w:jc w:val="both"/>
        <w:rPr>
          <w:sz w:val="32"/>
        </w:rPr>
      </w:pPr>
      <w:r>
        <w:rPr>
          <w:sz w:val="32"/>
        </w:rPr>
        <w:t>Результата от прочей реализации продукции (работ, услуг).</w:t>
      </w:r>
    </w:p>
    <w:p w:rsidR="004A1C49" w:rsidRDefault="00752BFD">
      <w:pPr>
        <w:numPr>
          <w:ilvl w:val="0"/>
          <w:numId w:val="109"/>
        </w:numPr>
        <w:jc w:val="both"/>
        <w:rPr>
          <w:sz w:val="32"/>
        </w:rPr>
      </w:pPr>
      <w:r>
        <w:rPr>
          <w:sz w:val="32"/>
        </w:rPr>
        <w:t xml:space="preserve">Доходов и расходов от внереализационных операций.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5. Проверка правильности использования прибыли.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Приложения. </w:t>
      </w: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«Аудиторская проверка формирования себестоимости продукции»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Роль и значение аудита в современных условиях. </w:t>
      </w:r>
    </w:p>
    <w:p w:rsidR="004A1C49" w:rsidRDefault="00752BFD">
      <w:pPr>
        <w:numPr>
          <w:ilvl w:val="0"/>
          <w:numId w:val="110"/>
        </w:numPr>
        <w:rPr>
          <w:sz w:val="32"/>
        </w:rPr>
      </w:pPr>
      <w:r>
        <w:rPr>
          <w:sz w:val="32"/>
        </w:rPr>
        <w:t>Проверка достоверности формирования себестоимости продукции.</w:t>
      </w:r>
    </w:p>
    <w:p w:rsidR="004A1C49" w:rsidRDefault="00752BFD">
      <w:pPr>
        <w:numPr>
          <w:ilvl w:val="0"/>
          <w:numId w:val="111"/>
        </w:numPr>
        <w:jc w:val="both"/>
        <w:rPr>
          <w:sz w:val="32"/>
        </w:rPr>
      </w:pPr>
      <w:r>
        <w:rPr>
          <w:sz w:val="32"/>
        </w:rPr>
        <w:t xml:space="preserve">Методология проведения аудиторских проверок </w:t>
      </w:r>
    </w:p>
    <w:p w:rsidR="004A1C49" w:rsidRDefault="00752BFD">
      <w:pPr>
        <w:numPr>
          <w:ilvl w:val="0"/>
          <w:numId w:val="112"/>
        </w:numPr>
        <w:jc w:val="both"/>
        <w:rPr>
          <w:sz w:val="32"/>
        </w:rPr>
      </w:pPr>
      <w:r>
        <w:rPr>
          <w:sz w:val="32"/>
        </w:rPr>
        <w:t xml:space="preserve">Методы документальной проверки </w:t>
      </w:r>
    </w:p>
    <w:p w:rsidR="004A1C49" w:rsidRDefault="00752BFD">
      <w:pPr>
        <w:numPr>
          <w:ilvl w:val="0"/>
          <w:numId w:val="112"/>
        </w:numPr>
        <w:jc w:val="both"/>
        <w:rPr>
          <w:sz w:val="32"/>
        </w:rPr>
      </w:pPr>
      <w:r>
        <w:rPr>
          <w:sz w:val="32"/>
        </w:rPr>
        <w:t xml:space="preserve">Анализ организации бухгалтерского учета и формирования учетной политики. </w:t>
      </w:r>
    </w:p>
    <w:p w:rsidR="004A1C49" w:rsidRDefault="00752BFD">
      <w:pPr>
        <w:numPr>
          <w:ilvl w:val="0"/>
          <w:numId w:val="112"/>
        </w:numPr>
        <w:jc w:val="both"/>
        <w:rPr>
          <w:sz w:val="32"/>
        </w:rPr>
      </w:pPr>
      <w:r>
        <w:rPr>
          <w:sz w:val="32"/>
        </w:rPr>
        <w:t xml:space="preserve">Проверка правильности ведения учетных регистров. </w:t>
      </w:r>
    </w:p>
    <w:p w:rsidR="004A1C49" w:rsidRDefault="00752BFD">
      <w:pPr>
        <w:numPr>
          <w:ilvl w:val="0"/>
          <w:numId w:val="113"/>
        </w:numPr>
        <w:jc w:val="both"/>
        <w:rPr>
          <w:sz w:val="32"/>
        </w:rPr>
      </w:pPr>
      <w:r>
        <w:rPr>
          <w:sz w:val="32"/>
        </w:rPr>
        <w:t>Аудит производственных запасов, их хранения и использования на производство.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Аудит расчетов с персоналом по оплате труда.  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>Проверка правильности отчислений в фонд социального страхования.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Проверка  произведённых расходов на подготовку и освоение производства. 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Аудит общепроизводственных расходов. 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Аудит общехозяйственных расходов. 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Аудит коммерческих расходов. 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Проверка правильности начисления налогов, относимых согласно положению о составе затрат, на себестоимость продукции. 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Проверка прочих затрат, относимых на себестоимость продукции. </w:t>
      </w:r>
    </w:p>
    <w:p w:rsidR="004A1C49" w:rsidRDefault="00752BFD">
      <w:pPr>
        <w:numPr>
          <w:ilvl w:val="0"/>
          <w:numId w:val="114"/>
        </w:numPr>
        <w:jc w:val="both"/>
        <w:rPr>
          <w:sz w:val="32"/>
        </w:rPr>
      </w:pPr>
      <w:r>
        <w:rPr>
          <w:sz w:val="32"/>
        </w:rPr>
        <w:t xml:space="preserve">Аудит незавершенного производства. </w:t>
      </w:r>
    </w:p>
    <w:p w:rsidR="004A1C49" w:rsidRDefault="00752BFD">
      <w:pPr>
        <w:numPr>
          <w:ilvl w:val="0"/>
          <w:numId w:val="115"/>
        </w:numPr>
        <w:jc w:val="both"/>
        <w:rPr>
          <w:sz w:val="32"/>
        </w:rPr>
      </w:pPr>
      <w:r>
        <w:rPr>
          <w:sz w:val="32"/>
        </w:rPr>
        <w:t xml:space="preserve">Ответственность за нарушение в ведении учета затрат, относимых на себестоимость. Порядок применения санкций.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«Аудиторский анализ финансового состояния хозяйствующего субъекта на основе баланса и отчетных форм» 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Роль и задачи аудита в современных условиях </w:t>
      </w:r>
    </w:p>
    <w:p w:rsidR="004A1C49" w:rsidRDefault="00752BFD">
      <w:pPr>
        <w:numPr>
          <w:ilvl w:val="0"/>
          <w:numId w:val="116"/>
        </w:numPr>
        <w:jc w:val="both"/>
        <w:rPr>
          <w:sz w:val="32"/>
        </w:rPr>
      </w:pPr>
      <w:r>
        <w:rPr>
          <w:sz w:val="32"/>
        </w:rPr>
        <w:t xml:space="preserve">Цели и методы финансового анализа в аудите. </w:t>
      </w:r>
    </w:p>
    <w:p w:rsidR="004A1C49" w:rsidRDefault="00752BFD">
      <w:pPr>
        <w:numPr>
          <w:ilvl w:val="0"/>
          <w:numId w:val="116"/>
        </w:numPr>
        <w:jc w:val="both"/>
        <w:rPr>
          <w:sz w:val="32"/>
        </w:rPr>
      </w:pPr>
      <w:r>
        <w:rPr>
          <w:sz w:val="32"/>
        </w:rPr>
        <w:t xml:space="preserve">Содержание финансового анализа. </w:t>
      </w:r>
    </w:p>
    <w:p w:rsidR="004A1C49" w:rsidRDefault="00752BFD">
      <w:pPr>
        <w:numPr>
          <w:ilvl w:val="0"/>
          <w:numId w:val="116"/>
        </w:numPr>
        <w:jc w:val="both"/>
        <w:rPr>
          <w:sz w:val="32"/>
        </w:rPr>
      </w:pPr>
      <w:r>
        <w:rPr>
          <w:sz w:val="32"/>
        </w:rPr>
        <w:t xml:space="preserve">Система формирования финансовых показателей. </w:t>
      </w:r>
    </w:p>
    <w:p w:rsidR="004A1C49" w:rsidRDefault="00752BFD">
      <w:pPr>
        <w:numPr>
          <w:ilvl w:val="0"/>
          <w:numId w:val="116"/>
        </w:numPr>
        <w:jc w:val="both"/>
        <w:rPr>
          <w:sz w:val="32"/>
        </w:rPr>
      </w:pPr>
      <w:r>
        <w:rPr>
          <w:sz w:val="32"/>
        </w:rPr>
        <w:t>Анализ финансовых результатов деятельности предприятия.</w:t>
      </w:r>
    </w:p>
    <w:p w:rsidR="004A1C49" w:rsidRDefault="00752BFD">
      <w:pPr>
        <w:numPr>
          <w:ilvl w:val="0"/>
          <w:numId w:val="117"/>
        </w:numPr>
        <w:jc w:val="both"/>
        <w:rPr>
          <w:sz w:val="32"/>
        </w:rPr>
      </w:pPr>
      <w:r>
        <w:rPr>
          <w:sz w:val="32"/>
        </w:rPr>
        <w:t>Факторный анализ общей, валовой (балансовой) прибыли.</w:t>
      </w:r>
    </w:p>
    <w:p w:rsidR="004A1C49" w:rsidRDefault="00752BFD">
      <w:pPr>
        <w:numPr>
          <w:ilvl w:val="0"/>
          <w:numId w:val="117"/>
        </w:numPr>
        <w:jc w:val="both"/>
        <w:rPr>
          <w:sz w:val="32"/>
        </w:rPr>
      </w:pPr>
      <w:r>
        <w:rPr>
          <w:sz w:val="32"/>
        </w:rPr>
        <w:t xml:space="preserve">Факторный анализ прибыли от реализации продукции (работ, услуг). </w:t>
      </w:r>
    </w:p>
    <w:p w:rsidR="004A1C49" w:rsidRDefault="00752BFD">
      <w:pPr>
        <w:numPr>
          <w:ilvl w:val="0"/>
          <w:numId w:val="117"/>
        </w:numPr>
        <w:jc w:val="both"/>
        <w:rPr>
          <w:sz w:val="32"/>
        </w:rPr>
      </w:pPr>
      <w:r>
        <w:rPr>
          <w:sz w:val="32"/>
        </w:rPr>
        <w:t xml:space="preserve">Факторный анализ уровня рентабельности </w:t>
      </w:r>
    </w:p>
    <w:p w:rsidR="004A1C49" w:rsidRDefault="00752BFD">
      <w:pPr>
        <w:numPr>
          <w:ilvl w:val="0"/>
          <w:numId w:val="118"/>
        </w:numPr>
        <w:jc w:val="both"/>
        <w:rPr>
          <w:sz w:val="32"/>
        </w:rPr>
      </w:pPr>
      <w:r>
        <w:rPr>
          <w:sz w:val="32"/>
        </w:rPr>
        <w:t>Анализ финансового состояния   предприятия</w:t>
      </w:r>
    </w:p>
    <w:p w:rsidR="004A1C49" w:rsidRDefault="00752BFD">
      <w:pPr>
        <w:numPr>
          <w:ilvl w:val="0"/>
          <w:numId w:val="119"/>
        </w:numPr>
        <w:jc w:val="both"/>
        <w:rPr>
          <w:sz w:val="32"/>
        </w:rPr>
      </w:pPr>
      <w:r>
        <w:rPr>
          <w:sz w:val="32"/>
        </w:rPr>
        <w:t xml:space="preserve">Анализ финансового состояния и платежеспособности по данным баланса. </w:t>
      </w:r>
    </w:p>
    <w:p w:rsidR="004A1C49" w:rsidRDefault="00752BFD">
      <w:pPr>
        <w:numPr>
          <w:ilvl w:val="0"/>
          <w:numId w:val="119"/>
        </w:numPr>
        <w:jc w:val="both"/>
        <w:rPr>
          <w:sz w:val="32"/>
        </w:rPr>
      </w:pPr>
      <w:r>
        <w:rPr>
          <w:sz w:val="32"/>
        </w:rPr>
        <w:t xml:space="preserve">Анализ ликвидности баланса. </w:t>
      </w:r>
    </w:p>
    <w:p w:rsidR="004A1C49" w:rsidRDefault="00752BFD">
      <w:pPr>
        <w:numPr>
          <w:ilvl w:val="0"/>
          <w:numId w:val="119"/>
        </w:numPr>
        <w:rPr>
          <w:sz w:val="32"/>
        </w:rPr>
      </w:pPr>
      <w:r>
        <w:rPr>
          <w:sz w:val="32"/>
        </w:rPr>
        <w:t xml:space="preserve">Общая оценка динамики и структуры статей бухгалтерского баланса. </w:t>
      </w:r>
    </w:p>
    <w:p w:rsidR="004A1C49" w:rsidRDefault="00752BFD">
      <w:pPr>
        <w:numPr>
          <w:ilvl w:val="0"/>
          <w:numId w:val="120"/>
        </w:numPr>
        <w:jc w:val="both"/>
        <w:rPr>
          <w:sz w:val="32"/>
        </w:rPr>
      </w:pPr>
      <w:r>
        <w:rPr>
          <w:sz w:val="32"/>
        </w:rPr>
        <w:t>Рекомендации по оптимизации объема производства, прибыли и издержек производства 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rPr>
          <w:sz w:val="28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 «Экспресс-анализ баланса с помощью  коэффициентов</w:t>
      </w:r>
      <w:r>
        <w:rPr>
          <w:sz w:val="28"/>
        </w:rPr>
        <w:t>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21"/>
        </w:numPr>
        <w:jc w:val="both"/>
        <w:rPr>
          <w:sz w:val="32"/>
        </w:rPr>
      </w:pPr>
      <w:r>
        <w:rPr>
          <w:sz w:val="32"/>
        </w:rPr>
        <w:t xml:space="preserve">Бухгалтерская отчетность - основной источник  анализа деятельности предприятия </w:t>
      </w:r>
    </w:p>
    <w:p w:rsidR="004A1C49" w:rsidRDefault="00752BFD">
      <w:pPr>
        <w:numPr>
          <w:ilvl w:val="0"/>
          <w:numId w:val="122"/>
        </w:numPr>
        <w:jc w:val="both"/>
        <w:rPr>
          <w:sz w:val="32"/>
        </w:rPr>
      </w:pPr>
      <w:r>
        <w:rPr>
          <w:sz w:val="32"/>
        </w:rPr>
        <w:t xml:space="preserve">Значение бухгалтерской отчетности как источника информации </w:t>
      </w:r>
    </w:p>
    <w:p w:rsidR="004A1C49" w:rsidRDefault="00752BFD">
      <w:pPr>
        <w:numPr>
          <w:ilvl w:val="0"/>
          <w:numId w:val="122"/>
        </w:numPr>
        <w:jc w:val="both"/>
        <w:rPr>
          <w:sz w:val="32"/>
        </w:rPr>
      </w:pPr>
      <w:r>
        <w:rPr>
          <w:sz w:val="32"/>
        </w:rPr>
        <w:t xml:space="preserve">Основные ограничения в балансе </w:t>
      </w:r>
    </w:p>
    <w:p w:rsidR="004A1C49" w:rsidRDefault="00752BFD">
      <w:pPr>
        <w:numPr>
          <w:ilvl w:val="0"/>
          <w:numId w:val="122"/>
        </w:numPr>
        <w:jc w:val="both"/>
        <w:rPr>
          <w:sz w:val="32"/>
        </w:rPr>
      </w:pPr>
      <w:r>
        <w:rPr>
          <w:sz w:val="32"/>
        </w:rPr>
        <w:t xml:space="preserve">Краткое содержание бухгалтерского баланса </w:t>
      </w:r>
    </w:p>
    <w:p w:rsidR="004A1C49" w:rsidRDefault="00752BFD">
      <w:pPr>
        <w:numPr>
          <w:ilvl w:val="0"/>
          <w:numId w:val="123"/>
        </w:numPr>
        <w:jc w:val="both"/>
        <w:rPr>
          <w:sz w:val="32"/>
        </w:rPr>
      </w:pPr>
      <w:r>
        <w:rPr>
          <w:sz w:val="32"/>
        </w:rPr>
        <w:t xml:space="preserve">Особенности анализа бухгалтерской отчетности </w:t>
      </w:r>
    </w:p>
    <w:p w:rsidR="004A1C49" w:rsidRDefault="00752BFD">
      <w:pPr>
        <w:numPr>
          <w:ilvl w:val="0"/>
          <w:numId w:val="124"/>
        </w:numPr>
        <w:jc w:val="both"/>
        <w:rPr>
          <w:sz w:val="32"/>
        </w:rPr>
      </w:pPr>
      <w:r>
        <w:rPr>
          <w:sz w:val="32"/>
        </w:rPr>
        <w:t xml:space="preserve">Этапы и процедуры анализа баланса </w:t>
      </w:r>
    </w:p>
    <w:p w:rsidR="004A1C49" w:rsidRDefault="00752BFD">
      <w:pPr>
        <w:numPr>
          <w:ilvl w:val="0"/>
          <w:numId w:val="124"/>
        </w:numPr>
        <w:jc w:val="both"/>
        <w:rPr>
          <w:sz w:val="32"/>
        </w:rPr>
      </w:pPr>
      <w:r>
        <w:rPr>
          <w:sz w:val="32"/>
        </w:rPr>
        <w:t>Основные аналитические взаимосвязи разделов  и статей баланса</w:t>
      </w:r>
    </w:p>
    <w:p w:rsidR="004A1C49" w:rsidRDefault="00752BFD">
      <w:pPr>
        <w:numPr>
          <w:ilvl w:val="0"/>
          <w:numId w:val="124"/>
        </w:numPr>
        <w:jc w:val="both"/>
        <w:rPr>
          <w:sz w:val="32"/>
        </w:rPr>
      </w:pPr>
      <w:r>
        <w:rPr>
          <w:sz w:val="32"/>
        </w:rPr>
        <w:t xml:space="preserve">Оценка структуры баланса предприятия на уровне разделов и отдельных групп статей </w:t>
      </w:r>
    </w:p>
    <w:p w:rsidR="004A1C49" w:rsidRDefault="00752BFD">
      <w:pPr>
        <w:numPr>
          <w:ilvl w:val="0"/>
          <w:numId w:val="125"/>
        </w:numPr>
        <w:jc w:val="both"/>
        <w:rPr>
          <w:sz w:val="32"/>
        </w:rPr>
      </w:pPr>
      <w:r>
        <w:rPr>
          <w:sz w:val="32"/>
        </w:rPr>
        <w:t xml:space="preserve">Оценка финансового состояния и хозяйственной активности предприятия с помощью коэффициентов </w:t>
      </w:r>
    </w:p>
    <w:p w:rsidR="004A1C49" w:rsidRDefault="00752BFD">
      <w:pPr>
        <w:numPr>
          <w:ilvl w:val="0"/>
          <w:numId w:val="126"/>
        </w:numPr>
        <w:jc w:val="both"/>
        <w:rPr>
          <w:sz w:val="32"/>
        </w:rPr>
      </w:pPr>
      <w:r>
        <w:rPr>
          <w:sz w:val="32"/>
        </w:rPr>
        <w:t xml:space="preserve">Общие понятия и классификация аналитических коэффициентов. </w:t>
      </w:r>
    </w:p>
    <w:p w:rsidR="004A1C49" w:rsidRDefault="00752BFD">
      <w:pPr>
        <w:numPr>
          <w:ilvl w:val="0"/>
          <w:numId w:val="126"/>
        </w:numPr>
        <w:jc w:val="both"/>
        <w:rPr>
          <w:sz w:val="32"/>
        </w:rPr>
      </w:pPr>
      <w:r>
        <w:rPr>
          <w:sz w:val="32"/>
        </w:rPr>
        <w:t xml:space="preserve">Показатели финансовой устойчивости. </w:t>
      </w:r>
    </w:p>
    <w:p w:rsidR="004A1C49" w:rsidRDefault="00752BFD">
      <w:pPr>
        <w:numPr>
          <w:ilvl w:val="0"/>
          <w:numId w:val="126"/>
        </w:numPr>
        <w:jc w:val="both"/>
        <w:rPr>
          <w:sz w:val="32"/>
        </w:rPr>
      </w:pPr>
      <w:r>
        <w:rPr>
          <w:sz w:val="32"/>
        </w:rPr>
        <w:t>Показатели платежеспособности.</w:t>
      </w:r>
    </w:p>
    <w:p w:rsidR="004A1C49" w:rsidRDefault="00752BFD">
      <w:pPr>
        <w:numPr>
          <w:ilvl w:val="0"/>
          <w:numId w:val="126"/>
        </w:numPr>
        <w:jc w:val="both"/>
        <w:rPr>
          <w:sz w:val="32"/>
        </w:rPr>
      </w:pPr>
      <w:r>
        <w:rPr>
          <w:sz w:val="32"/>
        </w:rPr>
        <w:t xml:space="preserve">Показатели деловой активности. </w:t>
      </w:r>
    </w:p>
    <w:p w:rsidR="004A1C49" w:rsidRDefault="00752BFD">
      <w:pPr>
        <w:numPr>
          <w:ilvl w:val="0"/>
          <w:numId w:val="126"/>
        </w:numPr>
        <w:jc w:val="both"/>
        <w:rPr>
          <w:sz w:val="32"/>
        </w:rPr>
      </w:pPr>
      <w:r>
        <w:rPr>
          <w:sz w:val="32"/>
        </w:rPr>
        <w:t xml:space="preserve">Показатели рентабельности.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«Роль аудиторского контроля в обеспечении финансовой устойчивости юридических лиц.»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 xml:space="preserve">План.  </w:t>
      </w:r>
    </w:p>
    <w:p w:rsidR="004A1C49" w:rsidRDefault="00752BFD">
      <w:pPr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127"/>
        </w:numPr>
        <w:ind w:left="284" w:hanging="284"/>
        <w:rPr>
          <w:sz w:val="32"/>
        </w:rPr>
      </w:pPr>
      <w:r>
        <w:rPr>
          <w:sz w:val="32"/>
        </w:rPr>
        <w:t xml:space="preserve">Аудит - независимый контроль деятельности хозяйствующего субъекта. </w:t>
      </w:r>
    </w:p>
    <w:p w:rsidR="004A1C49" w:rsidRDefault="00752BFD">
      <w:pPr>
        <w:numPr>
          <w:ilvl w:val="0"/>
          <w:numId w:val="128"/>
        </w:numPr>
        <w:rPr>
          <w:sz w:val="32"/>
        </w:rPr>
      </w:pPr>
      <w:r>
        <w:rPr>
          <w:sz w:val="32"/>
        </w:rPr>
        <w:t xml:space="preserve">Нормативное регулирование аудита в РФ. </w:t>
      </w:r>
    </w:p>
    <w:p w:rsidR="004A1C49" w:rsidRDefault="00752BFD">
      <w:pPr>
        <w:numPr>
          <w:ilvl w:val="0"/>
          <w:numId w:val="128"/>
        </w:numPr>
        <w:rPr>
          <w:sz w:val="32"/>
        </w:rPr>
      </w:pPr>
      <w:r>
        <w:rPr>
          <w:sz w:val="32"/>
        </w:rPr>
        <w:t>Особенности аудиторской проверки.</w:t>
      </w:r>
    </w:p>
    <w:p w:rsidR="004A1C49" w:rsidRDefault="00752BFD">
      <w:pPr>
        <w:rPr>
          <w:sz w:val="32"/>
        </w:rPr>
      </w:pPr>
      <w:r>
        <w:rPr>
          <w:sz w:val="32"/>
        </w:rPr>
        <w:t>2. Аудит предприятия (на примере).</w:t>
      </w:r>
    </w:p>
    <w:p w:rsidR="004A1C49" w:rsidRDefault="00752BFD">
      <w:pPr>
        <w:numPr>
          <w:ilvl w:val="0"/>
          <w:numId w:val="129"/>
        </w:numPr>
        <w:rPr>
          <w:sz w:val="32"/>
        </w:rPr>
      </w:pPr>
      <w:r>
        <w:rPr>
          <w:sz w:val="32"/>
        </w:rPr>
        <w:t>План и программа аудита.</w:t>
      </w:r>
    </w:p>
    <w:p w:rsidR="004A1C49" w:rsidRDefault="00752BFD">
      <w:pPr>
        <w:numPr>
          <w:ilvl w:val="0"/>
          <w:numId w:val="129"/>
        </w:numPr>
        <w:rPr>
          <w:sz w:val="32"/>
        </w:rPr>
      </w:pPr>
      <w:r>
        <w:rPr>
          <w:sz w:val="32"/>
        </w:rPr>
        <w:t>Процесс проведения проверки.</w:t>
      </w:r>
    </w:p>
    <w:p w:rsidR="004A1C49" w:rsidRDefault="00752BFD">
      <w:pPr>
        <w:numPr>
          <w:ilvl w:val="0"/>
          <w:numId w:val="129"/>
        </w:numPr>
        <w:rPr>
          <w:sz w:val="32"/>
        </w:rPr>
      </w:pPr>
      <w:r>
        <w:rPr>
          <w:sz w:val="32"/>
        </w:rPr>
        <w:t>Влияние результатов проверки на финансовое положение предприятия.</w:t>
      </w:r>
    </w:p>
    <w:p w:rsidR="004A1C49" w:rsidRDefault="00752BFD">
      <w:pPr>
        <w:numPr>
          <w:ilvl w:val="0"/>
          <w:numId w:val="129"/>
        </w:numPr>
        <w:rPr>
          <w:sz w:val="32"/>
        </w:rPr>
      </w:pPr>
      <w:r>
        <w:rPr>
          <w:sz w:val="32"/>
        </w:rPr>
        <w:t>Влияние аудиторской проверки на налоговые отношения .</w:t>
      </w:r>
    </w:p>
    <w:p w:rsidR="004A1C49" w:rsidRDefault="00752BFD">
      <w:pPr>
        <w:numPr>
          <w:ilvl w:val="0"/>
          <w:numId w:val="129"/>
        </w:numPr>
        <w:rPr>
          <w:sz w:val="32"/>
        </w:rPr>
      </w:pPr>
      <w:r>
        <w:rPr>
          <w:sz w:val="32"/>
        </w:rPr>
        <w:t>Анализ результата проверки.</w:t>
      </w:r>
    </w:p>
    <w:p w:rsidR="004A1C49" w:rsidRDefault="00752BFD">
      <w:pPr>
        <w:rPr>
          <w:sz w:val="32"/>
        </w:rPr>
      </w:pPr>
      <w:r>
        <w:rPr>
          <w:sz w:val="32"/>
        </w:rPr>
        <w:t>Заключение.</w:t>
      </w:r>
    </w:p>
    <w:p w:rsidR="004A1C49" w:rsidRDefault="00752BFD">
      <w:pPr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Проблемы налогового федерализма и формирование доходов бюджетов различных уровней.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>План.</w:t>
      </w:r>
    </w:p>
    <w:p w:rsidR="004A1C49" w:rsidRDefault="00752BFD">
      <w:pPr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130"/>
        </w:numPr>
        <w:rPr>
          <w:sz w:val="32"/>
        </w:rPr>
      </w:pPr>
      <w:r>
        <w:rPr>
          <w:sz w:val="32"/>
        </w:rPr>
        <w:t>Бюджетный процесс в РФ.</w:t>
      </w:r>
    </w:p>
    <w:p w:rsidR="004A1C49" w:rsidRDefault="00752BFD">
      <w:pPr>
        <w:numPr>
          <w:ilvl w:val="0"/>
          <w:numId w:val="131"/>
        </w:numPr>
        <w:rPr>
          <w:sz w:val="32"/>
        </w:rPr>
      </w:pPr>
      <w:r>
        <w:rPr>
          <w:sz w:val="32"/>
        </w:rPr>
        <w:t>Законодательная основа бюджетного регулирования.</w:t>
      </w:r>
    </w:p>
    <w:p w:rsidR="004A1C49" w:rsidRDefault="00752BFD">
      <w:pPr>
        <w:numPr>
          <w:ilvl w:val="0"/>
          <w:numId w:val="131"/>
        </w:numPr>
        <w:rPr>
          <w:sz w:val="32"/>
        </w:rPr>
      </w:pPr>
      <w:r>
        <w:rPr>
          <w:sz w:val="32"/>
        </w:rPr>
        <w:t>Бюджет: закон и его исполнение.</w:t>
      </w:r>
    </w:p>
    <w:p w:rsidR="004A1C49" w:rsidRDefault="00752BFD">
      <w:pPr>
        <w:numPr>
          <w:ilvl w:val="0"/>
          <w:numId w:val="131"/>
        </w:numPr>
        <w:rPr>
          <w:sz w:val="32"/>
        </w:rPr>
      </w:pPr>
      <w:r>
        <w:rPr>
          <w:sz w:val="32"/>
        </w:rPr>
        <w:t>Формирование бюджетов властных структур.</w:t>
      </w:r>
    </w:p>
    <w:p w:rsidR="004A1C49" w:rsidRDefault="00752BFD">
      <w:pPr>
        <w:numPr>
          <w:ilvl w:val="0"/>
          <w:numId w:val="132"/>
        </w:numPr>
        <w:rPr>
          <w:sz w:val="32"/>
        </w:rPr>
      </w:pPr>
      <w:r>
        <w:rPr>
          <w:sz w:val="32"/>
        </w:rPr>
        <w:t>Финансы федеральных (региональных, местных ) органов власти.</w:t>
      </w:r>
    </w:p>
    <w:p w:rsidR="004A1C49" w:rsidRDefault="00752BFD">
      <w:pPr>
        <w:numPr>
          <w:ilvl w:val="0"/>
          <w:numId w:val="133"/>
        </w:numPr>
        <w:rPr>
          <w:sz w:val="32"/>
        </w:rPr>
      </w:pPr>
      <w:r>
        <w:rPr>
          <w:sz w:val="32"/>
        </w:rPr>
        <w:t>Роль налогов в доходах бюджета.</w:t>
      </w:r>
    </w:p>
    <w:p w:rsidR="004A1C49" w:rsidRDefault="00752BFD">
      <w:pPr>
        <w:numPr>
          <w:ilvl w:val="0"/>
          <w:numId w:val="133"/>
        </w:numPr>
        <w:rPr>
          <w:sz w:val="32"/>
        </w:rPr>
      </w:pPr>
      <w:r>
        <w:rPr>
          <w:sz w:val="32"/>
        </w:rPr>
        <w:t>Структура налоговых доходов.</w:t>
      </w:r>
    </w:p>
    <w:p w:rsidR="004A1C49" w:rsidRDefault="00752BFD">
      <w:pPr>
        <w:numPr>
          <w:ilvl w:val="0"/>
          <w:numId w:val="133"/>
        </w:numPr>
        <w:rPr>
          <w:sz w:val="32"/>
        </w:rPr>
      </w:pPr>
      <w:r>
        <w:rPr>
          <w:sz w:val="32"/>
        </w:rPr>
        <w:t>Роль государственных контролирующих органов в исполнении бюджета.</w:t>
      </w:r>
    </w:p>
    <w:p w:rsidR="004A1C49" w:rsidRDefault="00752BFD">
      <w:pPr>
        <w:rPr>
          <w:sz w:val="32"/>
        </w:rPr>
      </w:pPr>
      <w:r>
        <w:rPr>
          <w:sz w:val="32"/>
        </w:rPr>
        <w:t>Заключение.</w:t>
      </w:r>
    </w:p>
    <w:p w:rsidR="004A1C49" w:rsidRDefault="00752BFD">
      <w:pPr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Сравнительный анализ различных подходов к налогообложению субъектов малого предпринимательства. </w:t>
      </w:r>
    </w:p>
    <w:p w:rsidR="004A1C49" w:rsidRDefault="004A1C49">
      <w:pPr>
        <w:jc w:val="center"/>
        <w:rPr>
          <w:sz w:val="32"/>
        </w:rPr>
      </w:pPr>
    </w:p>
    <w:p w:rsidR="004A1C49" w:rsidRDefault="004A1C49">
      <w:pPr>
        <w:jc w:val="center"/>
        <w:rPr>
          <w:sz w:val="32"/>
        </w:rPr>
      </w:pP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>План.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134"/>
        </w:numPr>
        <w:jc w:val="both"/>
        <w:rPr>
          <w:sz w:val="32"/>
        </w:rPr>
      </w:pPr>
      <w:r>
        <w:rPr>
          <w:sz w:val="32"/>
        </w:rPr>
        <w:t>Роль малого бизнеса в экономике.</w:t>
      </w:r>
    </w:p>
    <w:p w:rsidR="004A1C49" w:rsidRDefault="00752BFD">
      <w:pPr>
        <w:numPr>
          <w:ilvl w:val="0"/>
          <w:numId w:val="135"/>
        </w:numPr>
        <w:jc w:val="both"/>
        <w:rPr>
          <w:sz w:val="32"/>
        </w:rPr>
      </w:pPr>
      <w:r>
        <w:rPr>
          <w:sz w:val="32"/>
        </w:rPr>
        <w:t>Законодательное регулирование малого предпринимательства.</w:t>
      </w:r>
    </w:p>
    <w:p w:rsidR="004A1C49" w:rsidRDefault="00752BFD">
      <w:pPr>
        <w:numPr>
          <w:ilvl w:val="0"/>
          <w:numId w:val="135"/>
        </w:numPr>
        <w:jc w:val="both"/>
        <w:rPr>
          <w:sz w:val="32"/>
        </w:rPr>
      </w:pPr>
      <w:r>
        <w:rPr>
          <w:sz w:val="32"/>
        </w:rPr>
        <w:t>Структура малого предпринимательства.</w:t>
      </w:r>
    </w:p>
    <w:p w:rsidR="004A1C49" w:rsidRDefault="00752BFD">
      <w:pPr>
        <w:numPr>
          <w:ilvl w:val="0"/>
          <w:numId w:val="135"/>
        </w:numPr>
        <w:jc w:val="both"/>
        <w:rPr>
          <w:sz w:val="32"/>
        </w:rPr>
      </w:pPr>
      <w:r>
        <w:rPr>
          <w:sz w:val="32"/>
        </w:rPr>
        <w:t>Налоговая нагрузка на малые предприятия.</w:t>
      </w:r>
    </w:p>
    <w:p w:rsidR="004A1C49" w:rsidRDefault="00752BFD">
      <w:pPr>
        <w:numPr>
          <w:ilvl w:val="0"/>
          <w:numId w:val="136"/>
        </w:numPr>
        <w:jc w:val="both"/>
        <w:rPr>
          <w:sz w:val="32"/>
        </w:rPr>
      </w:pPr>
      <w:r>
        <w:rPr>
          <w:sz w:val="32"/>
        </w:rPr>
        <w:t>Анализ деятельности малого предприятия (на примере...).</w:t>
      </w:r>
    </w:p>
    <w:p w:rsidR="004A1C49" w:rsidRDefault="00752BFD">
      <w:pPr>
        <w:numPr>
          <w:ilvl w:val="0"/>
          <w:numId w:val="137"/>
        </w:numPr>
        <w:jc w:val="both"/>
        <w:rPr>
          <w:sz w:val="32"/>
        </w:rPr>
      </w:pPr>
      <w:r>
        <w:rPr>
          <w:sz w:val="32"/>
        </w:rPr>
        <w:t>Хозяйственная деятельность в реальной экономической среде.</w:t>
      </w:r>
    </w:p>
    <w:p w:rsidR="004A1C49" w:rsidRDefault="00752BFD">
      <w:pPr>
        <w:numPr>
          <w:ilvl w:val="0"/>
          <w:numId w:val="137"/>
        </w:numPr>
        <w:jc w:val="both"/>
        <w:rPr>
          <w:sz w:val="32"/>
        </w:rPr>
      </w:pPr>
      <w:r>
        <w:rPr>
          <w:sz w:val="32"/>
        </w:rPr>
        <w:t>Анализ издержек, продаж и прибыли предприятия.</w:t>
      </w:r>
    </w:p>
    <w:p w:rsidR="004A1C49" w:rsidRDefault="00752BFD">
      <w:pPr>
        <w:numPr>
          <w:ilvl w:val="0"/>
          <w:numId w:val="137"/>
        </w:numPr>
        <w:jc w:val="both"/>
        <w:rPr>
          <w:sz w:val="32"/>
        </w:rPr>
      </w:pPr>
      <w:r>
        <w:rPr>
          <w:sz w:val="32"/>
        </w:rPr>
        <w:t>Налоговый пресс при общих подходах к  налогообложению.</w:t>
      </w:r>
    </w:p>
    <w:p w:rsidR="004A1C49" w:rsidRDefault="00752BFD">
      <w:pPr>
        <w:numPr>
          <w:ilvl w:val="0"/>
          <w:numId w:val="137"/>
        </w:numPr>
        <w:jc w:val="both"/>
        <w:rPr>
          <w:sz w:val="32"/>
        </w:rPr>
      </w:pPr>
      <w:r>
        <w:rPr>
          <w:sz w:val="32"/>
        </w:rPr>
        <w:t>Налоговый пресс при специальных налоговых режимах.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Заключение.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Влияние налоговой политики на инвестиционные ресурсы товаропроизводителя.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>План.</w:t>
      </w:r>
    </w:p>
    <w:p w:rsidR="004A1C49" w:rsidRDefault="00752BFD">
      <w:pPr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138"/>
        </w:numPr>
        <w:rPr>
          <w:sz w:val="32"/>
        </w:rPr>
      </w:pPr>
      <w:r>
        <w:rPr>
          <w:sz w:val="32"/>
        </w:rPr>
        <w:t>Производственные инвестиции как основа экономического роста.</w:t>
      </w:r>
    </w:p>
    <w:p w:rsidR="004A1C49" w:rsidRDefault="00752BFD">
      <w:pPr>
        <w:numPr>
          <w:ilvl w:val="0"/>
          <w:numId w:val="139"/>
        </w:numPr>
        <w:rPr>
          <w:sz w:val="32"/>
        </w:rPr>
      </w:pPr>
      <w:r>
        <w:rPr>
          <w:sz w:val="32"/>
        </w:rPr>
        <w:t>Финансовые ресурсы и источники инвестиций.</w:t>
      </w:r>
    </w:p>
    <w:p w:rsidR="004A1C49" w:rsidRDefault="00752BFD">
      <w:pPr>
        <w:numPr>
          <w:ilvl w:val="0"/>
          <w:numId w:val="139"/>
        </w:numPr>
        <w:rPr>
          <w:sz w:val="32"/>
        </w:rPr>
      </w:pPr>
      <w:r>
        <w:rPr>
          <w:sz w:val="32"/>
        </w:rPr>
        <w:t>Структура производственных инвестиций.</w:t>
      </w:r>
    </w:p>
    <w:p w:rsidR="004A1C49" w:rsidRDefault="004A1C49">
      <w:pPr>
        <w:rPr>
          <w:sz w:val="32"/>
        </w:rPr>
      </w:pPr>
    </w:p>
    <w:p w:rsidR="004A1C49" w:rsidRDefault="00752BFD">
      <w:pPr>
        <w:numPr>
          <w:ilvl w:val="0"/>
          <w:numId w:val="140"/>
        </w:numPr>
        <w:rPr>
          <w:sz w:val="32"/>
        </w:rPr>
      </w:pPr>
      <w:r>
        <w:rPr>
          <w:sz w:val="32"/>
        </w:rPr>
        <w:t>Налоговое стимулирование инвестиций.</w:t>
      </w:r>
    </w:p>
    <w:p w:rsidR="004A1C49" w:rsidRDefault="00752BFD">
      <w:pPr>
        <w:numPr>
          <w:ilvl w:val="0"/>
          <w:numId w:val="141"/>
        </w:numPr>
        <w:rPr>
          <w:sz w:val="32"/>
        </w:rPr>
      </w:pPr>
      <w:r>
        <w:rPr>
          <w:sz w:val="32"/>
        </w:rPr>
        <w:t>Налоговая амортизация.</w:t>
      </w:r>
    </w:p>
    <w:p w:rsidR="004A1C49" w:rsidRDefault="00752BFD">
      <w:pPr>
        <w:numPr>
          <w:ilvl w:val="0"/>
          <w:numId w:val="141"/>
        </w:numPr>
        <w:rPr>
          <w:sz w:val="32"/>
        </w:rPr>
      </w:pPr>
      <w:r>
        <w:rPr>
          <w:sz w:val="32"/>
        </w:rPr>
        <w:t>Инвестиционная налоговая льгота.</w:t>
      </w:r>
    </w:p>
    <w:p w:rsidR="004A1C49" w:rsidRDefault="00752BFD">
      <w:pPr>
        <w:numPr>
          <w:ilvl w:val="0"/>
          <w:numId w:val="141"/>
        </w:numPr>
        <w:rPr>
          <w:sz w:val="32"/>
        </w:rPr>
      </w:pPr>
      <w:r>
        <w:rPr>
          <w:sz w:val="32"/>
        </w:rPr>
        <w:t>Инвестиционный налоговый кредит.</w:t>
      </w:r>
    </w:p>
    <w:p w:rsidR="004A1C49" w:rsidRDefault="00752BFD">
      <w:pPr>
        <w:rPr>
          <w:sz w:val="32"/>
        </w:rPr>
      </w:pPr>
      <w:r>
        <w:rPr>
          <w:sz w:val="32"/>
        </w:rPr>
        <w:t>Заключение.</w:t>
      </w:r>
    </w:p>
    <w:p w:rsidR="004A1C49" w:rsidRDefault="00752BFD">
      <w:pPr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4A1C49">
      <w:pPr>
        <w:jc w:val="center"/>
        <w:rPr>
          <w:sz w:val="32"/>
        </w:rPr>
      </w:pPr>
    </w:p>
    <w:p w:rsidR="004A1C49" w:rsidRDefault="00752BFD">
      <w:pPr>
        <w:jc w:val="both"/>
        <w:rPr>
          <w:sz w:val="32"/>
        </w:rPr>
      </w:pPr>
      <w:r>
        <w:rPr>
          <w:b/>
          <w:i/>
          <w:sz w:val="32"/>
        </w:rPr>
        <w:t xml:space="preserve">Тема: </w:t>
      </w:r>
      <w:r>
        <w:rPr>
          <w:sz w:val="32"/>
        </w:rPr>
        <w:t xml:space="preserve">Значение единого налога на вмененный доход в реализации интересов налогоплательщика и государства. </w:t>
      </w:r>
    </w:p>
    <w:p w:rsidR="004A1C49" w:rsidRDefault="004A1C49">
      <w:pPr>
        <w:jc w:val="center"/>
        <w:rPr>
          <w:sz w:val="32"/>
        </w:rPr>
      </w:pPr>
    </w:p>
    <w:p w:rsidR="004A1C49" w:rsidRDefault="00752BFD">
      <w:pPr>
        <w:jc w:val="center"/>
        <w:rPr>
          <w:i/>
          <w:sz w:val="32"/>
        </w:rPr>
      </w:pPr>
      <w:r>
        <w:rPr>
          <w:i/>
          <w:sz w:val="32"/>
        </w:rPr>
        <w:t>План.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numPr>
          <w:ilvl w:val="0"/>
          <w:numId w:val="142"/>
        </w:numPr>
        <w:jc w:val="both"/>
        <w:rPr>
          <w:sz w:val="32"/>
        </w:rPr>
      </w:pPr>
      <w:r>
        <w:rPr>
          <w:sz w:val="32"/>
        </w:rPr>
        <w:t xml:space="preserve">Налоговые отношения как способ согласования интересов государства и хозяйствующего субъекта. </w:t>
      </w:r>
    </w:p>
    <w:p w:rsidR="004A1C49" w:rsidRDefault="00752BFD">
      <w:pPr>
        <w:numPr>
          <w:ilvl w:val="0"/>
          <w:numId w:val="143"/>
        </w:numPr>
        <w:jc w:val="both"/>
        <w:rPr>
          <w:sz w:val="32"/>
        </w:rPr>
      </w:pPr>
      <w:r>
        <w:rPr>
          <w:sz w:val="32"/>
        </w:rPr>
        <w:t>Теоретические основы налоговых отношений.</w:t>
      </w:r>
    </w:p>
    <w:p w:rsidR="004A1C49" w:rsidRDefault="00752BFD">
      <w:pPr>
        <w:numPr>
          <w:ilvl w:val="0"/>
          <w:numId w:val="143"/>
        </w:numPr>
        <w:jc w:val="both"/>
        <w:rPr>
          <w:sz w:val="32"/>
        </w:rPr>
      </w:pPr>
      <w:r>
        <w:rPr>
          <w:sz w:val="32"/>
        </w:rPr>
        <w:t>Налоговая система РФ.</w:t>
      </w:r>
    </w:p>
    <w:p w:rsidR="004A1C49" w:rsidRDefault="00752BFD">
      <w:pPr>
        <w:numPr>
          <w:ilvl w:val="0"/>
          <w:numId w:val="143"/>
        </w:numPr>
        <w:jc w:val="both"/>
        <w:rPr>
          <w:sz w:val="32"/>
        </w:rPr>
      </w:pPr>
      <w:r>
        <w:rPr>
          <w:sz w:val="32"/>
        </w:rPr>
        <w:t>Специальные налоговые режимы.</w:t>
      </w:r>
    </w:p>
    <w:p w:rsidR="004A1C49" w:rsidRDefault="00752BFD">
      <w:pPr>
        <w:numPr>
          <w:ilvl w:val="0"/>
          <w:numId w:val="144"/>
        </w:numPr>
        <w:jc w:val="both"/>
        <w:rPr>
          <w:sz w:val="32"/>
        </w:rPr>
      </w:pPr>
      <w:r>
        <w:rPr>
          <w:sz w:val="32"/>
        </w:rPr>
        <w:t>Налоговый пресс на предприятия (на примере...).</w:t>
      </w:r>
    </w:p>
    <w:p w:rsidR="004A1C49" w:rsidRDefault="00752BFD">
      <w:pPr>
        <w:numPr>
          <w:ilvl w:val="0"/>
          <w:numId w:val="145"/>
        </w:numPr>
        <w:jc w:val="both"/>
        <w:rPr>
          <w:sz w:val="32"/>
        </w:rPr>
      </w:pPr>
      <w:r>
        <w:rPr>
          <w:sz w:val="32"/>
        </w:rPr>
        <w:t>Налогообложение субъекта малого предпринимательства при общей системе налогов.</w:t>
      </w:r>
    </w:p>
    <w:p w:rsidR="004A1C49" w:rsidRDefault="00752BFD">
      <w:pPr>
        <w:numPr>
          <w:ilvl w:val="0"/>
          <w:numId w:val="145"/>
        </w:numPr>
        <w:jc w:val="both"/>
        <w:rPr>
          <w:sz w:val="32"/>
        </w:rPr>
      </w:pPr>
      <w:r>
        <w:rPr>
          <w:sz w:val="32"/>
        </w:rPr>
        <w:t>Единый налог на вмененный доход.</w:t>
      </w:r>
    </w:p>
    <w:p w:rsidR="004A1C49" w:rsidRDefault="00752BFD">
      <w:pPr>
        <w:numPr>
          <w:ilvl w:val="0"/>
          <w:numId w:val="145"/>
        </w:numPr>
        <w:jc w:val="both"/>
        <w:rPr>
          <w:sz w:val="32"/>
        </w:rPr>
      </w:pPr>
      <w:r>
        <w:rPr>
          <w:sz w:val="32"/>
        </w:rPr>
        <w:t xml:space="preserve">Сравнительный анализ различных налоговых подходов.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Заключение.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«Международные расчеты по 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>экспортно-импортным операциям .»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46"/>
        </w:numPr>
        <w:rPr>
          <w:sz w:val="32"/>
        </w:rPr>
      </w:pPr>
      <w:r>
        <w:rPr>
          <w:sz w:val="32"/>
        </w:rPr>
        <w:t xml:space="preserve">Понятие и сущность международных операций  коммерческих банков. Методы их осуществления. </w:t>
      </w:r>
    </w:p>
    <w:p w:rsidR="004A1C49" w:rsidRDefault="00752BFD">
      <w:pPr>
        <w:numPr>
          <w:ilvl w:val="0"/>
          <w:numId w:val="147"/>
        </w:numPr>
        <w:rPr>
          <w:sz w:val="32"/>
        </w:rPr>
      </w:pPr>
      <w:r>
        <w:rPr>
          <w:sz w:val="32"/>
        </w:rPr>
        <w:t xml:space="preserve">Законодательное регулирование международных расчетов в Российской Федерации и за рубежом </w:t>
      </w:r>
    </w:p>
    <w:p w:rsidR="004A1C49" w:rsidRDefault="00752BFD">
      <w:pPr>
        <w:numPr>
          <w:ilvl w:val="0"/>
          <w:numId w:val="147"/>
        </w:numPr>
        <w:rPr>
          <w:sz w:val="32"/>
        </w:rPr>
      </w:pPr>
      <w:r>
        <w:rPr>
          <w:sz w:val="32"/>
        </w:rPr>
        <w:t xml:space="preserve"> Виды валютных операций и сделок.</w:t>
      </w:r>
    </w:p>
    <w:p w:rsidR="004A1C49" w:rsidRDefault="00752BFD">
      <w:pPr>
        <w:numPr>
          <w:ilvl w:val="0"/>
          <w:numId w:val="147"/>
        </w:numPr>
        <w:rPr>
          <w:sz w:val="32"/>
        </w:rPr>
      </w:pPr>
      <w:r>
        <w:rPr>
          <w:sz w:val="32"/>
        </w:rPr>
        <w:t xml:space="preserve">Порядок ведения операций по валютным счетам. </w:t>
      </w:r>
    </w:p>
    <w:p w:rsidR="004A1C49" w:rsidRDefault="00752BFD">
      <w:pPr>
        <w:numPr>
          <w:ilvl w:val="0"/>
          <w:numId w:val="147"/>
        </w:numPr>
        <w:rPr>
          <w:sz w:val="32"/>
        </w:rPr>
      </w:pPr>
      <w:r>
        <w:rPr>
          <w:sz w:val="32"/>
        </w:rPr>
        <w:t>Принципы расчетов по внешнеэкономическим  контрактам.</w:t>
      </w:r>
    </w:p>
    <w:p w:rsidR="004A1C49" w:rsidRDefault="00752BFD">
      <w:pPr>
        <w:numPr>
          <w:ilvl w:val="0"/>
          <w:numId w:val="148"/>
        </w:numPr>
        <w:rPr>
          <w:sz w:val="32"/>
        </w:rPr>
      </w:pPr>
      <w:r>
        <w:rPr>
          <w:sz w:val="32"/>
        </w:rPr>
        <w:t xml:space="preserve">Организация и техника совершения операций по международным расчетам </w:t>
      </w:r>
    </w:p>
    <w:p w:rsidR="004A1C49" w:rsidRDefault="00752BFD">
      <w:pPr>
        <w:numPr>
          <w:ilvl w:val="0"/>
          <w:numId w:val="149"/>
        </w:numPr>
        <w:rPr>
          <w:sz w:val="32"/>
        </w:rPr>
      </w:pPr>
      <w:r>
        <w:rPr>
          <w:sz w:val="32"/>
        </w:rPr>
        <w:t>Формы международных расчетов по экспортно-импортным операциям: банковский перевод, инкассо, аккредитив.</w:t>
      </w:r>
    </w:p>
    <w:p w:rsidR="004A1C49" w:rsidRDefault="00752BFD">
      <w:pPr>
        <w:numPr>
          <w:ilvl w:val="0"/>
          <w:numId w:val="149"/>
        </w:numPr>
        <w:rPr>
          <w:sz w:val="32"/>
        </w:rPr>
      </w:pPr>
      <w:r>
        <w:rPr>
          <w:sz w:val="32"/>
        </w:rPr>
        <w:t>Правила покупки-продажи  иностранной валюты  на внутреннем валютном рынке.</w:t>
      </w:r>
    </w:p>
    <w:p w:rsidR="004A1C49" w:rsidRDefault="00752BFD">
      <w:pPr>
        <w:numPr>
          <w:ilvl w:val="0"/>
          <w:numId w:val="149"/>
        </w:numPr>
        <w:rPr>
          <w:sz w:val="32"/>
        </w:rPr>
      </w:pPr>
      <w:r>
        <w:rPr>
          <w:sz w:val="32"/>
        </w:rPr>
        <w:t>Учет валютных операций в банках.</w:t>
      </w:r>
    </w:p>
    <w:p w:rsidR="004A1C49" w:rsidRDefault="00752BFD">
      <w:pPr>
        <w:numPr>
          <w:ilvl w:val="0"/>
          <w:numId w:val="149"/>
        </w:numPr>
        <w:rPr>
          <w:sz w:val="32"/>
        </w:rPr>
      </w:pPr>
      <w:r>
        <w:rPr>
          <w:sz w:val="32"/>
        </w:rPr>
        <w:t xml:space="preserve"> Влияние банковского кризиса в России на международные расчеты.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«Влияние законодательной базы на ведение и</w:t>
      </w:r>
    </w:p>
    <w:p w:rsidR="004A1C49" w:rsidRDefault="00752BFD">
      <w:pPr>
        <w:jc w:val="center"/>
        <w:rPr>
          <w:sz w:val="32"/>
        </w:rPr>
      </w:pPr>
      <w:r>
        <w:rPr>
          <w:sz w:val="32"/>
        </w:rPr>
        <w:t xml:space="preserve"> учет операций в иностранной валюте.»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50"/>
        </w:numPr>
        <w:jc w:val="both"/>
        <w:rPr>
          <w:sz w:val="32"/>
        </w:rPr>
      </w:pPr>
      <w:r>
        <w:rPr>
          <w:sz w:val="32"/>
        </w:rPr>
        <w:t xml:space="preserve">Валютно-финансовые инструменты внешнеэкономической деятельности. </w:t>
      </w:r>
    </w:p>
    <w:p w:rsidR="004A1C49" w:rsidRDefault="00752BFD">
      <w:pPr>
        <w:numPr>
          <w:ilvl w:val="0"/>
          <w:numId w:val="151"/>
        </w:numPr>
        <w:jc w:val="both"/>
        <w:rPr>
          <w:sz w:val="32"/>
        </w:rPr>
      </w:pPr>
      <w:r>
        <w:rPr>
          <w:sz w:val="32"/>
        </w:rPr>
        <w:t xml:space="preserve">Валютное регулирование и валютный контроль </w:t>
      </w:r>
    </w:p>
    <w:p w:rsidR="004A1C49" w:rsidRDefault="00752BFD">
      <w:pPr>
        <w:numPr>
          <w:ilvl w:val="0"/>
          <w:numId w:val="151"/>
        </w:numPr>
        <w:jc w:val="both"/>
        <w:rPr>
          <w:sz w:val="32"/>
        </w:rPr>
      </w:pPr>
      <w:r>
        <w:rPr>
          <w:sz w:val="32"/>
        </w:rPr>
        <w:t xml:space="preserve">Виды рубля, его конвертируемость и регулирование. </w:t>
      </w:r>
    </w:p>
    <w:p w:rsidR="004A1C49" w:rsidRDefault="00752BFD">
      <w:pPr>
        <w:numPr>
          <w:ilvl w:val="0"/>
          <w:numId w:val="151"/>
        </w:numPr>
        <w:jc w:val="both"/>
        <w:rPr>
          <w:sz w:val="32"/>
        </w:rPr>
      </w:pPr>
      <w:r>
        <w:rPr>
          <w:sz w:val="32"/>
        </w:rPr>
        <w:t>Бухгалтерский учет валютных операций  в банках (по зачислению, списанию, покупке и продаже иностранной валюты, по счетам физических и юридических лиц).</w:t>
      </w:r>
    </w:p>
    <w:p w:rsidR="004A1C49" w:rsidRDefault="00752BFD">
      <w:pPr>
        <w:numPr>
          <w:ilvl w:val="0"/>
          <w:numId w:val="151"/>
        </w:numPr>
        <w:jc w:val="both"/>
        <w:rPr>
          <w:sz w:val="32"/>
        </w:rPr>
      </w:pPr>
      <w:r>
        <w:rPr>
          <w:sz w:val="32"/>
        </w:rPr>
        <w:t xml:space="preserve">Новые аспекты развития нормативно-правовой базы валютного контроля. </w:t>
      </w:r>
    </w:p>
    <w:p w:rsidR="004A1C49" w:rsidRDefault="00752BFD">
      <w:pPr>
        <w:numPr>
          <w:ilvl w:val="0"/>
          <w:numId w:val="152"/>
        </w:numPr>
        <w:jc w:val="both"/>
        <w:rPr>
          <w:sz w:val="32"/>
        </w:rPr>
      </w:pPr>
      <w:r>
        <w:rPr>
          <w:sz w:val="32"/>
        </w:rPr>
        <w:t>Роль уполномоченных банков в механизме валютного контроля за внешнеторговыми операциями.</w:t>
      </w:r>
    </w:p>
    <w:p w:rsidR="004A1C49" w:rsidRDefault="00752BFD">
      <w:pPr>
        <w:numPr>
          <w:ilvl w:val="0"/>
          <w:numId w:val="153"/>
        </w:numPr>
        <w:jc w:val="both"/>
        <w:rPr>
          <w:sz w:val="32"/>
        </w:rPr>
      </w:pPr>
      <w:r>
        <w:rPr>
          <w:sz w:val="32"/>
        </w:rPr>
        <w:t>Становление системы таможенно-банковского контроля в России.</w:t>
      </w:r>
    </w:p>
    <w:p w:rsidR="004A1C49" w:rsidRDefault="00752BFD">
      <w:pPr>
        <w:numPr>
          <w:ilvl w:val="0"/>
          <w:numId w:val="153"/>
        </w:numPr>
        <w:jc w:val="both"/>
        <w:rPr>
          <w:sz w:val="32"/>
        </w:rPr>
      </w:pPr>
      <w:r>
        <w:rPr>
          <w:sz w:val="32"/>
        </w:rPr>
        <w:t xml:space="preserve">Механизм валютного контроля за экспортно-импортными операциями. Основные элементы валютного контроля за экспортной выручкой: паспорт сделки,  учетная карточка, реестр. </w:t>
      </w:r>
    </w:p>
    <w:p w:rsidR="004A1C49" w:rsidRDefault="00752BFD">
      <w:pPr>
        <w:numPr>
          <w:ilvl w:val="0"/>
          <w:numId w:val="153"/>
        </w:numPr>
        <w:jc w:val="both"/>
        <w:rPr>
          <w:sz w:val="32"/>
        </w:rPr>
      </w:pPr>
      <w:r>
        <w:rPr>
          <w:sz w:val="32"/>
        </w:rPr>
        <w:t xml:space="preserve"> Механизм валютного контроля по импорту. Основные документы валютного контроля: паспорт сделки,  учетная карточка, карточка платежа.</w:t>
      </w:r>
    </w:p>
    <w:p w:rsidR="004A1C49" w:rsidRDefault="00752BFD">
      <w:pPr>
        <w:numPr>
          <w:ilvl w:val="0"/>
          <w:numId w:val="153"/>
        </w:numPr>
        <w:jc w:val="both"/>
        <w:rPr>
          <w:sz w:val="32"/>
        </w:rPr>
      </w:pPr>
      <w:r>
        <w:rPr>
          <w:sz w:val="32"/>
        </w:rPr>
        <w:t>Перспективы развития таможенно-банковского контроля в России.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«Мировая банковская система: функционирование, особенности, передовой опыт.»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54"/>
        </w:numPr>
        <w:jc w:val="both"/>
        <w:rPr>
          <w:sz w:val="32"/>
        </w:rPr>
      </w:pPr>
      <w:r>
        <w:rPr>
          <w:sz w:val="32"/>
        </w:rPr>
        <w:t xml:space="preserve">Роль банковской системы  в условиях рыночной экономики </w:t>
      </w:r>
    </w:p>
    <w:p w:rsidR="004A1C49" w:rsidRDefault="00752BFD">
      <w:pPr>
        <w:numPr>
          <w:ilvl w:val="0"/>
          <w:numId w:val="155"/>
        </w:numPr>
        <w:jc w:val="both"/>
        <w:rPr>
          <w:sz w:val="32"/>
        </w:rPr>
      </w:pPr>
      <w:r>
        <w:rPr>
          <w:sz w:val="32"/>
        </w:rPr>
        <w:t>Банки и банковская система. Ее структура и уровни.</w:t>
      </w:r>
    </w:p>
    <w:p w:rsidR="004A1C49" w:rsidRDefault="00752BFD">
      <w:pPr>
        <w:numPr>
          <w:ilvl w:val="0"/>
          <w:numId w:val="155"/>
        </w:numPr>
        <w:jc w:val="both"/>
        <w:rPr>
          <w:sz w:val="32"/>
        </w:rPr>
      </w:pPr>
      <w:r>
        <w:rPr>
          <w:sz w:val="32"/>
        </w:rPr>
        <w:t xml:space="preserve">Межбанковские корреспондентские отношения. Порядок осуществления международных расчетов ( валютный и корреспондентский счет, контракт, оформление расчетов )  </w:t>
      </w:r>
    </w:p>
    <w:p w:rsidR="004A1C49" w:rsidRDefault="00752BFD">
      <w:pPr>
        <w:numPr>
          <w:ilvl w:val="0"/>
          <w:numId w:val="155"/>
        </w:numPr>
        <w:jc w:val="both"/>
        <w:rPr>
          <w:sz w:val="32"/>
        </w:rPr>
      </w:pPr>
      <w:r>
        <w:rPr>
          <w:sz w:val="32"/>
        </w:rPr>
        <w:t xml:space="preserve">Типы валютных операций и виды сделок на международных денежных рынках </w:t>
      </w:r>
    </w:p>
    <w:p w:rsidR="004A1C49" w:rsidRDefault="00752BFD">
      <w:pPr>
        <w:numPr>
          <w:ilvl w:val="0"/>
          <w:numId w:val="155"/>
        </w:numPr>
        <w:jc w:val="both"/>
        <w:rPr>
          <w:sz w:val="32"/>
        </w:rPr>
      </w:pPr>
      <w:r>
        <w:rPr>
          <w:sz w:val="32"/>
        </w:rPr>
        <w:t xml:space="preserve">Новое в учете валютных операций в банках </w:t>
      </w:r>
    </w:p>
    <w:p w:rsidR="004A1C49" w:rsidRDefault="00752BFD">
      <w:pPr>
        <w:numPr>
          <w:ilvl w:val="0"/>
          <w:numId w:val="156"/>
        </w:numPr>
        <w:jc w:val="both"/>
        <w:rPr>
          <w:sz w:val="32"/>
        </w:rPr>
      </w:pPr>
      <w:r>
        <w:rPr>
          <w:sz w:val="32"/>
        </w:rPr>
        <w:t xml:space="preserve">Зарубежный опыт организации и регулирования банковской системы. </w:t>
      </w:r>
    </w:p>
    <w:p w:rsidR="004A1C49" w:rsidRDefault="00752BFD">
      <w:pPr>
        <w:numPr>
          <w:ilvl w:val="0"/>
          <w:numId w:val="157"/>
        </w:numPr>
        <w:jc w:val="both"/>
        <w:rPr>
          <w:sz w:val="32"/>
        </w:rPr>
      </w:pPr>
      <w:r>
        <w:rPr>
          <w:sz w:val="32"/>
        </w:rPr>
        <w:t>Банковская система в США</w:t>
      </w:r>
    </w:p>
    <w:p w:rsidR="004A1C49" w:rsidRDefault="00752BFD">
      <w:pPr>
        <w:numPr>
          <w:ilvl w:val="0"/>
          <w:numId w:val="157"/>
        </w:numPr>
        <w:jc w:val="both"/>
        <w:rPr>
          <w:sz w:val="32"/>
        </w:rPr>
      </w:pPr>
      <w:r>
        <w:rPr>
          <w:sz w:val="32"/>
        </w:rPr>
        <w:t>Банковская система европейских стран.</w:t>
      </w:r>
    </w:p>
    <w:p w:rsidR="004A1C49" w:rsidRDefault="00752BFD">
      <w:pPr>
        <w:numPr>
          <w:ilvl w:val="0"/>
          <w:numId w:val="157"/>
        </w:numPr>
        <w:jc w:val="both"/>
        <w:rPr>
          <w:sz w:val="32"/>
        </w:rPr>
      </w:pPr>
      <w:r>
        <w:rPr>
          <w:sz w:val="32"/>
        </w:rPr>
        <w:t>Введение единой европейской валюты - «евро»</w:t>
      </w:r>
    </w:p>
    <w:p w:rsidR="004A1C49" w:rsidRDefault="00752BFD">
      <w:pPr>
        <w:numPr>
          <w:ilvl w:val="0"/>
          <w:numId w:val="157"/>
        </w:numPr>
        <w:jc w:val="both"/>
        <w:rPr>
          <w:sz w:val="32"/>
        </w:rPr>
      </w:pPr>
      <w:r>
        <w:rPr>
          <w:sz w:val="32"/>
        </w:rPr>
        <w:t xml:space="preserve">Банковский кризис в России, пути его  преодоления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rPr>
          <w:sz w:val="32"/>
        </w:rPr>
      </w:pPr>
    </w:p>
    <w:p w:rsidR="004A1C49" w:rsidRDefault="004A1C49">
      <w:pPr>
        <w:rPr>
          <w:sz w:val="32"/>
        </w:rPr>
      </w:pPr>
    </w:p>
    <w:p w:rsidR="004A1C49" w:rsidRDefault="004A1C49">
      <w:pPr>
        <w:rPr>
          <w:sz w:val="32"/>
        </w:rPr>
      </w:pPr>
    </w:p>
    <w:p w:rsidR="004A1C49" w:rsidRDefault="004A1C49">
      <w:pPr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«Функции валютного механизма в условиях рыночной экономики.» </w:t>
      </w:r>
    </w:p>
    <w:p w:rsidR="004A1C49" w:rsidRDefault="004A1C49">
      <w:pPr>
        <w:jc w:val="center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58"/>
        </w:numPr>
        <w:jc w:val="both"/>
        <w:rPr>
          <w:sz w:val="32"/>
        </w:rPr>
      </w:pPr>
      <w:r>
        <w:rPr>
          <w:sz w:val="32"/>
        </w:rPr>
        <w:t xml:space="preserve">Внешнеэкономическая деятельность в условиях рыночной экономики </w:t>
      </w:r>
    </w:p>
    <w:p w:rsidR="004A1C49" w:rsidRDefault="00752BFD">
      <w:pPr>
        <w:numPr>
          <w:ilvl w:val="0"/>
          <w:numId w:val="159"/>
        </w:numPr>
        <w:jc w:val="both"/>
        <w:rPr>
          <w:sz w:val="32"/>
        </w:rPr>
      </w:pPr>
      <w:r>
        <w:rPr>
          <w:sz w:val="32"/>
        </w:rPr>
        <w:t>Нормативно-правовая база, регламентирующая валютные операции в РФ.</w:t>
      </w:r>
    </w:p>
    <w:p w:rsidR="004A1C49" w:rsidRDefault="00752BFD">
      <w:pPr>
        <w:numPr>
          <w:ilvl w:val="0"/>
          <w:numId w:val="159"/>
        </w:numPr>
        <w:jc w:val="both"/>
        <w:rPr>
          <w:sz w:val="32"/>
        </w:rPr>
      </w:pPr>
      <w:r>
        <w:rPr>
          <w:sz w:val="32"/>
        </w:rPr>
        <w:t xml:space="preserve">Валюта и валютные курсы рубля. </w:t>
      </w:r>
    </w:p>
    <w:p w:rsidR="004A1C49" w:rsidRDefault="00752BFD">
      <w:pPr>
        <w:numPr>
          <w:ilvl w:val="0"/>
          <w:numId w:val="159"/>
        </w:numPr>
        <w:jc w:val="both"/>
        <w:rPr>
          <w:sz w:val="32"/>
        </w:rPr>
      </w:pPr>
      <w:r>
        <w:rPr>
          <w:sz w:val="32"/>
        </w:rPr>
        <w:t xml:space="preserve">Порядок проведения расчетов по валютным счетам юридических и физических лиц. </w:t>
      </w:r>
    </w:p>
    <w:p w:rsidR="004A1C49" w:rsidRDefault="00752BFD">
      <w:pPr>
        <w:numPr>
          <w:ilvl w:val="0"/>
          <w:numId w:val="159"/>
        </w:numPr>
        <w:jc w:val="both"/>
        <w:rPr>
          <w:sz w:val="32"/>
        </w:rPr>
      </w:pPr>
      <w:r>
        <w:rPr>
          <w:sz w:val="32"/>
        </w:rPr>
        <w:t xml:space="preserve">Контракт - основа внешнеэкономической деятельности. </w:t>
      </w:r>
    </w:p>
    <w:p w:rsidR="004A1C49" w:rsidRDefault="00752BFD">
      <w:pPr>
        <w:numPr>
          <w:ilvl w:val="0"/>
          <w:numId w:val="160"/>
        </w:numPr>
        <w:jc w:val="both"/>
        <w:rPr>
          <w:sz w:val="32"/>
        </w:rPr>
      </w:pPr>
      <w:r>
        <w:rPr>
          <w:sz w:val="32"/>
        </w:rPr>
        <w:t>Организация валютных расчетов.</w:t>
      </w:r>
    </w:p>
    <w:p w:rsidR="004A1C49" w:rsidRDefault="00752BFD">
      <w:pPr>
        <w:numPr>
          <w:ilvl w:val="0"/>
          <w:numId w:val="161"/>
        </w:numPr>
        <w:jc w:val="both"/>
        <w:rPr>
          <w:sz w:val="32"/>
        </w:rPr>
      </w:pPr>
      <w:r>
        <w:rPr>
          <w:sz w:val="32"/>
        </w:rPr>
        <w:t>Основные формы международных расчетов: банковский перевод, инкассо, аккредитив.</w:t>
      </w:r>
    </w:p>
    <w:p w:rsidR="004A1C49" w:rsidRDefault="00752BFD">
      <w:pPr>
        <w:numPr>
          <w:ilvl w:val="0"/>
          <w:numId w:val="161"/>
        </w:numPr>
        <w:jc w:val="both"/>
        <w:rPr>
          <w:sz w:val="32"/>
        </w:rPr>
      </w:pPr>
      <w:r>
        <w:rPr>
          <w:sz w:val="32"/>
        </w:rPr>
        <w:t>Внутренний валютный рынок, валютная биржа.  порядок покупки- продажи иностранной валюты.</w:t>
      </w:r>
    </w:p>
    <w:p w:rsidR="004A1C49" w:rsidRDefault="00752BFD">
      <w:pPr>
        <w:numPr>
          <w:ilvl w:val="0"/>
          <w:numId w:val="161"/>
        </w:numPr>
        <w:jc w:val="both"/>
        <w:rPr>
          <w:sz w:val="32"/>
        </w:rPr>
      </w:pPr>
      <w:r>
        <w:rPr>
          <w:sz w:val="32"/>
        </w:rPr>
        <w:t xml:space="preserve">Страхование от валютных рисков: валютные оговорки, форвардные операции. </w:t>
      </w:r>
    </w:p>
    <w:p w:rsidR="004A1C49" w:rsidRDefault="00752BFD">
      <w:pPr>
        <w:numPr>
          <w:ilvl w:val="0"/>
          <w:numId w:val="161"/>
        </w:numPr>
        <w:jc w:val="both"/>
        <w:rPr>
          <w:sz w:val="32"/>
        </w:rPr>
      </w:pPr>
      <w:r>
        <w:rPr>
          <w:sz w:val="32"/>
        </w:rPr>
        <w:t>Рыночная экономика и банки России в условиях кризиса.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«Организация бухгалтерской работы и документооборота в коммерческом банке   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62"/>
        </w:numPr>
        <w:jc w:val="both"/>
        <w:rPr>
          <w:sz w:val="32"/>
        </w:rPr>
      </w:pPr>
      <w:r>
        <w:rPr>
          <w:sz w:val="32"/>
        </w:rPr>
        <w:t xml:space="preserve">Бухгалтерский учет и операционная техника в коммерческих банках. </w:t>
      </w:r>
    </w:p>
    <w:p w:rsidR="004A1C49" w:rsidRDefault="00752BFD">
      <w:pPr>
        <w:numPr>
          <w:ilvl w:val="0"/>
          <w:numId w:val="163"/>
        </w:numPr>
        <w:jc w:val="both"/>
        <w:rPr>
          <w:sz w:val="32"/>
        </w:rPr>
      </w:pPr>
      <w:r>
        <w:rPr>
          <w:sz w:val="32"/>
        </w:rPr>
        <w:t>Сущность и назначение бухгалтерского учета и учетно-операционной работы в КБ.</w:t>
      </w:r>
    </w:p>
    <w:p w:rsidR="004A1C49" w:rsidRDefault="00752BFD">
      <w:pPr>
        <w:numPr>
          <w:ilvl w:val="0"/>
          <w:numId w:val="163"/>
        </w:numPr>
        <w:jc w:val="both"/>
        <w:rPr>
          <w:sz w:val="32"/>
        </w:rPr>
      </w:pPr>
      <w:r>
        <w:rPr>
          <w:sz w:val="32"/>
        </w:rPr>
        <w:t>План счетов - как методологическая основа организации учета в КБ.</w:t>
      </w:r>
    </w:p>
    <w:p w:rsidR="004A1C49" w:rsidRDefault="00752BFD">
      <w:pPr>
        <w:numPr>
          <w:ilvl w:val="0"/>
          <w:numId w:val="164"/>
        </w:numPr>
        <w:jc w:val="both"/>
        <w:rPr>
          <w:sz w:val="32"/>
        </w:rPr>
      </w:pPr>
      <w:r>
        <w:rPr>
          <w:sz w:val="32"/>
        </w:rPr>
        <w:t>Характеристика основных разделов плана счетов.</w:t>
      </w:r>
    </w:p>
    <w:p w:rsidR="004A1C49" w:rsidRDefault="00752BFD">
      <w:pPr>
        <w:numPr>
          <w:ilvl w:val="0"/>
          <w:numId w:val="164"/>
        </w:numPr>
        <w:jc w:val="both"/>
        <w:rPr>
          <w:sz w:val="32"/>
        </w:rPr>
      </w:pPr>
      <w:r>
        <w:rPr>
          <w:sz w:val="32"/>
        </w:rPr>
        <w:t xml:space="preserve">Аналитический и синтетический  учет. </w:t>
      </w:r>
    </w:p>
    <w:p w:rsidR="004A1C49" w:rsidRDefault="00752BFD">
      <w:pPr>
        <w:numPr>
          <w:ilvl w:val="0"/>
          <w:numId w:val="165"/>
        </w:numPr>
        <w:jc w:val="both"/>
        <w:rPr>
          <w:sz w:val="32"/>
        </w:rPr>
      </w:pPr>
      <w:r>
        <w:rPr>
          <w:sz w:val="32"/>
        </w:rPr>
        <w:t xml:space="preserve">Особенности организации учетно-операционной работы  в КБ (на примере...). </w:t>
      </w:r>
    </w:p>
    <w:p w:rsidR="004A1C49" w:rsidRDefault="00752BFD">
      <w:pPr>
        <w:numPr>
          <w:ilvl w:val="0"/>
          <w:numId w:val="166"/>
        </w:numPr>
        <w:jc w:val="both"/>
        <w:rPr>
          <w:sz w:val="32"/>
        </w:rPr>
      </w:pPr>
      <w:r>
        <w:rPr>
          <w:sz w:val="32"/>
        </w:rPr>
        <w:t xml:space="preserve">Коммерческий банк - как участник денежно-кредитных отношений региона КВМ. </w:t>
      </w:r>
    </w:p>
    <w:p w:rsidR="004A1C49" w:rsidRDefault="00752BFD">
      <w:pPr>
        <w:numPr>
          <w:ilvl w:val="0"/>
          <w:numId w:val="167"/>
        </w:numPr>
        <w:jc w:val="both"/>
        <w:rPr>
          <w:sz w:val="32"/>
        </w:rPr>
      </w:pPr>
      <w:r>
        <w:rPr>
          <w:sz w:val="32"/>
        </w:rPr>
        <w:t xml:space="preserve">Учет расчетно-кассовых  операций. </w:t>
      </w:r>
    </w:p>
    <w:p w:rsidR="004A1C49" w:rsidRDefault="00752BFD">
      <w:pPr>
        <w:numPr>
          <w:ilvl w:val="0"/>
          <w:numId w:val="167"/>
        </w:numPr>
        <w:jc w:val="both"/>
        <w:rPr>
          <w:sz w:val="32"/>
        </w:rPr>
      </w:pPr>
      <w:r>
        <w:rPr>
          <w:sz w:val="32"/>
        </w:rPr>
        <w:t xml:space="preserve">Учет пассивных операций. </w:t>
      </w:r>
    </w:p>
    <w:p w:rsidR="004A1C49" w:rsidRDefault="00752BFD">
      <w:pPr>
        <w:numPr>
          <w:ilvl w:val="0"/>
          <w:numId w:val="167"/>
        </w:numPr>
        <w:jc w:val="both"/>
        <w:rPr>
          <w:sz w:val="32"/>
        </w:rPr>
      </w:pPr>
      <w:r>
        <w:rPr>
          <w:sz w:val="32"/>
        </w:rPr>
        <w:t xml:space="preserve">Учет активных операций </w:t>
      </w:r>
    </w:p>
    <w:p w:rsidR="004A1C49" w:rsidRDefault="00752BFD">
      <w:pPr>
        <w:numPr>
          <w:ilvl w:val="0"/>
          <w:numId w:val="167"/>
        </w:numPr>
        <w:jc w:val="both"/>
        <w:rPr>
          <w:sz w:val="32"/>
        </w:rPr>
      </w:pPr>
      <w:r>
        <w:rPr>
          <w:sz w:val="32"/>
        </w:rPr>
        <w:t xml:space="preserve">Учет валютных операций </w:t>
      </w:r>
    </w:p>
    <w:p w:rsidR="004A1C49" w:rsidRDefault="00752BFD">
      <w:pPr>
        <w:numPr>
          <w:ilvl w:val="0"/>
          <w:numId w:val="167"/>
        </w:numPr>
        <w:jc w:val="both"/>
        <w:rPr>
          <w:sz w:val="32"/>
        </w:rPr>
      </w:pPr>
      <w:r>
        <w:rPr>
          <w:sz w:val="32"/>
        </w:rPr>
        <w:t>Учет хозяйственной деятельности.</w:t>
      </w:r>
    </w:p>
    <w:p w:rsidR="004A1C49" w:rsidRDefault="00752BFD">
      <w:pPr>
        <w:numPr>
          <w:ilvl w:val="0"/>
          <w:numId w:val="168"/>
        </w:numPr>
        <w:jc w:val="both"/>
        <w:rPr>
          <w:sz w:val="32"/>
        </w:rPr>
      </w:pPr>
      <w:r>
        <w:rPr>
          <w:sz w:val="32"/>
        </w:rPr>
        <w:t xml:space="preserve">Документация и документооборот в КБ. </w:t>
      </w:r>
    </w:p>
    <w:p w:rsidR="004A1C49" w:rsidRDefault="00752BFD">
      <w:pPr>
        <w:numPr>
          <w:ilvl w:val="0"/>
          <w:numId w:val="169"/>
        </w:numPr>
        <w:jc w:val="both"/>
        <w:rPr>
          <w:sz w:val="32"/>
        </w:rPr>
      </w:pPr>
      <w:r>
        <w:rPr>
          <w:sz w:val="32"/>
        </w:rPr>
        <w:t xml:space="preserve">Документация по операциям банка. </w:t>
      </w:r>
    </w:p>
    <w:p w:rsidR="004A1C49" w:rsidRDefault="00752BFD">
      <w:pPr>
        <w:numPr>
          <w:ilvl w:val="0"/>
          <w:numId w:val="169"/>
        </w:numPr>
        <w:jc w:val="both"/>
        <w:rPr>
          <w:sz w:val="32"/>
        </w:rPr>
      </w:pPr>
      <w:r>
        <w:rPr>
          <w:sz w:val="32"/>
        </w:rPr>
        <w:t xml:space="preserve">Организация документооборота по банковским операциям. </w:t>
      </w:r>
    </w:p>
    <w:p w:rsidR="004A1C49" w:rsidRDefault="00752BFD">
      <w:pPr>
        <w:numPr>
          <w:ilvl w:val="0"/>
          <w:numId w:val="169"/>
        </w:numPr>
        <w:jc w:val="both"/>
        <w:rPr>
          <w:sz w:val="32"/>
        </w:rPr>
      </w:pPr>
      <w:r>
        <w:rPr>
          <w:sz w:val="32"/>
        </w:rPr>
        <w:t xml:space="preserve">Внутрибанковский контроль. </w:t>
      </w:r>
    </w:p>
    <w:p w:rsidR="004A1C49" w:rsidRDefault="00752BFD">
      <w:pPr>
        <w:numPr>
          <w:ilvl w:val="0"/>
          <w:numId w:val="170"/>
        </w:numPr>
        <w:jc w:val="both"/>
        <w:rPr>
          <w:sz w:val="32"/>
        </w:rPr>
      </w:pPr>
      <w:r>
        <w:rPr>
          <w:sz w:val="32"/>
        </w:rPr>
        <w:t>Бухгалтерская отчетность и оценка результатов деятельности КБ.</w:t>
      </w:r>
    </w:p>
    <w:p w:rsidR="004A1C49" w:rsidRDefault="00752BFD">
      <w:pPr>
        <w:numPr>
          <w:ilvl w:val="0"/>
          <w:numId w:val="171"/>
        </w:numPr>
        <w:jc w:val="both"/>
        <w:rPr>
          <w:sz w:val="32"/>
        </w:rPr>
      </w:pPr>
      <w:r>
        <w:rPr>
          <w:sz w:val="32"/>
        </w:rPr>
        <w:t>Банковский баланс как основа анализа финансового состояния КБ.</w:t>
      </w:r>
    </w:p>
    <w:p w:rsidR="004A1C49" w:rsidRDefault="00752BFD">
      <w:pPr>
        <w:numPr>
          <w:ilvl w:val="0"/>
          <w:numId w:val="171"/>
        </w:numPr>
        <w:jc w:val="both"/>
        <w:rPr>
          <w:sz w:val="32"/>
        </w:rPr>
      </w:pPr>
      <w:r>
        <w:rPr>
          <w:sz w:val="32"/>
        </w:rPr>
        <w:t>Финансовая и бухгалтерская отчетность.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 Процесс оформления, выдачи и погашения кредита КБ»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72"/>
        </w:numPr>
        <w:jc w:val="both"/>
        <w:rPr>
          <w:sz w:val="32"/>
        </w:rPr>
      </w:pPr>
      <w:r>
        <w:rPr>
          <w:sz w:val="32"/>
        </w:rPr>
        <w:t xml:space="preserve">Особенности современной системы кредитования в Росси </w:t>
      </w:r>
    </w:p>
    <w:p w:rsidR="004A1C49" w:rsidRDefault="00752BFD">
      <w:pPr>
        <w:numPr>
          <w:ilvl w:val="0"/>
          <w:numId w:val="173"/>
        </w:numPr>
        <w:jc w:val="both"/>
        <w:rPr>
          <w:sz w:val="32"/>
        </w:rPr>
      </w:pPr>
      <w:r>
        <w:rPr>
          <w:sz w:val="32"/>
        </w:rPr>
        <w:t xml:space="preserve">Принципы кредитования </w:t>
      </w:r>
    </w:p>
    <w:p w:rsidR="004A1C49" w:rsidRDefault="00752BFD">
      <w:pPr>
        <w:numPr>
          <w:ilvl w:val="0"/>
          <w:numId w:val="173"/>
        </w:numPr>
        <w:jc w:val="both"/>
        <w:rPr>
          <w:sz w:val="32"/>
        </w:rPr>
      </w:pPr>
      <w:r>
        <w:rPr>
          <w:sz w:val="32"/>
        </w:rPr>
        <w:t xml:space="preserve">Кредитный потенциал КБ </w:t>
      </w:r>
    </w:p>
    <w:p w:rsidR="004A1C49" w:rsidRDefault="00752BFD">
      <w:pPr>
        <w:numPr>
          <w:ilvl w:val="0"/>
          <w:numId w:val="173"/>
        </w:numPr>
        <w:jc w:val="both"/>
        <w:rPr>
          <w:sz w:val="32"/>
        </w:rPr>
      </w:pPr>
      <w:r>
        <w:rPr>
          <w:sz w:val="32"/>
        </w:rPr>
        <w:t xml:space="preserve">Нормативы Центрального Банка -- как инструмент регулирования кредитного процесса. </w:t>
      </w:r>
    </w:p>
    <w:p w:rsidR="004A1C49" w:rsidRDefault="00752BFD">
      <w:pPr>
        <w:numPr>
          <w:ilvl w:val="0"/>
          <w:numId w:val="174"/>
        </w:numPr>
        <w:jc w:val="both"/>
        <w:rPr>
          <w:sz w:val="32"/>
        </w:rPr>
      </w:pPr>
      <w:r>
        <w:rPr>
          <w:sz w:val="32"/>
        </w:rPr>
        <w:t xml:space="preserve">Организация процесса кредитования в коммерческом банке (на примере...). </w:t>
      </w:r>
    </w:p>
    <w:p w:rsidR="004A1C49" w:rsidRDefault="00752BFD">
      <w:pPr>
        <w:numPr>
          <w:ilvl w:val="0"/>
          <w:numId w:val="175"/>
        </w:numPr>
        <w:jc w:val="both"/>
        <w:rPr>
          <w:sz w:val="32"/>
        </w:rPr>
      </w:pPr>
      <w:r>
        <w:rPr>
          <w:sz w:val="32"/>
        </w:rPr>
        <w:t>Кредитная политика банка на 1999г.</w:t>
      </w:r>
    </w:p>
    <w:p w:rsidR="004A1C49" w:rsidRDefault="00752BFD">
      <w:pPr>
        <w:numPr>
          <w:ilvl w:val="0"/>
          <w:numId w:val="175"/>
        </w:numPr>
        <w:jc w:val="both"/>
        <w:rPr>
          <w:sz w:val="32"/>
        </w:rPr>
      </w:pPr>
      <w:r>
        <w:rPr>
          <w:sz w:val="32"/>
        </w:rPr>
        <w:t xml:space="preserve">Отчеты кредитования, кредитный портфель </w:t>
      </w:r>
    </w:p>
    <w:p w:rsidR="004A1C49" w:rsidRDefault="00752BFD">
      <w:pPr>
        <w:numPr>
          <w:ilvl w:val="0"/>
          <w:numId w:val="175"/>
        </w:numPr>
        <w:jc w:val="both"/>
        <w:rPr>
          <w:sz w:val="32"/>
        </w:rPr>
      </w:pPr>
      <w:r>
        <w:rPr>
          <w:sz w:val="32"/>
        </w:rPr>
        <w:t xml:space="preserve">Методы кредитования и виды ссудных счетов </w:t>
      </w:r>
    </w:p>
    <w:p w:rsidR="004A1C49" w:rsidRDefault="00752BFD">
      <w:pPr>
        <w:numPr>
          <w:ilvl w:val="0"/>
          <w:numId w:val="175"/>
        </w:numPr>
        <w:jc w:val="both"/>
        <w:rPr>
          <w:sz w:val="32"/>
        </w:rPr>
      </w:pPr>
      <w:r>
        <w:rPr>
          <w:sz w:val="32"/>
        </w:rPr>
        <w:t xml:space="preserve">Технология кредитного процесса </w:t>
      </w:r>
    </w:p>
    <w:p w:rsidR="004A1C49" w:rsidRDefault="00752BFD">
      <w:pPr>
        <w:numPr>
          <w:ilvl w:val="0"/>
          <w:numId w:val="176"/>
        </w:numPr>
        <w:jc w:val="both"/>
        <w:rPr>
          <w:sz w:val="32"/>
        </w:rPr>
      </w:pPr>
      <w:r>
        <w:rPr>
          <w:sz w:val="32"/>
        </w:rPr>
        <w:t xml:space="preserve">Оценка проекта и кредитоспособности клиента </w:t>
      </w:r>
    </w:p>
    <w:p w:rsidR="004A1C49" w:rsidRDefault="00752BFD">
      <w:pPr>
        <w:numPr>
          <w:ilvl w:val="0"/>
          <w:numId w:val="176"/>
        </w:numPr>
        <w:jc w:val="both"/>
        <w:rPr>
          <w:sz w:val="32"/>
        </w:rPr>
      </w:pPr>
      <w:r>
        <w:rPr>
          <w:sz w:val="32"/>
        </w:rPr>
        <w:t xml:space="preserve">Кредитный договор как основа кредитной сделки </w:t>
      </w:r>
    </w:p>
    <w:p w:rsidR="004A1C49" w:rsidRDefault="00752BFD">
      <w:pPr>
        <w:numPr>
          <w:ilvl w:val="0"/>
          <w:numId w:val="176"/>
        </w:numPr>
        <w:jc w:val="both"/>
        <w:rPr>
          <w:sz w:val="32"/>
        </w:rPr>
      </w:pPr>
      <w:r>
        <w:rPr>
          <w:sz w:val="32"/>
        </w:rPr>
        <w:t xml:space="preserve">Формы обеспечения возвратности кредита </w:t>
      </w:r>
    </w:p>
    <w:p w:rsidR="004A1C49" w:rsidRDefault="00752BFD">
      <w:pPr>
        <w:numPr>
          <w:ilvl w:val="0"/>
          <w:numId w:val="176"/>
        </w:numPr>
        <w:jc w:val="both"/>
        <w:rPr>
          <w:sz w:val="32"/>
        </w:rPr>
      </w:pPr>
      <w:r>
        <w:rPr>
          <w:sz w:val="32"/>
        </w:rPr>
        <w:t xml:space="preserve">Кредитный мониторинг </w:t>
      </w:r>
    </w:p>
    <w:p w:rsidR="004A1C49" w:rsidRDefault="00752BFD">
      <w:pPr>
        <w:numPr>
          <w:ilvl w:val="0"/>
          <w:numId w:val="176"/>
        </w:numPr>
        <w:jc w:val="both"/>
        <w:rPr>
          <w:sz w:val="32"/>
        </w:rPr>
      </w:pPr>
      <w:r>
        <w:rPr>
          <w:sz w:val="32"/>
        </w:rPr>
        <w:t xml:space="preserve">Порядок погашения кредита  </w:t>
      </w:r>
    </w:p>
    <w:p w:rsidR="004A1C49" w:rsidRDefault="00752BFD">
      <w:pPr>
        <w:numPr>
          <w:ilvl w:val="0"/>
          <w:numId w:val="177"/>
        </w:numPr>
        <w:jc w:val="both"/>
        <w:rPr>
          <w:sz w:val="32"/>
        </w:rPr>
      </w:pPr>
      <w:r>
        <w:rPr>
          <w:sz w:val="32"/>
        </w:rPr>
        <w:t xml:space="preserve">Учет кредитных операций </w:t>
      </w:r>
    </w:p>
    <w:p w:rsidR="004A1C49" w:rsidRDefault="00752BFD">
      <w:pPr>
        <w:numPr>
          <w:ilvl w:val="0"/>
          <w:numId w:val="178"/>
        </w:numPr>
        <w:jc w:val="both"/>
        <w:rPr>
          <w:sz w:val="32"/>
        </w:rPr>
      </w:pPr>
      <w:r>
        <w:rPr>
          <w:sz w:val="32"/>
        </w:rPr>
        <w:t>Отражение в учете выдачи и погашения кредита</w:t>
      </w:r>
    </w:p>
    <w:p w:rsidR="004A1C49" w:rsidRDefault="00752BFD">
      <w:pPr>
        <w:numPr>
          <w:ilvl w:val="0"/>
          <w:numId w:val="178"/>
        </w:numPr>
        <w:jc w:val="both"/>
        <w:rPr>
          <w:sz w:val="32"/>
        </w:rPr>
      </w:pPr>
      <w:r>
        <w:rPr>
          <w:sz w:val="32"/>
        </w:rPr>
        <w:t xml:space="preserve">Учет залога, обязательств и резервов на возможные потери по ссудам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«Центральный Банк: кредитное регулирование и контроль, политика рефинансирования»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79"/>
        </w:numPr>
        <w:jc w:val="both"/>
        <w:rPr>
          <w:sz w:val="32"/>
        </w:rPr>
      </w:pPr>
      <w:r>
        <w:rPr>
          <w:sz w:val="32"/>
        </w:rPr>
        <w:t>Центральный Банк и современная кредитная система России</w:t>
      </w:r>
    </w:p>
    <w:p w:rsidR="004A1C49" w:rsidRDefault="00752BFD">
      <w:pPr>
        <w:numPr>
          <w:ilvl w:val="0"/>
          <w:numId w:val="180"/>
        </w:numPr>
        <w:jc w:val="both"/>
        <w:rPr>
          <w:sz w:val="32"/>
        </w:rPr>
      </w:pPr>
      <w:r>
        <w:rPr>
          <w:sz w:val="32"/>
        </w:rPr>
        <w:t xml:space="preserve">Устройство кредитной системы </w:t>
      </w:r>
    </w:p>
    <w:p w:rsidR="004A1C49" w:rsidRDefault="00752BFD">
      <w:pPr>
        <w:numPr>
          <w:ilvl w:val="0"/>
          <w:numId w:val="180"/>
        </w:numPr>
        <w:jc w:val="both"/>
        <w:rPr>
          <w:sz w:val="32"/>
        </w:rPr>
      </w:pPr>
      <w:r>
        <w:rPr>
          <w:sz w:val="32"/>
        </w:rPr>
        <w:t xml:space="preserve">Правовое положение Центрального Банка </w:t>
      </w:r>
    </w:p>
    <w:p w:rsidR="004A1C49" w:rsidRDefault="00752BFD">
      <w:pPr>
        <w:numPr>
          <w:ilvl w:val="0"/>
          <w:numId w:val="180"/>
        </w:numPr>
        <w:jc w:val="both"/>
        <w:rPr>
          <w:sz w:val="32"/>
        </w:rPr>
      </w:pPr>
      <w:r>
        <w:rPr>
          <w:sz w:val="32"/>
        </w:rPr>
        <w:t xml:space="preserve">Структура Центрального Банка </w:t>
      </w:r>
    </w:p>
    <w:p w:rsidR="004A1C49" w:rsidRDefault="00752BFD">
      <w:pPr>
        <w:numPr>
          <w:ilvl w:val="0"/>
          <w:numId w:val="181"/>
        </w:numPr>
        <w:jc w:val="both"/>
        <w:rPr>
          <w:sz w:val="32"/>
        </w:rPr>
      </w:pPr>
      <w:r>
        <w:rPr>
          <w:sz w:val="32"/>
        </w:rPr>
        <w:t xml:space="preserve">Основные инструменты и методы денежно-кредитной политики Центрального Банка. </w:t>
      </w:r>
    </w:p>
    <w:p w:rsidR="004A1C49" w:rsidRDefault="00752BFD">
      <w:pPr>
        <w:numPr>
          <w:ilvl w:val="0"/>
          <w:numId w:val="182"/>
        </w:numPr>
        <w:jc w:val="both"/>
        <w:rPr>
          <w:sz w:val="32"/>
        </w:rPr>
      </w:pPr>
      <w:r>
        <w:rPr>
          <w:sz w:val="32"/>
        </w:rPr>
        <w:t xml:space="preserve">Процентные ставки по операциям. </w:t>
      </w:r>
    </w:p>
    <w:p w:rsidR="004A1C49" w:rsidRDefault="00752BFD">
      <w:pPr>
        <w:numPr>
          <w:ilvl w:val="0"/>
          <w:numId w:val="182"/>
        </w:numPr>
        <w:jc w:val="both"/>
        <w:rPr>
          <w:sz w:val="32"/>
        </w:rPr>
      </w:pPr>
      <w:r>
        <w:rPr>
          <w:sz w:val="32"/>
        </w:rPr>
        <w:t xml:space="preserve">Резервные требования. </w:t>
      </w:r>
    </w:p>
    <w:p w:rsidR="004A1C49" w:rsidRDefault="00752BFD">
      <w:pPr>
        <w:numPr>
          <w:ilvl w:val="0"/>
          <w:numId w:val="182"/>
        </w:numPr>
        <w:jc w:val="both"/>
        <w:rPr>
          <w:sz w:val="32"/>
        </w:rPr>
      </w:pPr>
      <w:r>
        <w:rPr>
          <w:sz w:val="32"/>
        </w:rPr>
        <w:t xml:space="preserve">Операции на открытом рынке. </w:t>
      </w:r>
    </w:p>
    <w:p w:rsidR="004A1C49" w:rsidRDefault="00752BFD">
      <w:pPr>
        <w:numPr>
          <w:ilvl w:val="0"/>
          <w:numId w:val="182"/>
        </w:numPr>
        <w:jc w:val="both"/>
        <w:rPr>
          <w:sz w:val="32"/>
        </w:rPr>
      </w:pPr>
      <w:r>
        <w:rPr>
          <w:sz w:val="32"/>
        </w:rPr>
        <w:t xml:space="preserve">Рефинансирование коммерческих банков. </w:t>
      </w:r>
    </w:p>
    <w:p w:rsidR="004A1C49" w:rsidRDefault="00752BFD">
      <w:pPr>
        <w:numPr>
          <w:ilvl w:val="0"/>
          <w:numId w:val="182"/>
        </w:numPr>
        <w:jc w:val="both"/>
        <w:rPr>
          <w:sz w:val="32"/>
        </w:rPr>
      </w:pPr>
      <w:r>
        <w:rPr>
          <w:sz w:val="32"/>
        </w:rPr>
        <w:t xml:space="preserve">Валютное регулирование. </w:t>
      </w:r>
    </w:p>
    <w:p w:rsidR="004A1C49" w:rsidRDefault="00752BFD">
      <w:pPr>
        <w:numPr>
          <w:ilvl w:val="0"/>
          <w:numId w:val="182"/>
        </w:numPr>
        <w:jc w:val="both"/>
        <w:rPr>
          <w:sz w:val="32"/>
        </w:rPr>
      </w:pPr>
      <w:r>
        <w:rPr>
          <w:sz w:val="32"/>
        </w:rPr>
        <w:t xml:space="preserve">Определение ориентиров роста денежной массы. </w:t>
      </w:r>
    </w:p>
    <w:p w:rsidR="004A1C49" w:rsidRDefault="00752BFD">
      <w:pPr>
        <w:numPr>
          <w:ilvl w:val="0"/>
          <w:numId w:val="182"/>
        </w:numPr>
        <w:jc w:val="both"/>
        <w:rPr>
          <w:sz w:val="32"/>
        </w:rPr>
      </w:pPr>
      <w:r>
        <w:rPr>
          <w:sz w:val="32"/>
        </w:rPr>
        <w:t xml:space="preserve">Прямые количественные ограничения. </w:t>
      </w:r>
    </w:p>
    <w:p w:rsidR="004A1C49" w:rsidRDefault="00752BFD">
      <w:pPr>
        <w:numPr>
          <w:ilvl w:val="0"/>
          <w:numId w:val="183"/>
        </w:numPr>
        <w:jc w:val="both"/>
        <w:rPr>
          <w:sz w:val="32"/>
        </w:rPr>
      </w:pPr>
      <w:r>
        <w:rPr>
          <w:sz w:val="32"/>
        </w:rPr>
        <w:t>Регулирование и контроль деятельности коммерческих банков.</w:t>
      </w:r>
    </w:p>
    <w:p w:rsidR="004A1C49" w:rsidRDefault="00752BFD">
      <w:pPr>
        <w:numPr>
          <w:ilvl w:val="0"/>
          <w:numId w:val="184"/>
        </w:numPr>
        <w:jc w:val="both"/>
        <w:rPr>
          <w:sz w:val="32"/>
        </w:rPr>
      </w:pPr>
      <w:r>
        <w:rPr>
          <w:sz w:val="32"/>
        </w:rPr>
        <w:t xml:space="preserve">Лицензирование деятельности коммерческих банков. </w:t>
      </w:r>
    </w:p>
    <w:p w:rsidR="004A1C49" w:rsidRDefault="00752BFD">
      <w:pPr>
        <w:numPr>
          <w:ilvl w:val="0"/>
          <w:numId w:val="184"/>
        </w:numPr>
        <w:jc w:val="both"/>
        <w:rPr>
          <w:sz w:val="32"/>
        </w:rPr>
      </w:pPr>
      <w:r>
        <w:rPr>
          <w:sz w:val="32"/>
        </w:rPr>
        <w:t xml:space="preserve">Надзор за деятельностью кредитных организаций.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 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jc w:val="center"/>
        <w:rPr>
          <w:sz w:val="32"/>
        </w:rPr>
      </w:pPr>
      <w:r>
        <w:rPr>
          <w:b/>
          <w:i/>
          <w:sz w:val="32"/>
        </w:rPr>
        <w:t>Тема</w:t>
      </w:r>
      <w:r>
        <w:rPr>
          <w:sz w:val="32"/>
        </w:rPr>
        <w:t xml:space="preserve"> «Формирование и учет финансовых результатов банка (на примере...)  »</w:t>
      </w:r>
    </w:p>
    <w:p w:rsidR="004A1C49" w:rsidRDefault="00752BFD">
      <w:pPr>
        <w:jc w:val="center"/>
        <w:rPr>
          <w:sz w:val="32"/>
        </w:rPr>
      </w:pPr>
      <w:r>
        <w:rPr>
          <w:i/>
          <w:sz w:val="32"/>
        </w:rPr>
        <w:t xml:space="preserve">План :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Введение </w:t>
      </w:r>
    </w:p>
    <w:p w:rsidR="004A1C49" w:rsidRDefault="00752BFD">
      <w:pPr>
        <w:numPr>
          <w:ilvl w:val="0"/>
          <w:numId w:val="185"/>
        </w:numPr>
        <w:jc w:val="both"/>
        <w:rPr>
          <w:sz w:val="32"/>
        </w:rPr>
      </w:pPr>
      <w:r>
        <w:rPr>
          <w:sz w:val="32"/>
        </w:rPr>
        <w:t xml:space="preserve">Теоретические аспекты оценки деятельности коммерческого банка. </w:t>
      </w:r>
    </w:p>
    <w:p w:rsidR="004A1C49" w:rsidRDefault="00752BFD">
      <w:pPr>
        <w:numPr>
          <w:ilvl w:val="0"/>
          <w:numId w:val="186"/>
        </w:numPr>
        <w:jc w:val="both"/>
        <w:rPr>
          <w:sz w:val="32"/>
        </w:rPr>
      </w:pPr>
      <w:r>
        <w:rPr>
          <w:sz w:val="32"/>
        </w:rPr>
        <w:t xml:space="preserve">Банковские ресурсы - как основной источник доходов коммерческого банка </w:t>
      </w:r>
    </w:p>
    <w:p w:rsidR="004A1C49" w:rsidRDefault="00752BFD">
      <w:pPr>
        <w:numPr>
          <w:ilvl w:val="0"/>
          <w:numId w:val="186"/>
        </w:numPr>
        <w:jc w:val="both"/>
        <w:rPr>
          <w:sz w:val="32"/>
        </w:rPr>
      </w:pPr>
      <w:r>
        <w:rPr>
          <w:sz w:val="32"/>
        </w:rPr>
        <w:t xml:space="preserve">Образование и использование резервных и страховых фондов </w:t>
      </w:r>
    </w:p>
    <w:p w:rsidR="004A1C49" w:rsidRDefault="00752BFD">
      <w:pPr>
        <w:numPr>
          <w:ilvl w:val="0"/>
          <w:numId w:val="186"/>
        </w:numPr>
        <w:jc w:val="both"/>
        <w:rPr>
          <w:sz w:val="32"/>
        </w:rPr>
      </w:pPr>
      <w:r>
        <w:rPr>
          <w:sz w:val="32"/>
        </w:rPr>
        <w:t>Международные и Российские методики оценки эффективности деятельности коммерческого банка.</w:t>
      </w:r>
    </w:p>
    <w:p w:rsidR="004A1C49" w:rsidRDefault="00752BFD">
      <w:pPr>
        <w:numPr>
          <w:ilvl w:val="0"/>
          <w:numId w:val="187"/>
        </w:numPr>
        <w:jc w:val="both"/>
        <w:rPr>
          <w:sz w:val="32"/>
        </w:rPr>
      </w:pPr>
      <w:r>
        <w:rPr>
          <w:sz w:val="32"/>
        </w:rPr>
        <w:t xml:space="preserve">Исследование и оценка финансовых результатов коммерческого банка (на примере...) </w:t>
      </w:r>
    </w:p>
    <w:p w:rsidR="004A1C49" w:rsidRDefault="00752BFD">
      <w:pPr>
        <w:numPr>
          <w:ilvl w:val="0"/>
          <w:numId w:val="188"/>
        </w:numPr>
        <w:jc w:val="both"/>
        <w:rPr>
          <w:sz w:val="32"/>
        </w:rPr>
      </w:pPr>
      <w:r>
        <w:rPr>
          <w:sz w:val="32"/>
        </w:rPr>
        <w:t xml:space="preserve">Характеристика банка как хозяйствующего субъекта </w:t>
      </w:r>
    </w:p>
    <w:p w:rsidR="004A1C49" w:rsidRDefault="00752BFD">
      <w:pPr>
        <w:numPr>
          <w:ilvl w:val="0"/>
          <w:numId w:val="188"/>
        </w:numPr>
        <w:jc w:val="both"/>
        <w:rPr>
          <w:sz w:val="32"/>
        </w:rPr>
      </w:pPr>
      <w:r>
        <w:rPr>
          <w:sz w:val="32"/>
        </w:rPr>
        <w:t xml:space="preserve">Структурный анализ доходов банка </w:t>
      </w:r>
    </w:p>
    <w:p w:rsidR="004A1C49" w:rsidRDefault="00752BFD">
      <w:pPr>
        <w:numPr>
          <w:ilvl w:val="0"/>
          <w:numId w:val="188"/>
        </w:numPr>
        <w:jc w:val="both"/>
        <w:rPr>
          <w:sz w:val="32"/>
        </w:rPr>
      </w:pPr>
      <w:r>
        <w:rPr>
          <w:sz w:val="32"/>
        </w:rPr>
        <w:t>Основные виды расходов банка</w:t>
      </w:r>
    </w:p>
    <w:p w:rsidR="004A1C49" w:rsidRDefault="00752BFD">
      <w:pPr>
        <w:numPr>
          <w:ilvl w:val="0"/>
          <w:numId w:val="188"/>
        </w:numPr>
        <w:jc w:val="both"/>
        <w:rPr>
          <w:sz w:val="32"/>
        </w:rPr>
      </w:pPr>
      <w:r>
        <w:rPr>
          <w:sz w:val="32"/>
        </w:rPr>
        <w:t xml:space="preserve">Формирование и использование прибыли 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Заключение (Выводы и предложения)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литературы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Приложения </w:t>
      </w:r>
    </w:p>
    <w:p w:rsidR="004A1C49" w:rsidRDefault="004A1C49">
      <w:pPr>
        <w:jc w:val="both"/>
        <w:rPr>
          <w:sz w:val="32"/>
        </w:rPr>
      </w:pPr>
    </w:p>
    <w:p w:rsidR="004A1C49" w:rsidRDefault="00752BFD">
      <w:pPr>
        <w:ind w:left="1701" w:hanging="981"/>
        <w:rPr>
          <w:sz w:val="32"/>
        </w:rPr>
      </w:pPr>
      <w:r>
        <w:rPr>
          <w:b/>
          <w:i/>
          <w:sz w:val="32"/>
        </w:rPr>
        <w:t>Тема:</w:t>
      </w:r>
      <w:r>
        <w:rPr>
          <w:sz w:val="32"/>
        </w:rPr>
        <w:t xml:space="preserve">   Фундаментальный  анализ    рыночной  конъюнктуры  акций РАО ЕЭС России.</w:t>
      </w:r>
    </w:p>
    <w:p w:rsidR="004A1C49" w:rsidRDefault="00752BFD">
      <w:pPr>
        <w:ind w:left="1701" w:hanging="981"/>
        <w:jc w:val="center"/>
        <w:rPr>
          <w:sz w:val="32"/>
        </w:rPr>
      </w:pPr>
      <w:r>
        <w:rPr>
          <w:i/>
          <w:sz w:val="32"/>
        </w:rPr>
        <w:t>План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 xml:space="preserve">    Введение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>1. Основные результаты  реформирования  электроэнергетики  в 1992 -1997 годах.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>1.1. Преобразования, проведенные в электроэнергетической отрасли.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>1.2. РАО ЕЭС России -- крупнейшая энергетическая  компания России.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 xml:space="preserve">1.3. Структура активов РАО ЕЭС России на 1 января 199... г.          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>2.  Теоретические аспекты фундаментального анализа инвестиционной ситуации.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>3.  Фундаментальный анализ  рыночной конъюнктуры акций РАО ЕЭС России.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 xml:space="preserve">Заключение. 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>Список литературы.</w:t>
      </w:r>
    </w:p>
    <w:p w:rsidR="004A1C49" w:rsidRDefault="00752BFD">
      <w:pPr>
        <w:ind w:firstLine="720"/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ind w:firstLine="720"/>
        <w:jc w:val="both"/>
        <w:rPr>
          <w:sz w:val="32"/>
        </w:rPr>
      </w:pPr>
    </w:p>
    <w:p w:rsidR="004A1C49" w:rsidRDefault="004A1C49">
      <w:pPr>
        <w:ind w:firstLine="720"/>
        <w:jc w:val="both"/>
        <w:rPr>
          <w:sz w:val="32"/>
        </w:rPr>
      </w:pPr>
    </w:p>
    <w:p w:rsidR="004A1C49" w:rsidRDefault="00752BFD">
      <w:pPr>
        <w:ind w:firstLine="720"/>
        <w:jc w:val="both"/>
        <w:rPr>
          <w:spacing w:val="20"/>
          <w:sz w:val="32"/>
        </w:rPr>
      </w:pPr>
      <w:r>
        <w:rPr>
          <w:b/>
          <w:i/>
          <w:spacing w:val="20"/>
          <w:sz w:val="32"/>
        </w:rPr>
        <w:t>Тема:</w:t>
      </w:r>
      <w:r>
        <w:rPr>
          <w:spacing w:val="20"/>
          <w:sz w:val="32"/>
        </w:rPr>
        <w:t xml:space="preserve"> Использование   метода  скользящего  среднего    при  анализе  динамики  цен  РАО  Газпром.</w:t>
      </w:r>
    </w:p>
    <w:p w:rsidR="004A1C49" w:rsidRDefault="004A1C49">
      <w:pPr>
        <w:ind w:firstLine="720"/>
        <w:jc w:val="both"/>
        <w:rPr>
          <w:spacing w:val="20"/>
          <w:sz w:val="32"/>
        </w:rPr>
      </w:pPr>
    </w:p>
    <w:p w:rsidR="004A1C49" w:rsidRDefault="00752BFD">
      <w:pPr>
        <w:ind w:firstLine="720"/>
        <w:jc w:val="center"/>
        <w:rPr>
          <w:sz w:val="32"/>
        </w:rPr>
      </w:pPr>
      <w:r>
        <w:rPr>
          <w:i/>
          <w:sz w:val="32"/>
        </w:rPr>
        <w:t>План</w:t>
      </w:r>
    </w:p>
    <w:p w:rsidR="004A1C49" w:rsidRDefault="00752BFD">
      <w:pPr>
        <w:ind w:firstLine="720"/>
        <w:jc w:val="both"/>
        <w:rPr>
          <w:sz w:val="32"/>
        </w:rPr>
      </w:pPr>
      <w:r>
        <w:rPr>
          <w:sz w:val="32"/>
        </w:rPr>
        <w:t>Введение.</w:t>
      </w:r>
    </w:p>
    <w:p w:rsidR="004A1C49" w:rsidRDefault="00752BFD">
      <w:pPr>
        <w:jc w:val="both"/>
        <w:rPr>
          <w:spacing w:val="20"/>
          <w:sz w:val="32"/>
        </w:rPr>
      </w:pPr>
      <w:r>
        <w:rPr>
          <w:spacing w:val="20"/>
          <w:sz w:val="32"/>
        </w:rPr>
        <w:t>1. Технический анализ рынка ценных  бумаг.</w:t>
      </w:r>
    </w:p>
    <w:p w:rsidR="004A1C49" w:rsidRDefault="00752BFD">
      <w:pPr>
        <w:jc w:val="both"/>
        <w:rPr>
          <w:spacing w:val="20"/>
          <w:sz w:val="32"/>
        </w:rPr>
      </w:pPr>
      <w:r>
        <w:rPr>
          <w:spacing w:val="20"/>
          <w:sz w:val="32"/>
        </w:rPr>
        <w:t>1.1. Технический анализ: принципы и границы применения.</w:t>
      </w:r>
    </w:p>
    <w:p w:rsidR="004A1C49" w:rsidRDefault="00752BFD">
      <w:pPr>
        <w:jc w:val="both"/>
        <w:rPr>
          <w:spacing w:val="20"/>
          <w:sz w:val="32"/>
        </w:rPr>
      </w:pPr>
      <w:r>
        <w:rPr>
          <w:spacing w:val="20"/>
          <w:sz w:val="32"/>
        </w:rPr>
        <w:t>1.2. Биржевые графики и  графические модели в  техническом анализе.</w:t>
      </w:r>
    </w:p>
    <w:p w:rsidR="004A1C49" w:rsidRDefault="00752BFD">
      <w:pPr>
        <w:jc w:val="both"/>
        <w:rPr>
          <w:sz w:val="32"/>
        </w:rPr>
      </w:pPr>
      <w:r>
        <w:rPr>
          <w:spacing w:val="20"/>
          <w:sz w:val="32"/>
        </w:rPr>
        <w:t>1.3. Использование скользящих  средних в техническом анализе.</w:t>
      </w:r>
    </w:p>
    <w:p w:rsidR="004A1C49" w:rsidRDefault="00752BFD">
      <w:pPr>
        <w:jc w:val="both"/>
        <w:rPr>
          <w:spacing w:val="20"/>
          <w:sz w:val="32"/>
        </w:rPr>
      </w:pPr>
      <w:r>
        <w:rPr>
          <w:spacing w:val="20"/>
          <w:sz w:val="32"/>
        </w:rPr>
        <w:t>2. РАО  Газпром -- крупнейшая газовая компания  мира.</w:t>
      </w:r>
    </w:p>
    <w:p w:rsidR="004A1C49" w:rsidRDefault="00752BFD">
      <w:pPr>
        <w:ind w:left="567" w:hanging="567"/>
        <w:jc w:val="both"/>
        <w:rPr>
          <w:spacing w:val="20"/>
          <w:sz w:val="32"/>
        </w:rPr>
      </w:pPr>
      <w:r>
        <w:rPr>
          <w:sz w:val="32"/>
        </w:rPr>
        <w:t xml:space="preserve">3. </w:t>
      </w:r>
      <w:r>
        <w:rPr>
          <w:spacing w:val="20"/>
          <w:sz w:val="32"/>
        </w:rPr>
        <w:t xml:space="preserve">Анализ  движения цен  акций РАО Газпром методом технического анализа.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Заключение.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Список  литературы.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jc w:val="both"/>
        <w:rPr>
          <w:sz w:val="32"/>
        </w:rPr>
      </w:pPr>
    </w:p>
    <w:p w:rsidR="004A1C49" w:rsidRDefault="004A1C49">
      <w:pPr>
        <w:ind w:firstLine="720"/>
        <w:jc w:val="both"/>
        <w:rPr>
          <w:sz w:val="32"/>
        </w:rPr>
      </w:pPr>
    </w:p>
    <w:p w:rsidR="004A1C49" w:rsidRDefault="004A1C49">
      <w:pPr>
        <w:ind w:firstLine="720"/>
        <w:jc w:val="both"/>
        <w:rPr>
          <w:sz w:val="32"/>
        </w:rPr>
      </w:pPr>
    </w:p>
    <w:p w:rsidR="004A1C49" w:rsidRDefault="00752BFD">
      <w:pPr>
        <w:jc w:val="both"/>
        <w:rPr>
          <w:b/>
          <w:smallCaps/>
          <w:sz w:val="32"/>
        </w:rPr>
      </w:pPr>
      <w:r>
        <w:rPr>
          <w:b/>
          <w:i/>
          <w:smallCaps/>
          <w:sz w:val="32"/>
        </w:rPr>
        <w:t>Тема:</w:t>
      </w:r>
      <w:r>
        <w:rPr>
          <w:b/>
          <w:smallCaps/>
          <w:sz w:val="32"/>
        </w:rPr>
        <w:t xml:space="preserve"> Анализ  дивидендной  политики     в  акционерных     обществах.</w:t>
      </w:r>
    </w:p>
    <w:p w:rsidR="004A1C49" w:rsidRDefault="00752BFD">
      <w:pPr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План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Введение</w:t>
      </w:r>
    </w:p>
    <w:p w:rsidR="004A1C49" w:rsidRDefault="00752BFD">
      <w:pPr>
        <w:numPr>
          <w:ilvl w:val="12"/>
          <w:numId w:val="0"/>
        </w:numPr>
        <w:jc w:val="both"/>
        <w:rPr>
          <w:sz w:val="32"/>
        </w:rPr>
      </w:pPr>
      <w:r>
        <w:rPr>
          <w:sz w:val="32"/>
        </w:rPr>
        <w:t>1. История   возникновения   акционерных  обществ</w:t>
      </w:r>
    </w:p>
    <w:p w:rsidR="004A1C49" w:rsidRDefault="00752BFD">
      <w:pPr>
        <w:numPr>
          <w:ilvl w:val="12"/>
          <w:numId w:val="0"/>
        </w:numPr>
        <w:jc w:val="both"/>
        <w:rPr>
          <w:sz w:val="32"/>
        </w:rPr>
      </w:pPr>
      <w:r>
        <w:rPr>
          <w:sz w:val="32"/>
        </w:rPr>
        <w:t>2. Акционерные общества  в  России</w:t>
      </w:r>
    </w:p>
    <w:p w:rsidR="004A1C49" w:rsidRDefault="00752BFD">
      <w:pPr>
        <w:numPr>
          <w:ilvl w:val="12"/>
          <w:numId w:val="0"/>
        </w:numPr>
        <w:ind w:left="851" w:hanging="563"/>
        <w:jc w:val="both"/>
        <w:rPr>
          <w:sz w:val="32"/>
        </w:rPr>
      </w:pPr>
      <w:r>
        <w:rPr>
          <w:sz w:val="32"/>
        </w:rPr>
        <w:t xml:space="preserve">2.1.Особенности   функционирования российских  акционерных обществ.   </w:t>
      </w:r>
    </w:p>
    <w:p w:rsidR="004A1C49" w:rsidRDefault="00752BFD">
      <w:pPr>
        <w:ind w:left="993" w:hanging="705"/>
        <w:jc w:val="both"/>
        <w:rPr>
          <w:sz w:val="32"/>
        </w:rPr>
      </w:pPr>
      <w:r>
        <w:rPr>
          <w:sz w:val="32"/>
        </w:rPr>
        <w:t xml:space="preserve">   2.2. Порядок  отражения в    учете акционерного общества   операций   с  акциями.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3. Анализ  дивидендной  политики  акционерного  общества</w:t>
      </w:r>
    </w:p>
    <w:p w:rsidR="004A1C49" w:rsidRDefault="00752BFD">
      <w:pPr>
        <w:numPr>
          <w:ilvl w:val="12"/>
          <w:numId w:val="0"/>
        </w:numPr>
        <w:ind w:left="288"/>
        <w:jc w:val="both"/>
        <w:rPr>
          <w:sz w:val="32"/>
        </w:rPr>
      </w:pPr>
      <w:r>
        <w:rPr>
          <w:sz w:val="32"/>
        </w:rPr>
        <w:t>3.1. Теоретические  аспекты    дивидендной   политики</w:t>
      </w:r>
    </w:p>
    <w:p w:rsidR="004A1C49" w:rsidRDefault="00752BFD">
      <w:pPr>
        <w:numPr>
          <w:ilvl w:val="12"/>
          <w:numId w:val="0"/>
        </w:numPr>
        <w:ind w:left="288"/>
        <w:jc w:val="both"/>
        <w:rPr>
          <w:sz w:val="32"/>
        </w:rPr>
      </w:pPr>
      <w:r>
        <w:rPr>
          <w:sz w:val="32"/>
        </w:rPr>
        <w:t>3.2.  Процедура  выплаты  дивидендов.</w:t>
      </w:r>
    </w:p>
    <w:p w:rsidR="004A1C49" w:rsidRDefault="00752BFD">
      <w:pPr>
        <w:numPr>
          <w:ilvl w:val="12"/>
          <w:numId w:val="0"/>
        </w:numPr>
        <w:ind w:left="284" w:firstLine="4"/>
        <w:jc w:val="both"/>
        <w:rPr>
          <w:sz w:val="32"/>
        </w:rPr>
      </w:pPr>
      <w:r>
        <w:rPr>
          <w:sz w:val="32"/>
        </w:rPr>
        <w:t xml:space="preserve">3.3. Влияние  дивидендной  политики  на  курсовую  стоимость акции   и ее  доходность. </w:t>
      </w:r>
    </w:p>
    <w:p w:rsidR="004A1C49" w:rsidRDefault="00752BFD">
      <w:pPr>
        <w:ind w:left="288"/>
        <w:jc w:val="both"/>
        <w:rPr>
          <w:sz w:val="32"/>
        </w:rPr>
      </w:pPr>
      <w:r>
        <w:rPr>
          <w:sz w:val="32"/>
        </w:rPr>
        <w:t xml:space="preserve">  3.4. Дивидендная  политика   ОАО «Ставропольэнерго».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Заключение.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 xml:space="preserve">Список литературы. </w:t>
      </w:r>
    </w:p>
    <w:p w:rsidR="004A1C49" w:rsidRDefault="00752BFD">
      <w:pPr>
        <w:jc w:val="both"/>
        <w:rPr>
          <w:sz w:val="32"/>
        </w:rPr>
      </w:pPr>
      <w:r>
        <w:rPr>
          <w:sz w:val="32"/>
        </w:rPr>
        <w:t>Приложения.</w:t>
      </w: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4A1C49">
      <w:pPr>
        <w:jc w:val="both"/>
        <w:rPr>
          <w:rFonts w:ascii="Arial" w:hAnsi="Arial"/>
          <w:sz w:val="32"/>
        </w:rPr>
      </w:pPr>
    </w:p>
    <w:p w:rsidR="004A1C49" w:rsidRDefault="00752BFD">
      <w:pPr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Список рекомендуемой литературы: 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Алякринский А.Л. «Правовое регулирование страховой деятельности в России », М. , 1994г. 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 ГК РФ 1995г.;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 В.Д. Ларичев «Мошенничество в сфере страхования» М. ФБК - Пресс 1998г. 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Гвозденко А.А. «Основы страхования», М., «Финансы и статистика», 1998г.; 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Закон «О страховании», 1992год.;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Крейнина М.Н. «Финансовый менеджмент» М. «Дело и Сервис» 1998г. с. 263 - 281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 Мотылев Л.А. «Справочник страхового агента», М., 1986г.;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Рейтман Л.И. «Страховое дело» , М. 1992год.;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Степанов О.П., Решетняк Н.С., Петрова Т.Т. «Преступность в страховой сфере»  (Оперативно-розыскная работа) 1996г. № 4 с.39 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«Страхование от А до Я» под редакцией Л.И. Корчевской и К.Е. Трубиной, М., 1996г.;</w:t>
      </w:r>
    </w:p>
    <w:p w:rsidR="004A1C49" w:rsidRDefault="00752BFD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Шахов В.В. «Страхование», М., «ЮНИТИ», 1997г.</w:t>
      </w:r>
    </w:p>
    <w:p w:rsidR="004A1C49" w:rsidRDefault="004A1C49">
      <w:pPr>
        <w:jc w:val="both"/>
        <w:rPr>
          <w:sz w:val="32"/>
        </w:rPr>
      </w:pPr>
      <w:bookmarkStart w:id="0" w:name="_GoBack"/>
      <w:bookmarkEnd w:id="0"/>
    </w:p>
    <w:sectPr w:rsidR="004A1C49">
      <w:headerReference w:type="even" r:id="rId13"/>
      <w:headerReference w:type="default" r:id="rId14"/>
      <w:type w:val="continuous"/>
      <w:pgSz w:w="11907" w:h="16840"/>
      <w:pgMar w:top="1418" w:right="1474" w:bottom="1418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49" w:rsidRDefault="00752BFD">
      <w:r>
        <w:separator/>
      </w:r>
    </w:p>
  </w:endnote>
  <w:endnote w:type="continuationSeparator" w:id="0">
    <w:p w:rsidR="004A1C49" w:rsidRDefault="0075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49" w:rsidRDefault="00752BFD">
      <w:r>
        <w:separator/>
      </w:r>
    </w:p>
  </w:footnote>
  <w:footnote w:type="continuationSeparator" w:id="0">
    <w:p w:rsidR="004A1C49" w:rsidRDefault="0075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49" w:rsidRDefault="00752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1C49" w:rsidRDefault="004A1C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49" w:rsidRDefault="00752BF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Arial" w:hAnsi="Arial"/>
        <w:b/>
        <w:sz w:val="24"/>
      </w:rPr>
      <w:fldChar w:fldCharType="begin"/>
    </w:r>
    <w:r>
      <w:rPr>
        <w:rStyle w:val="a4"/>
        <w:rFonts w:ascii="Arial" w:hAnsi="Arial"/>
        <w:b/>
        <w:sz w:val="24"/>
      </w:rPr>
      <w:instrText xml:space="preserve">PAGE  </w:instrText>
    </w:r>
    <w:r>
      <w:rPr>
        <w:rStyle w:val="a4"/>
        <w:rFonts w:ascii="Arial" w:hAnsi="Arial"/>
        <w:b/>
        <w:sz w:val="24"/>
      </w:rPr>
      <w:fldChar w:fldCharType="separate"/>
    </w:r>
    <w:r>
      <w:rPr>
        <w:rStyle w:val="a4"/>
        <w:rFonts w:ascii="Arial" w:hAnsi="Arial"/>
        <w:b/>
        <w:noProof/>
        <w:sz w:val="24"/>
      </w:rPr>
      <w:t>5</w:t>
    </w:r>
    <w:r>
      <w:rPr>
        <w:rStyle w:val="a4"/>
        <w:rFonts w:ascii="Arial" w:hAnsi="Arial"/>
        <w:b/>
        <w:sz w:val="24"/>
      </w:rPr>
      <w:fldChar w:fldCharType="end"/>
    </w:r>
  </w:p>
  <w:p w:rsidR="004A1C49" w:rsidRDefault="004A1C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49" w:rsidRDefault="00752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1C49" w:rsidRDefault="004A1C4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49" w:rsidRDefault="00752BF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Arial" w:hAnsi="Arial"/>
        <w:b/>
        <w:sz w:val="24"/>
      </w:rPr>
      <w:fldChar w:fldCharType="begin"/>
    </w:r>
    <w:r>
      <w:rPr>
        <w:rStyle w:val="a4"/>
        <w:rFonts w:ascii="Arial" w:hAnsi="Arial"/>
        <w:b/>
        <w:sz w:val="24"/>
      </w:rPr>
      <w:instrText xml:space="preserve">PAGE  </w:instrText>
    </w:r>
    <w:r>
      <w:rPr>
        <w:rStyle w:val="a4"/>
        <w:rFonts w:ascii="Arial" w:hAnsi="Arial"/>
        <w:b/>
        <w:sz w:val="24"/>
      </w:rPr>
      <w:fldChar w:fldCharType="separate"/>
    </w:r>
    <w:r>
      <w:rPr>
        <w:rStyle w:val="a4"/>
        <w:rFonts w:ascii="Arial" w:hAnsi="Arial"/>
        <w:b/>
        <w:noProof/>
        <w:sz w:val="24"/>
      </w:rPr>
      <w:t>39</w:t>
    </w:r>
    <w:r>
      <w:rPr>
        <w:rStyle w:val="a4"/>
        <w:rFonts w:ascii="Arial" w:hAnsi="Arial"/>
        <w:b/>
        <w:sz w:val="24"/>
      </w:rPr>
      <w:fldChar w:fldCharType="end"/>
    </w:r>
  </w:p>
  <w:p w:rsidR="004A1C49" w:rsidRDefault="004A1C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9EAC14"/>
    <w:lvl w:ilvl="0">
      <w:numFmt w:val="decimal"/>
      <w:lvlText w:val="*"/>
      <w:lvlJc w:val="left"/>
    </w:lvl>
  </w:abstractNum>
  <w:abstractNum w:abstractNumId="1">
    <w:nsid w:val="00E33368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>
    <w:nsid w:val="01BE1605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>
    <w:nsid w:val="0605144C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">
    <w:nsid w:val="06FF1F4A"/>
    <w:multiLevelType w:val="singleLevel"/>
    <w:tmpl w:val="2DB271B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>
    <w:nsid w:val="097175D5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">
    <w:nsid w:val="09860BFC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">
    <w:nsid w:val="09925D88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">
    <w:nsid w:val="09E075D9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">
    <w:nsid w:val="0BE04034"/>
    <w:multiLevelType w:val="singleLevel"/>
    <w:tmpl w:val="B694C6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0C264886"/>
    <w:multiLevelType w:val="singleLevel"/>
    <w:tmpl w:val="857431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">
    <w:nsid w:val="0C8F7D1C"/>
    <w:multiLevelType w:val="singleLevel"/>
    <w:tmpl w:val="E4680ED2"/>
    <w:lvl w:ilvl="0">
      <w:start w:val="1"/>
      <w:numFmt w:val="decimal"/>
      <w:lvlText w:val="2.2.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">
    <w:nsid w:val="0D2864AF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">
    <w:nsid w:val="0D2D3750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">
    <w:nsid w:val="0DEB2246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">
    <w:nsid w:val="101B198B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">
    <w:nsid w:val="113F422E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">
    <w:nsid w:val="11C56F9E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8">
    <w:nsid w:val="12045066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9">
    <w:nsid w:val="12574022"/>
    <w:multiLevelType w:val="singleLevel"/>
    <w:tmpl w:val="B37070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125A3555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569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1">
    <w:nsid w:val="12656128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2">
    <w:nsid w:val="14192CE5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3">
    <w:nsid w:val="142C092C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4">
    <w:nsid w:val="14C928AB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5">
    <w:nsid w:val="1515069D"/>
    <w:multiLevelType w:val="singleLevel"/>
    <w:tmpl w:val="B37070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15313AF2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7">
    <w:nsid w:val="165D3088"/>
    <w:multiLevelType w:val="singleLevel"/>
    <w:tmpl w:val="B694C6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>
    <w:nsid w:val="16FE3757"/>
    <w:multiLevelType w:val="singleLevel"/>
    <w:tmpl w:val="82E4EF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</w:rPr>
    </w:lvl>
  </w:abstractNum>
  <w:abstractNum w:abstractNumId="29">
    <w:nsid w:val="173047CD"/>
    <w:multiLevelType w:val="singleLevel"/>
    <w:tmpl w:val="6FA0D32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176A6F5C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1">
    <w:nsid w:val="18DF4E22"/>
    <w:multiLevelType w:val="singleLevel"/>
    <w:tmpl w:val="77B83B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1A5A2CEA"/>
    <w:multiLevelType w:val="singleLevel"/>
    <w:tmpl w:val="B694C6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>
    <w:nsid w:val="1C5948F2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4">
    <w:nsid w:val="1CCE3388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5">
    <w:nsid w:val="1CD726F5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6">
    <w:nsid w:val="1DD47581"/>
    <w:multiLevelType w:val="singleLevel"/>
    <w:tmpl w:val="3E6C0AA6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7">
    <w:nsid w:val="1E597EA7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8">
    <w:nsid w:val="1F4F498C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9">
    <w:nsid w:val="206B659A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0">
    <w:nsid w:val="20A50034"/>
    <w:multiLevelType w:val="singleLevel"/>
    <w:tmpl w:val="B694C6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>
    <w:nsid w:val="212549A7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2">
    <w:nsid w:val="217C38BD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3">
    <w:nsid w:val="23995816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4">
    <w:nsid w:val="24EF172C"/>
    <w:multiLevelType w:val="singleLevel"/>
    <w:tmpl w:val="E4680ED2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5">
    <w:nsid w:val="256E285B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6">
    <w:nsid w:val="25F20106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7">
    <w:nsid w:val="261D5215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8">
    <w:nsid w:val="26734B75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49">
    <w:nsid w:val="26BF166C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0">
    <w:nsid w:val="27A060EF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1">
    <w:nsid w:val="27B33953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2">
    <w:nsid w:val="27CB3E34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3">
    <w:nsid w:val="291F4932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4">
    <w:nsid w:val="29F25BD2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5">
    <w:nsid w:val="2A884CD7"/>
    <w:multiLevelType w:val="singleLevel"/>
    <w:tmpl w:val="6FA0D32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6">
    <w:nsid w:val="2AA960AB"/>
    <w:multiLevelType w:val="singleLevel"/>
    <w:tmpl w:val="77B83B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7">
    <w:nsid w:val="2ABA614D"/>
    <w:multiLevelType w:val="singleLevel"/>
    <w:tmpl w:val="6FA0D32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8">
    <w:nsid w:val="2B4E7B8E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9">
    <w:nsid w:val="2DDE5CEA"/>
    <w:multiLevelType w:val="singleLevel"/>
    <w:tmpl w:val="B37070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0">
    <w:nsid w:val="2E28653F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1">
    <w:nsid w:val="2FE807BA"/>
    <w:multiLevelType w:val="singleLevel"/>
    <w:tmpl w:val="28104F1E"/>
    <w:lvl w:ilvl="0">
      <w:start w:val="1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2">
    <w:nsid w:val="31E13CB3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3">
    <w:nsid w:val="338A7C56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4">
    <w:nsid w:val="33AC0436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5">
    <w:nsid w:val="3436489A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994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6">
    <w:nsid w:val="34A71A7F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7">
    <w:nsid w:val="352E75C4"/>
    <w:multiLevelType w:val="singleLevel"/>
    <w:tmpl w:val="E4680ED2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8">
    <w:nsid w:val="35664445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9">
    <w:nsid w:val="364077DF"/>
    <w:multiLevelType w:val="singleLevel"/>
    <w:tmpl w:val="EC96D6DE"/>
    <w:lvl w:ilvl="0">
      <w:start w:val="1"/>
      <w:numFmt w:val="decimal"/>
      <w:lvlText w:val="1.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0">
    <w:nsid w:val="364F405C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1">
    <w:nsid w:val="379D3A8B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2">
    <w:nsid w:val="37D40F2F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3">
    <w:nsid w:val="37DB0F41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4">
    <w:nsid w:val="380D04E4"/>
    <w:multiLevelType w:val="singleLevel"/>
    <w:tmpl w:val="8574310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5">
    <w:nsid w:val="385B34E4"/>
    <w:multiLevelType w:val="singleLevel"/>
    <w:tmpl w:val="9D7ABFE8"/>
    <w:lvl w:ilvl="0">
      <w:start w:val="1"/>
      <w:numFmt w:val="decimal"/>
      <w:lvlText w:val="5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6">
    <w:nsid w:val="39E7200B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7">
    <w:nsid w:val="3A191089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8">
    <w:nsid w:val="3A5F7C20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9">
    <w:nsid w:val="3AE52B60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0">
    <w:nsid w:val="3B1A04AC"/>
    <w:multiLevelType w:val="singleLevel"/>
    <w:tmpl w:val="77B83B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1">
    <w:nsid w:val="3C426C1A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2">
    <w:nsid w:val="3C762817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3">
    <w:nsid w:val="3D470525"/>
    <w:multiLevelType w:val="singleLevel"/>
    <w:tmpl w:val="0E2E7B3C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4">
    <w:nsid w:val="3D994514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5">
    <w:nsid w:val="3E4C3D35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6">
    <w:nsid w:val="3E574391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7">
    <w:nsid w:val="4010657B"/>
    <w:multiLevelType w:val="singleLevel"/>
    <w:tmpl w:val="3E6C0AA6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8">
    <w:nsid w:val="408C0A51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9">
    <w:nsid w:val="431F3E21"/>
    <w:multiLevelType w:val="singleLevel"/>
    <w:tmpl w:val="9308223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0">
    <w:nsid w:val="443F6CAB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1">
    <w:nsid w:val="450A4730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2">
    <w:nsid w:val="45D676DE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3">
    <w:nsid w:val="46F746EF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4">
    <w:nsid w:val="472E719F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5">
    <w:nsid w:val="479C7937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6">
    <w:nsid w:val="486A3F92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7">
    <w:nsid w:val="4A4448D3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8">
    <w:nsid w:val="4AC521BE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9">
    <w:nsid w:val="4B1A5742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0">
    <w:nsid w:val="4B4C75C0"/>
    <w:multiLevelType w:val="singleLevel"/>
    <w:tmpl w:val="3E6C0AA6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1">
    <w:nsid w:val="4B50700B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2">
    <w:nsid w:val="4CE24CD0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3">
    <w:nsid w:val="4DCD7F73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4">
    <w:nsid w:val="4F274539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5">
    <w:nsid w:val="4F4A1F47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6">
    <w:nsid w:val="50005077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7">
    <w:nsid w:val="54051B35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8">
    <w:nsid w:val="54587183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09">
    <w:nsid w:val="549C3BCF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0">
    <w:nsid w:val="54B4423B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1">
    <w:nsid w:val="54BC6B4E"/>
    <w:multiLevelType w:val="singleLevel"/>
    <w:tmpl w:val="77B83B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2">
    <w:nsid w:val="57C7289C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3">
    <w:nsid w:val="59D46F33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4">
    <w:nsid w:val="5A0F33B5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5">
    <w:nsid w:val="5A361413"/>
    <w:multiLevelType w:val="singleLevel"/>
    <w:tmpl w:val="7FBA8B5A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6">
    <w:nsid w:val="5A3D25C7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7">
    <w:nsid w:val="5A41335C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8">
    <w:nsid w:val="5A7C0368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19">
    <w:nsid w:val="5AAC2EF8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0">
    <w:nsid w:val="5BF75674"/>
    <w:multiLevelType w:val="singleLevel"/>
    <w:tmpl w:val="B5E004DA"/>
    <w:lvl w:ilvl="0">
      <w:start w:val="1"/>
      <w:numFmt w:val="decimal"/>
      <w:lvlText w:val="2.4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1">
    <w:nsid w:val="5C591993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2">
    <w:nsid w:val="5D780F92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3">
    <w:nsid w:val="5DDE5C4E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4">
    <w:nsid w:val="5E204942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5">
    <w:nsid w:val="5E890456"/>
    <w:multiLevelType w:val="singleLevel"/>
    <w:tmpl w:val="2DB271B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6">
    <w:nsid w:val="60A60F6C"/>
    <w:multiLevelType w:val="singleLevel"/>
    <w:tmpl w:val="B37070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7">
    <w:nsid w:val="620E6B9A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8">
    <w:nsid w:val="623A1526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29">
    <w:nsid w:val="637A79B6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0">
    <w:nsid w:val="63A04EEC"/>
    <w:multiLevelType w:val="singleLevel"/>
    <w:tmpl w:val="B37070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1">
    <w:nsid w:val="63CE2D29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2">
    <w:nsid w:val="642D5AE5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3">
    <w:nsid w:val="643E5B53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4">
    <w:nsid w:val="650242EF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5">
    <w:nsid w:val="651E04BF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6">
    <w:nsid w:val="652163C2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7">
    <w:nsid w:val="656655C7"/>
    <w:multiLevelType w:val="singleLevel"/>
    <w:tmpl w:val="0AEEC04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8">
    <w:nsid w:val="67851EE0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39">
    <w:nsid w:val="67B55BF9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0">
    <w:nsid w:val="68234437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1">
    <w:nsid w:val="68887F5D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2">
    <w:nsid w:val="695F3196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3">
    <w:nsid w:val="698025FE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4">
    <w:nsid w:val="6BE744C4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5">
    <w:nsid w:val="6C13610C"/>
    <w:multiLevelType w:val="singleLevel"/>
    <w:tmpl w:val="C49AFC3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6">
    <w:nsid w:val="6C6A5C93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7">
    <w:nsid w:val="6D34344F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8">
    <w:nsid w:val="6D4E0B72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49">
    <w:nsid w:val="6D6F15AD"/>
    <w:multiLevelType w:val="singleLevel"/>
    <w:tmpl w:val="77B83B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0">
    <w:nsid w:val="6E0E5E7D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1">
    <w:nsid w:val="6F740EDF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2">
    <w:nsid w:val="6FAA135C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3">
    <w:nsid w:val="6FEC7812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4">
    <w:nsid w:val="70276369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5">
    <w:nsid w:val="71477A83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6">
    <w:nsid w:val="721A2D5C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7">
    <w:nsid w:val="722676EA"/>
    <w:multiLevelType w:val="singleLevel"/>
    <w:tmpl w:val="EEEC888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8">
    <w:nsid w:val="72E04DFE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59">
    <w:nsid w:val="73391D6E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0">
    <w:nsid w:val="73392DD8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1">
    <w:nsid w:val="746C16F7"/>
    <w:multiLevelType w:val="singleLevel"/>
    <w:tmpl w:val="2DB271B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2">
    <w:nsid w:val="74EC656B"/>
    <w:multiLevelType w:val="singleLevel"/>
    <w:tmpl w:val="04E64A8E"/>
    <w:lvl w:ilvl="0">
      <w:start w:val="1"/>
      <w:numFmt w:val="decimal"/>
      <w:lvlText w:val="2.%1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3">
    <w:nsid w:val="75092D85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4">
    <w:nsid w:val="75A75370"/>
    <w:multiLevelType w:val="singleLevel"/>
    <w:tmpl w:val="0E2E7B3C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5">
    <w:nsid w:val="75D66B91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6">
    <w:nsid w:val="760E4E7D"/>
    <w:multiLevelType w:val="singleLevel"/>
    <w:tmpl w:val="5BCAC2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7">
    <w:nsid w:val="76BE3B12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8">
    <w:nsid w:val="76E760E4"/>
    <w:multiLevelType w:val="singleLevel"/>
    <w:tmpl w:val="84FAD18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69">
    <w:nsid w:val="78940A3E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0">
    <w:nsid w:val="7A5736E0"/>
    <w:multiLevelType w:val="singleLevel"/>
    <w:tmpl w:val="B37070B4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1">
    <w:nsid w:val="7A5D0B81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2">
    <w:nsid w:val="7AA60DDE"/>
    <w:multiLevelType w:val="singleLevel"/>
    <w:tmpl w:val="84FAD1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3">
    <w:nsid w:val="7B413F64"/>
    <w:multiLevelType w:val="singleLevel"/>
    <w:tmpl w:val="6FA0D32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4">
    <w:nsid w:val="7B873F32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5">
    <w:nsid w:val="7C56359B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6">
    <w:nsid w:val="7C7C059D"/>
    <w:multiLevelType w:val="singleLevel"/>
    <w:tmpl w:val="727EA900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7">
    <w:nsid w:val="7CBD207C"/>
    <w:multiLevelType w:val="singleLevel"/>
    <w:tmpl w:val="BBE49D74"/>
    <w:lvl w:ilvl="0">
      <w:start w:val="1"/>
      <w:numFmt w:val="decimal"/>
      <w:lvlText w:val="1.1.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8">
    <w:nsid w:val="7CCC631C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79">
    <w:nsid w:val="7D9F1D42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80">
    <w:nsid w:val="7E276052"/>
    <w:multiLevelType w:val="singleLevel"/>
    <w:tmpl w:val="84FAD18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81">
    <w:nsid w:val="7EA55AA5"/>
    <w:multiLevelType w:val="singleLevel"/>
    <w:tmpl w:val="ABA8D24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82">
    <w:nsid w:val="7F7D2AA8"/>
    <w:multiLevelType w:val="singleLevel"/>
    <w:tmpl w:val="0E2E7B3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37"/>
  </w:num>
  <w:num w:numId="4">
    <w:abstractNumId w:val="106"/>
  </w:num>
  <w:num w:numId="5">
    <w:abstractNumId w:val="24"/>
  </w:num>
  <w:num w:numId="6">
    <w:abstractNumId w:val="135"/>
  </w:num>
  <w:num w:numId="7">
    <w:abstractNumId w:val="143"/>
  </w:num>
  <w:num w:numId="8">
    <w:abstractNumId w:val="1"/>
  </w:num>
  <w:num w:numId="9">
    <w:abstractNumId w:val="53"/>
  </w:num>
  <w:num w:numId="10">
    <w:abstractNumId w:val="124"/>
  </w:num>
  <w:num w:numId="11">
    <w:abstractNumId w:val="66"/>
  </w:num>
  <w:num w:numId="12">
    <w:abstractNumId w:val="12"/>
  </w:num>
  <w:num w:numId="13">
    <w:abstractNumId w:val="181"/>
  </w:num>
  <w:num w:numId="14">
    <w:abstractNumId w:val="180"/>
  </w:num>
  <w:num w:numId="15">
    <w:abstractNumId w:val="134"/>
  </w:num>
  <w:num w:numId="16">
    <w:abstractNumId w:val="39"/>
  </w:num>
  <w:num w:numId="17">
    <w:abstractNumId w:val="35"/>
  </w:num>
  <w:num w:numId="18">
    <w:abstractNumId w:val="162"/>
  </w:num>
  <w:num w:numId="19">
    <w:abstractNumId w:val="125"/>
  </w:num>
  <w:num w:numId="20">
    <w:abstractNumId w:val="132"/>
  </w:num>
  <w:num w:numId="21">
    <w:abstractNumId w:val="107"/>
  </w:num>
  <w:num w:numId="22">
    <w:abstractNumId w:val="5"/>
  </w:num>
  <w:num w:numId="23">
    <w:abstractNumId w:val="121"/>
  </w:num>
  <w:num w:numId="24">
    <w:abstractNumId w:val="151"/>
  </w:num>
  <w:num w:numId="25">
    <w:abstractNumId w:val="144"/>
  </w:num>
  <w:num w:numId="26">
    <w:abstractNumId w:val="139"/>
  </w:num>
  <w:num w:numId="27">
    <w:abstractNumId w:val="123"/>
  </w:num>
  <w:num w:numId="28">
    <w:abstractNumId w:val="95"/>
  </w:num>
  <w:num w:numId="29">
    <w:abstractNumId w:val="148"/>
  </w:num>
  <w:num w:numId="30">
    <w:abstractNumId w:val="150"/>
  </w:num>
  <w:num w:numId="31">
    <w:abstractNumId w:val="41"/>
  </w:num>
  <w:num w:numId="32">
    <w:abstractNumId w:val="166"/>
  </w:num>
  <w:num w:numId="33">
    <w:abstractNumId w:val="6"/>
  </w:num>
  <w:num w:numId="34">
    <w:abstractNumId w:val="46"/>
  </w:num>
  <w:num w:numId="35">
    <w:abstractNumId w:val="4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36">
    <w:abstractNumId w:val="45"/>
  </w:num>
  <w:num w:numId="37">
    <w:abstractNumId w:val="47"/>
  </w:num>
  <w:num w:numId="38">
    <w:abstractNumId w:val="20"/>
  </w:num>
  <w:num w:numId="39">
    <w:abstractNumId w:val="63"/>
  </w:num>
  <w:num w:numId="40">
    <w:abstractNumId w:val="65"/>
  </w:num>
  <w:num w:numId="41">
    <w:abstractNumId w:val="146"/>
  </w:num>
  <w:num w:numId="42">
    <w:abstractNumId w:val="79"/>
  </w:num>
  <w:num w:numId="43">
    <w:abstractNumId w:val="117"/>
  </w:num>
  <w:num w:numId="44">
    <w:abstractNumId w:val="7"/>
  </w:num>
  <w:num w:numId="45">
    <w:abstractNumId w:val="68"/>
  </w:num>
  <w:num w:numId="46">
    <w:abstractNumId w:val="26"/>
  </w:num>
  <w:num w:numId="47">
    <w:abstractNumId w:val="114"/>
  </w:num>
  <w:num w:numId="48">
    <w:abstractNumId w:val="81"/>
  </w:num>
  <w:num w:numId="49">
    <w:abstractNumId w:val="60"/>
  </w:num>
  <w:num w:numId="50">
    <w:abstractNumId w:val="14"/>
  </w:num>
  <w:num w:numId="51">
    <w:abstractNumId w:val="52"/>
  </w:num>
  <w:num w:numId="52">
    <w:abstractNumId w:val="156"/>
  </w:num>
  <w:num w:numId="53">
    <w:abstractNumId w:val="161"/>
  </w:num>
  <w:num w:numId="54">
    <w:abstractNumId w:val="38"/>
  </w:num>
  <w:num w:numId="55">
    <w:abstractNumId w:val="103"/>
  </w:num>
  <w:num w:numId="56">
    <w:abstractNumId w:val="83"/>
  </w:num>
  <w:num w:numId="57">
    <w:abstractNumId w:val="8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58">
    <w:abstractNumId w:val="51"/>
  </w:num>
  <w:num w:numId="59">
    <w:abstractNumId w:val="155"/>
  </w:num>
  <w:num w:numId="60">
    <w:abstractNumId w:val="43"/>
  </w:num>
  <w:num w:numId="61">
    <w:abstractNumId w:val="82"/>
  </w:num>
  <w:num w:numId="62">
    <w:abstractNumId w:val="153"/>
  </w:num>
  <w:num w:numId="63">
    <w:abstractNumId w:val="104"/>
  </w:num>
  <w:num w:numId="64">
    <w:abstractNumId w:val="140"/>
  </w:num>
  <w:num w:numId="65">
    <w:abstractNumId w:val="22"/>
  </w:num>
  <w:num w:numId="66">
    <w:abstractNumId w:val="11"/>
  </w:num>
  <w:num w:numId="67">
    <w:abstractNumId w:val="4"/>
  </w:num>
  <w:num w:numId="68">
    <w:abstractNumId w:val="90"/>
  </w:num>
  <w:num w:numId="69">
    <w:abstractNumId w:val="78"/>
  </w:num>
  <w:num w:numId="70">
    <w:abstractNumId w:val="7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71">
    <w:abstractNumId w:val="147"/>
  </w:num>
  <w:num w:numId="72">
    <w:abstractNumId w:val="54"/>
  </w:num>
  <w:num w:numId="73">
    <w:abstractNumId w:val="175"/>
  </w:num>
  <w:num w:numId="74">
    <w:abstractNumId w:val="48"/>
  </w:num>
  <w:num w:numId="75">
    <w:abstractNumId w:val="37"/>
  </w:num>
  <w:num w:numId="76">
    <w:abstractNumId w:val="76"/>
  </w:num>
  <w:num w:numId="77">
    <w:abstractNumId w:val="58"/>
  </w:num>
  <w:num w:numId="78">
    <w:abstractNumId w:val="168"/>
  </w:num>
  <w:num w:numId="79">
    <w:abstractNumId w:val="157"/>
  </w:num>
  <w:num w:numId="80">
    <w:abstractNumId w:val="167"/>
  </w:num>
  <w:num w:numId="81">
    <w:abstractNumId w:val="165"/>
  </w:num>
  <w:num w:numId="82">
    <w:abstractNumId w:val="158"/>
  </w:num>
  <w:num w:numId="83">
    <w:abstractNumId w:val="61"/>
  </w:num>
  <w:num w:numId="84">
    <w:abstractNumId w:val="91"/>
  </w:num>
  <w:num w:numId="85">
    <w:abstractNumId w:val="13"/>
  </w:num>
  <w:num w:numId="86">
    <w:abstractNumId w:val="174"/>
  </w:num>
  <w:num w:numId="87">
    <w:abstractNumId w:val="152"/>
  </w:num>
  <w:num w:numId="88">
    <w:abstractNumId w:val="163"/>
  </w:num>
  <w:num w:numId="89">
    <w:abstractNumId w:val="113"/>
  </w:num>
  <w:num w:numId="90">
    <w:abstractNumId w:val="129"/>
  </w:num>
  <w:num w:numId="91">
    <w:abstractNumId w:val="112"/>
  </w:num>
  <w:num w:numId="92">
    <w:abstractNumId w:val="154"/>
  </w:num>
  <w:num w:numId="93">
    <w:abstractNumId w:val="93"/>
  </w:num>
  <w:num w:numId="94">
    <w:abstractNumId w:val="74"/>
  </w:num>
  <w:num w:numId="95">
    <w:abstractNumId w:val="30"/>
  </w:num>
  <w:num w:numId="96">
    <w:abstractNumId w:val="3"/>
  </w:num>
  <w:num w:numId="97">
    <w:abstractNumId w:val="122"/>
  </w:num>
  <w:num w:numId="98">
    <w:abstractNumId w:val="1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99">
    <w:abstractNumId w:val="100"/>
  </w:num>
  <w:num w:numId="100">
    <w:abstractNumId w:val="171"/>
  </w:num>
  <w:num w:numId="101">
    <w:abstractNumId w:val="131"/>
  </w:num>
  <w:num w:numId="102">
    <w:abstractNumId w:val="159"/>
  </w:num>
  <w:num w:numId="103">
    <w:abstractNumId w:val="110"/>
  </w:num>
  <w:num w:numId="104">
    <w:abstractNumId w:val="10"/>
  </w:num>
  <w:num w:numId="105">
    <w:abstractNumId w:val="128"/>
  </w:num>
  <w:num w:numId="106">
    <w:abstractNumId w:val="108"/>
  </w:num>
  <w:num w:numId="107">
    <w:abstractNumId w:val="138"/>
  </w:num>
  <w:num w:numId="108">
    <w:abstractNumId w:val="142"/>
  </w:num>
  <w:num w:numId="109">
    <w:abstractNumId w:val="36"/>
  </w:num>
  <w:num w:numId="110">
    <w:abstractNumId w:val="127"/>
  </w:num>
  <w:num w:numId="111">
    <w:abstractNumId w:val="105"/>
  </w:num>
  <w:num w:numId="112">
    <w:abstractNumId w:val="177"/>
  </w:num>
  <w:num w:numId="113">
    <w:abstractNumId w:val="164"/>
  </w:num>
  <w:num w:numId="114">
    <w:abstractNumId w:val="164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115">
    <w:abstractNumId w:val="116"/>
  </w:num>
  <w:num w:numId="116">
    <w:abstractNumId w:val="2"/>
  </w:num>
  <w:num w:numId="117">
    <w:abstractNumId w:val="87"/>
  </w:num>
  <w:num w:numId="118">
    <w:abstractNumId w:val="89"/>
  </w:num>
  <w:num w:numId="119">
    <w:abstractNumId w:val="75"/>
  </w:num>
  <w:num w:numId="120">
    <w:abstractNumId w:val="145"/>
  </w:num>
  <w:num w:numId="121">
    <w:abstractNumId w:val="84"/>
  </w:num>
  <w:num w:numId="122">
    <w:abstractNumId w:val="179"/>
  </w:num>
  <w:num w:numId="123">
    <w:abstractNumId w:val="88"/>
  </w:num>
  <w:num w:numId="124">
    <w:abstractNumId w:val="176"/>
  </w:num>
  <w:num w:numId="125">
    <w:abstractNumId w:val="141"/>
  </w:num>
  <w:num w:numId="126">
    <w:abstractNumId w:val="92"/>
  </w:num>
  <w:num w:numId="127">
    <w:abstractNumId w:val="56"/>
  </w:num>
  <w:num w:numId="128">
    <w:abstractNumId w:val="25"/>
  </w:num>
  <w:num w:numId="129">
    <w:abstractNumId w:val="29"/>
  </w:num>
  <w:num w:numId="130">
    <w:abstractNumId w:val="111"/>
  </w:num>
  <w:num w:numId="131">
    <w:abstractNumId w:val="59"/>
  </w:num>
  <w:num w:numId="132">
    <w:abstractNumId w:val="9"/>
  </w:num>
  <w:num w:numId="133">
    <w:abstractNumId w:val="57"/>
  </w:num>
  <w:num w:numId="134">
    <w:abstractNumId w:val="31"/>
  </w:num>
  <w:num w:numId="135">
    <w:abstractNumId w:val="126"/>
  </w:num>
  <w:num w:numId="136">
    <w:abstractNumId w:val="40"/>
  </w:num>
  <w:num w:numId="137">
    <w:abstractNumId w:val="55"/>
  </w:num>
  <w:num w:numId="138">
    <w:abstractNumId w:val="80"/>
  </w:num>
  <w:num w:numId="139">
    <w:abstractNumId w:val="19"/>
  </w:num>
  <w:num w:numId="140">
    <w:abstractNumId w:val="27"/>
  </w:num>
  <w:num w:numId="141">
    <w:abstractNumId w:val="173"/>
  </w:num>
  <w:num w:numId="142">
    <w:abstractNumId w:val="149"/>
  </w:num>
  <w:num w:numId="143">
    <w:abstractNumId w:val="170"/>
  </w:num>
  <w:num w:numId="144">
    <w:abstractNumId w:val="32"/>
  </w:num>
  <w:num w:numId="145">
    <w:abstractNumId w:val="130"/>
  </w:num>
  <w:num w:numId="146">
    <w:abstractNumId w:val="97"/>
  </w:num>
  <w:num w:numId="147">
    <w:abstractNumId w:val="136"/>
  </w:num>
  <w:num w:numId="148">
    <w:abstractNumId w:val="109"/>
  </w:num>
  <w:num w:numId="149">
    <w:abstractNumId w:val="70"/>
  </w:num>
  <w:num w:numId="150">
    <w:abstractNumId w:val="77"/>
  </w:num>
  <w:num w:numId="151">
    <w:abstractNumId w:val="8"/>
  </w:num>
  <w:num w:numId="152">
    <w:abstractNumId w:val="94"/>
  </w:num>
  <w:num w:numId="153">
    <w:abstractNumId w:val="99"/>
  </w:num>
  <w:num w:numId="154">
    <w:abstractNumId w:val="33"/>
  </w:num>
  <w:num w:numId="155">
    <w:abstractNumId w:val="101"/>
  </w:num>
  <w:num w:numId="156">
    <w:abstractNumId w:val="62"/>
  </w:num>
  <w:num w:numId="157">
    <w:abstractNumId w:val="18"/>
  </w:num>
  <w:num w:numId="158">
    <w:abstractNumId w:val="172"/>
  </w:num>
  <w:num w:numId="159">
    <w:abstractNumId w:val="86"/>
  </w:num>
  <w:num w:numId="160">
    <w:abstractNumId w:val="34"/>
  </w:num>
  <w:num w:numId="161">
    <w:abstractNumId w:val="17"/>
  </w:num>
  <w:num w:numId="162">
    <w:abstractNumId w:val="64"/>
  </w:num>
  <w:num w:numId="163">
    <w:abstractNumId w:val="133"/>
  </w:num>
  <w:num w:numId="164">
    <w:abstractNumId w:val="69"/>
  </w:num>
  <w:num w:numId="165">
    <w:abstractNumId w:val="98"/>
  </w:num>
  <w:num w:numId="166">
    <w:abstractNumId w:val="71"/>
  </w:num>
  <w:num w:numId="167">
    <w:abstractNumId w:val="44"/>
  </w:num>
  <w:num w:numId="168">
    <w:abstractNumId w:val="115"/>
  </w:num>
  <w:num w:numId="169">
    <w:abstractNumId w:val="67"/>
  </w:num>
  <w:num w:numId="170">
    <w:abstractNumId w:val="50"/>
  </w:num>
  <w:num w:numId="171">
    <w:abstractNumId w:val="102"/>
  </w:num>
  <w:num w:numId="172">
    <w:abstractNumId w:val="73"/>
  </w:num>
  <w:num w:numId="173">
    <w:abstractNumId w:val="178"/>
  </w:num>
  <w:num w:numId="174">
    <w:abstractNumId w:val="23"/>
  </w:num>
  <w:num w:numId="175">
    <w:abstractNumId w:val="119"/>
  </w:num>
  <w:num w:numId="176">
    <w:abstractNumId w:val="120"/>
  </w:num>
  <w:num w:numId="177">
    <w:abstractNumId w:val="96"/>
  </w:num>
  <w:num w:numId="178">
    <w:abstractNumId w:val="118"/>
  </w:num>
  <w:num w:numId="179">
    <w:abstractNumId w:val="160"/>
  </w:num>
  <w:num w:numId="180">
    <w:abstractNumId w:val="15"/>
  </w:num>
  <w:num w:numId="181">
    <w:abstractNumId w:val="21"/>
  </w:num>
  <w:num w:numId="182">
    <w:abstractNumId w:val="49"/>
  </w:num>
  <w:num w:numId="183">
    <w:abstractNumId w:val="16"/>
  </w:num>
  <w:num w:numId="184">
    <w:abstractNumId w:val="72"/>
  </w:num>
  <w:num w:numId="185">
    <w:abstractNumId w:val="85"/>
  </w:num>
  <w:num w:numId="186">
    <w:abstractNumId w:val="182"/>
  </w:num>
  <w:num w:numId="187">
    <w:abstractNumId w:val="42"/>
  </w:num>
  <w:num w:numId="188">
    <w:abstractNumId w:val="169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BFD"/>
    <w:rsid w:val="000029DC"/>
    <w:rsid w:val="004A1C49"/>
    <w:rsid w:val="007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FE85DF5-5428-4DE6-8D6C-23C96AEB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7501</Words>
  <Characters>42760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изложения тем дипломных проектов, связанных со страховым бизнесом</vt:lpstr>
    </vt:vector>
  </TitlesOfParts>
  <Company> </Company>
  <LinksUpToDate>false</LinksUpToDate>
  <CharactersWithSpaces>50161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изложения тем дипломных проектов, связанных со страховым бизнесом</dc:title>
  <dc:subject/>
  <dc:creator>4ке</dc:creator>
  <cp:keywords/>
  <dc:description/>
  <cp:lastModifiedBy>Irina</cp:lastModifiedBy>
  <cp:revision>2</cp:revision>
  <cp:lastPrinted>1999-01-22T08:41:00Z</cp:lastPrinted>
  <dcterms:created xsi:type="dcterms:W3CDTF">2014-07-18T19:14:00Z</dcterms:created>
  <dcterms:modified xsi:type="dcterms:W3CDTF">2014-07-18T19:14:00Z</dcterms:modified>
</cp:coreProperties>
</file>