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8"/>
        <w:gridCol w:w="2948"/>
        <w:gridCol w:w="2948"/>
      </w:tblGrid>
      <w:tr w:rsidR="000D6B2A">
        <w:trPr>
          <w:trHeight w:val="284"/>
        </w:trPr>
        <w:tc>
          <w:tcPr>
            <w:tcW w:w="2948" w:type="dxa"/>
          </w:tcPr>
          <w:p w:rsidR="000D6B2A" w:rsidRDefault="00711211">
            <w:pPr>
              <w:pStyle w:val="a3"/>
              <w:jc w:val="both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1) Политология как наука и учебная дисциплина.</w:t>
            </w:r>
          </w:p>
        </w:tc>
        <w:tc>
          <w:tcPr>
            <w:tcW w:w="2948" w:type="dxa"/>
          </w:tcPr>
          <w:p w:rsidR="000D6B2A" w:rsidRDefault="00711211">
            <w:pPr>
              <w:jc w:val="bot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2) Политика как социальное явление.</w:t>
            </w:r>
          </w:p>
        </w:tc>
        <w:tc>
          <w:tcPr>
            <w:tcW w:w="2948" w:type="dxa"/>
          </w:tcPr>
          <w:p w:rsidR="000D6B2A" w:rsidRDefault="00711211">
            <w:pPr>
              <w:pStyle w:val="2"/>
              <w:jc w:val="both"/>
            </w:pPr>
            <w:r>
              <w:t>3) Структурные элементы политики.</w:t>
            </w:r>
          </w:p>
        </w:tc>
      </w:tr>
      <w:tr w:rsidR="000D6B2A">
        <w:trPr>
          <w:trHeight w:val="2268"/>
        </w:trPr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14"/>
              </w:rPr>
            </w:pPr>
            <w:r>
              <w:rPr>
                <w:bCs/>
                <w:iCs/>
                <w:sz w:val="14"/>
              </w:rPr>
              <w:t xml:space="preserve">Изучает закономерности политического процесса. Корни науки относятся к античности. Сложилась как наука во 2 половине 19 в. Политика показывает власть изнутри. </w:t>
            </w:r>
            <w:r>
              <w:rPr>
                <w:b/>
                <w:bCs/>
                <w:i/>
                <w:iCs/>
                <w:sz w:val="14"/>
              </w:rPr>
              <w:t>Политология</w:t>
            </w:r>
            <w:r>
              <w:rPr>
                <w:sz w:val="14"/>
              </w:rPr>
              <w:t xml:space="preserve"> – интегральная наука о политике, её взаимоотношения с личностью и обществом. Объект изучения- политическая сфера общества, т.е наука о государственно-организованном обществе как политической системе, включающей в себя рассмотрение 3 аспектов: а)политические институты. Б) политических субъектов в)политического сознания.</w:t>
            </w:r>
          </w:p>
        </w:tc>
        <w:tc>
          <w:tcPr>
            <w:tcW w:w="2948" w:type="dxa"/>
          </w:tcPr>
          <w:p w:rsidR="000D6B2A" w:rsidRDefault="00711211">
            <w:pPr>
              <w:jc w:val="both"/>
              <w:rPr>
                <w:sz w:val="12"/>
              </w:rPr>
            </w:pPr>
            <w:r>
              <w:rPr>
                <w:sz w:val="12"/>
              </w:rPr>
              <w:t xml:space="preserve">Природа политики как относительно самостоятельной сферы общества связана с ее пониманием как явления, порожденного соц.дефференциацией общества, т.е политика есть способ регуляции соц. Отношений через нахождение социального  баланса общества. Политика-это такой вид социального взаимодействиякоторый ориентирован на согласование интересов и выражение общественно-значимых целей на координацию основных видов деятельности людей. В политике надо видеть 2 стороны:1)Интегративный 2) Дифференцирующий.1)-примат общезначимого,общенационального над частным. 2)- выражается в линии на обострение противоречий, столкновение интересов различных групп. </w:t>
            </w:r>
          </w:p>
        </w:tc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14"/>
              </w:rPr>
            </w:pPr>
            <w:r>
              <w:rPr>
                <w:bCs/>
                <w:iCs/>
                <w:sz w:val="14"/>
              </w:rPr>
              <w:t>1) “Политические отношения”, которые раскрывают характер взаимосвязей различных общественных групп между собой и с институтами власти. 2) Политическая организация. Характеризует роль различных институтов публичной власти, а также других общественно-политических организаций как рычагов управления и регуляции. 3) Политическое сознание. Выражает уровень политически осознанного поведения людей ко всему происходящему. 4) Политические интересы. 5) Политические ценности.</w:t>
            </w:r>
          </w:p>
        </w:tc>
      </w:tr>
      <w:tr w:rsidR="000D6B2A">
        <w:trPr>
          <w:trHeight w:val="284"/>
        </w:trPr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4) Функции политики.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5) Природа власти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6) Ресурсы власти</w:t>
            </w:r>
          </w:p>
        </w:tc>
      </w:tr>
      <w:tr w:rsidR="000D6B2A">
        <w:trPr>
          <w:trHeight w:val="2268"/>
        </w:trPr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18"/>
              </w:rPr>
            </w:pPr>
            <w:r>
              <w:rPr>
                <w:bCs/>
                <w:iCs/>
                <w:sz w:val="18"/>
              </w:rPr>
              <w:t>1) Обеспечение целостности  и стабильности общества. 2) Управление и регуляция общественно-политическими процессами. 3) Мобилизация и эффективность политической деятельности. 4) Рационализация жизни. 5) Политическая социализация.</w:t>
            </w:r>
          </w:p>
        </w:tc>
        <w:tc>
          <w:tcPr>
            <w:tcW w:w="2948" w:type="dxa"/>
          </w:tcPr>
          <w:p w:rsidR="000D6B2A" w:rsidRDefault="00711211">
            <w:pPr>
              <w:jc w:val="both"/>
              <w:rPr>
                <w:sz w:val="10"/>
              </w:rPr>
            </w:pPr>
            <w:r>
              <w:rPr>
                <w:b/>
                <w:bCs/>
                <w:i/>
                <w:iCs/>
                <w:sz w:val="10"/>
              </w:rPr>
              <w:t>Природа власти</w:t>
            </w:r>
            <w:r>
              <w:rPr>
                <w:sz w:val="10"/>
              </w:rPr>
              <w:t>: 1. Власть имеет естественное происхождение, т.к возникла в обществе из-за потребности в саморегуляции. 2. Власть преемственна. Новая власть должна учитывать менталитет, полит культуру, традиции, сознание  народа. Преемственность власти: использование опыта цивилизации при формировании властных структур. 3. Динамичность власти. Власть изменяется в сторону большей цивилизованности.4. Наличие рационального и иррационального начал власти.</w:t>
            </w:r>
          </w:p>
          <w:p w:rsidR="000D6B2A" w:rsidRDefault="00711211">
            <w:pPr>
              <w:jc w:val="both"/>
              <w:rPr>
                <w:sz w:val="10"/>
              </w:rPr>
            </w:pPr>
            <w:r>
              <w:rPr>
                <w:sz w:val="10"/>
              </w:rPr>
              <w:t>Власть стремится захватить все общество. Сущ горизонтальное деление власти: законодательная власть, исполнительная, судебная и  Вертикальное деление: центральный уровень, местный, областная власть.</w:t>
            </w:r>
          </w:p>
          <w:p w:rsidR="000D6B2A" w:rsidRDefault="00711211">
            <w:pPr>
              <w:rPr>
                <w:bCs/>
                <w:iCs/>
                <w:sz w:val="10"/>
              </w:rPr>
            </w:pPr>
            <w:r>
              <w:rPr>
                <w:sz w:val="10"/>
              </w:rPr>
              <w:t>Классификация власти: В зависимости от субъектов власть бывает: - автократическая, - олигархическая, - самоуправленческая. По сферам проявления: - гос-ную, - партийную, - профсоюзную и тд. По способам взаимодействия объекта и субъекта: - авторитарную, - тоталитарную, - демократическую. По широте распространения: - Мега уровень, - макро уровень, - микро уровень. По использованию ресурсов: - экономическую, - культурно информационную, - демографическую.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 xml:space="preserve">Первая модель: а) Утилитарные. б)Принудительные. в) Нормативные. а) блага, которые </w:t>
            </w:r>
            <w:r>
              <w:rPr>
                <w:bCs/>
                <w:iCs/>
                <w:sz w:val="16"/>
                <w:lang w:val="en-US"/>
              </w:rPr>
              <w:t>S</w:t>
            </w:r>
            <w:r>
              <w:rPr>
                <w:bCs/>
                <w:iCs/>
                <w:sz w:val="16"/>
              </w:rPr>
              <w:t xml:space="preserve"> может использовать при воздействии на объект. в) то, что определяется формальными правилами взаимоотношений между сторонами. Вторая модель: а) Материальные. Б) Социальные. В) Физические (силовые). Г) Информационные. Д) Политико-правовые. Е)Демографические. Ж) Авторитет как ресурс власти.</w:t>
            </w:r>
          </w:p>
        </w:tc>
      </w:tr>
      <w:tr w:rsidR="000D6B2A">
        <w:trPr>
          <w:trHeight w:val="284"/>
        </w:trPr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7)Принцип разделения властей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8) Тоталитарный политический режим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9) Авторитарный политический режим</w:t>
            </w:r>
          </w:p>
        </w:tc>
      </w:tr>
      <w:tr w:rsidR="000D6B2A">
        <w:trPr>
          <w:trHeight w:val="2268"/>
        </w:trPr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10"/>
              </w:rPr>
            </w:pPr>
            <w:r>
              <w:rPr>
                <w:bCs/>
                <w:iCs/>
                <w:sz w:val="10"/>
              </w:rPr>
              <w:t>Принцип разделения властей означает самостоятельное осуществление и независимость друг от друга 3 ветвей власти: законодательной, исполнительной и судебной. Разделение властей заключается в том, что законодательная власть осуществляется федеральным собранием. Федеральные законы принимаются государственной думой с последующим рассмотрением в совете федерации. Исполнительную власть осуществляет правительство. Органами судебной власти являются суды, образующие судебную систему, возглавляемую КС, ВС, ВАС. Значение принципа в том, что он обеспечивает эффективное осуществление разных функций гос.власти. Три ветви власти, реализуя свои строго очерченные прерогативы и функции, сдерживают и уравновешивают друг друга, тем самым обеспечивая гарантию против нарушения демократических норм и злоупотребления властью. Государство организуется и функционирует в правовом режиме: гос.органы действуют в рамках своей компетенции, не подменяя друг друга: устанавливается взаимный контроль, сбалансированность, равновесие во взаимоотношениях гос.органов, осуществляющих зак.исп.и судебную власть.</w:t>
            </w:r>
          </w:p>
        </w:tc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12"/>
              </w:rPr>
            </w:pPr>
            <w:r>
              <w:rPr>
                <w:bCs/>
                <w:iCs/>
                <w:sz w:val="12"/>
              </w:rPr>
              <w:t xml:space="preserve">Это режим гос.власти, при котором она активно вмешивается во все сферы общественных отношений. В его основе принцип: “Запрещено все, кроме того, что приказано”. Здесь утверждается:1) Монополия 1 партии. 2) Отсутствие легальной оппозиции. 3) Господство государственной формы собственности. 4) культ вождя. 5) Мощный репрессивный аппарат. 6) Сосредоточение в руках гос-ва средств массовых коммуникаций. 7) Приоритет интересов государства над интересами общества. </w:t>
            </w:r>
            <w:r>
              <w:rPr>
                <w:b/>
                <w:i/>
                <w:sz w:val="12"/>
              </w:rPr>
              <w:t>Предпосылки</w:t>
            </w:r>
            <w:r>
              <w:rPr>
                <w:bCs/>
                <w:iCs/>
                <w:sz w:val="12"/>
              </w:rPr>
              <w:t xml:space="preserve"> тотал-ма:1) не развитость гражданского общества, его растворимость в политическом. 2) Чрезмерная рационализация общественной жизни.3) Признание в качестве официальной 1 идеологии.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0"/>
              </w:rPr>
            </w:pPr>
            <w:r>
              <w:rPr>
                <w:bCs/>
                <w:iCs/>
                <w:sz w:val="10"/>
              </w:rPr>
              <w:t xml:space="preserve">Режим государственной власти, при котором она базируется на личном авторитете 1 государственного служащего. Власть сконцентрирована в руках одного человека или группы лиц. </w:t>
            </w:r>
            <w:r>
              <w:rPr>
                <w:b/>
                <w:i/>
                <w:sz w:val="10"/>
              </w:rPr>
              <w:t>Черты:</w:t>
            </w:r>
            <w:r>
              <w:rPr>
                <w:sz w:val="10"/>
              </w:rPr>
              <w:t xml:space="preserve"> 1) Главенствует принцип: “разрешено все, кроме политики”, т.е. в политической сфере власть не допускает компромиссов- политической оппозиции и многопартийности. 2) В культуре и экономике допускается плюрализм. 3) Культ личности харизматического лидера. 4) Фактический отказ от принципа разделения властей. </w:t>
            </w:r>
            <w:r>
              <w:rPr>
                <w:b/>
                <w:bCs/>
                <w:i/>
                <w:iCs/>
                <w:sz w:val="10"/>
              </w:rPr>
              <w:t>Разновидности</w:t>
            </w:r>
            <w:r>
              <w:rPr>
                <w:sz w:val="10"/>
              </w:rPr>
              <w:t xml:space="preserve"> тоталитаризма: 1)Традиционные абсолютистские монархии. 2) Режимы олигархического типа. 3) Военные диктатуры(хунты). 4) Страны социалистической ориентации. Таким образом авторитаризм не допускает политическую оппозицию, но сохраняет автономию личности и общества во внеполитических сферах. </w:t>
            </w:r>
          </w:p>
        </w:tc>
      </w:tr>
      <w:tr w:rsidR="000D6B2A">
        <w:trPr>
          <w:trHeight w:val="284"/>
        </w:trPr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4"/>
              </w:rPr>
            </w:pPr>
            <w:r>
              <w:rPr>
                <w:bCs/>
                <w:iCs/>
                <w:sz w:val="14"/>
              </w:rPr>
              <w:t>10) Демократический политический режим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2"/>
              </w:rPr>
            </w:pPr>
            <w:r>
              <w:rPr>
                <w:bCs/>
                <w:iCs/>
                <w:sz w:val="12"/>
              </w:rPr>
              <w:t>11) Правовое государство: сущность, основные черты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2"/>
              </w:rPr>
            </w:pPr>
            <w:r>
              <w:rPr>
                <w:bCs/>
                <w:iCs/>
                <w:sz w:val="12"/>
              </w:rPr>
              <w:t>12) Гражданское общество: признаки, принципы жизнедеятельности.</w:t>
            </w:r>
          </w:p>
        </w:tc>
      </w:tr>
      <w:tr w:rsidR="000D6B2A">
        <w:trPr>
          <w:trHeight w:val="2268"/>
        </w:trPr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14"/>
              </w:rPr>
            </w:pPr>
            <w:r>
              <w:rPr>
                <w:bCs/>
                <w:iCs/>
                <w:sz w:val="14"/>
              </w:rPr>
              <w:t xml:space="preserve">Режим власти, при котором она реализуется представительным и непосредственным путем. </w:t>
            </w:r>
            <w:r>
              <w:rPr>
                <w:b/>
                <w:i/>
                <w:sz w:val="14"/>
              </w:rPr>
              <w:t>Представительная демократия</w:t>
            </w:r>
            <w:r>
              <w:rPr>
                <w:bCs/>
                <w:iCs/>
                <w:sz w:val="14"/>
              </w:rPr>
              <w:t xml:space="preserve">- это деятельность органов, функционирующих на выборной основе. </w:t>
            </w:r>
            <w:r>
              <w:rPr>
                <w:b/>
                <w:i/>
                <w:sz w:val="14"/>
              </w:rPr>
              <w:t>Непосредственная</w:t>
            </w:r>
            <w:r>
              <w:rPr>
                <w:bCs/>
                <w:iCs/>
                <w:sz w:val="14"/>
              </w:rPr>
              <w:t xml:space="preserve">- выражается в форме референдума, выборов, плебисцита, митинги, уличные шествия и т.д. Основной принцип: “разрешено все, что законно”. </w:t>
            </w:r>
            <w:r>
              <w:rPr>
                <w:b/>
                <w:i/>
                <w:sz w:val="14"/>
              </w:rPr>
              <w:t>Черты</w:t>
            </w:r>
            <w:r>
              <w:rPr>
                <w:bCs/>
                <w:iCs/>
                <w:sz w:val="14"/>
              </w:rPr>
              <w:t>: 1) Приоритет интересов личности над интересами государства. 2) Наличие политико-правового порядка, при котором обеспечивается плюрализм. 3) Гарантируется и обеспечивается  принцип разделения властей.</w:t>
            </w:r>
          </w:p>
        </w:tc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8"/>
              </w:rPr>
            </w:pPr>
            <w:r>
              <w:rPr>
                <w:bCs/>
                <w:iCs/>
                <w:sz w:val="8"/>
              </w:rPr>
              <w:t xml:space="preserve">Это система публичной власти, которая находится под правом, а не над правом и не вне права. </w:t>
            </w:r>
            <w:r>
              <w:rPr>
                <w:b/>
                <w:i/>
                <w:sz w:val="8"/>
              </w:rPr>
              <w:t>Признаки</w:t>
            </w:r>
            <w:r>
              <w:rPr>
                <w:bCs/>
                <w:iCs/>
                <w:sz w:val="8"/>
              </w:rPr>
              <w:t xml:space="preserve"> правового государства: 1) Верховенство права, т.е: а) Право является выразителем идей свободы и социальной справедливости, а закон может быть не правовым. Б) Право является наиболее формальным регулятором общественных отношений. В) Приоритет права означает не только высокую степень роли действующего законодательства, но и цивилизованный уровень правосознания в обществе. 2) Наличие системы разделения властей, то есть закрепление за гос.органами формально определенных полномочий. 3) Четкое разграничение полномочий между государством и гражданским обществом. 4) Обеспечение в обществе правопорядка и режима законности. 5) Функционирование непосредственной и представительной демократии. 6) Верховенство норм международного права над национальным законодательством. 7) Наличие развитого гражданского общества. 8) Создание антимонополистических механизмов, препятствующих сосредоточению властных полномочий  в одном звене или институте. 9) Прямое действие конституционного закона. </w:t>
            </w:r>
            <w:r>
              <w:rPr>
                <w:b/>
                <w:i/>
                <w:sz w:val="8"/>
              </w:rPr>
              <w:t>Вывод</w:t>
            </w:r>
            <w:r>
              <w:rPr>
                <w:bCs/>
                <w:iCs/>
                <w:sz w:val="8"/>
              </w:rPr>
              <w:t>: Правовое государство- гос-во, где высшей соц. И юр. Ценностью явл. Права человека.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4"/>
              </w:rPr>
            </w:pPr>
            <w:r>
              <w:rPr>
                <w:bCs/>
                <w:iCs/>
                <w:sz w:val="14"/>
              </w:rPr>
              <w:t xml:space="preserve">Это система горизонтальных отношений семейно-бытового, этно-национального, историко-культурного и иного частного характера, в сфере которых реализуются индивидуальные интересы лиц. </w:t>
            </w:r>
            <w:r>
              <w:rPr>
                <w:b/>
                <w:i/>
                <w:sz w:val="14"/>
              </w:rPr>
              <w:t>Институты ГО</w:t>
            </w:r>
            <w:r>
              <w:rPr>
                <w:bCs/>
                <w:iCs/>
                <w:sz w:val="14"/>
              </w:rPr>
              <w:t xml:space="preserve">: частная собственность, рынок труда, предпринимательская деятельность, деятельность общественных объединений. ГО- сфера отношений, в которой объединение граждан свободно от принуждения политической властью. </w:t>
            </w:r>
          </w:p>
        </w:tc>
      </w:tr>
      <w:tr w:rsidR="000D6B2A">
        <w:trPr>
          <w:trHeight w:val="284"/>
        </w:trPr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14"/>
              </w:rPr>
            </w:pPr>
            <w:r>
              <w:rPr>
                <w:bCs/>
                <w:iCs/>
                <w:sz w:val="14"/>
              </w:rPr>
              <w:t>13) Природа политического лидерства</w:t>
            </w:r>
          </w:p>
        </w:tc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14"/>
              </w:rPr>
            </w:pPr>
            <w:r>
              <w:rPr>
                <w:bCs/>
                <w:iCs/>
                <w:sz w:val="14"/>
              </w:rPr>
              <w:t>14) Типология политического лидерства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2"/>
              </w:rPr>
            </w:pPr>
            <w:r>
              <w:rPr>
                <w:bCs/>
                <w:iCs/>
                <w:sz w:val="12"/>
              </w:rPr>
              <w:t>16) Политичекская психология: понятие, природа, структура.</w:t>
            </w:r>
          </w:p>
        </w:tc>
      </w:tr>
      <w:tr w:rsidR="000D6B2A">
        <w:trPr>
          <w:trHeight w:val="2268"/>
        </w:trPr>
        <w:tc>
          <w:tcPr>
            <w:tcW w:w="2948" w:type="dxa"/>
          </w:tcPr>
          <w:p w:rsidR="000D6B2A" w:rsidRDefault="00711211">
            <w:pPr>
              <w:jc w:val="both"/>
              <w:rPr>
                <w:bCs/>
                <w:iCs/>
                <w:sz w:val="14"/>
              </w:rPr>
            </w:pPr>
            <w:r>
              <w:rPr>
                <w:bCs/>
                <w:iCs/>
                <w:sz w:val="14"/>
              </w:rPr>
              <w:t xml:space="preserve">Лидер – лицо, способное воздействовать на других в целях интеграции совместной деятельности, направленной на удовлетворение интересов данного сообщества. </w:t>
            </w:r>
            <w:r>
              <w:rPr>
                <w:b/>
                <w:i/>
                <w:sz w:val="14"/>
              </w:rPr>
              <w:t>Концепции личности</w:t>
            </w:r>
            <w:r>
              <w:rPr>
                <w:bCs/>
                <w:iCs/>
                <w:sz w:val="14"/>
              </w:rPr>
              <w:t xml:space="preserve">: 1) Волюнтаристическая. 2) Теория черт. Она исходит из объяснения феномена лидерства как суммы качеств личности, определяемой не только индивидуальными (природными) качествами, но и социальными качествами лидера, то есть надо учитывать субъективные и социальные характеристики лидера, связанные со статусом личности, его социальной роли. </w:t>
            </w:r>
          </w:p>
        </w:tc>
        <w:tc>
          <w:tcPr>
            <w:tcW w:w="2948" w:type="dxa"/>
          </w:tcPr>
          <w:p w:rsidR="000D6B2A" w:rsidRDefault="00711211">
            <w:pPr>
              <w:rPr>
                <w:bCs/>
                <w:iCs/>
                <w:sz w:val="16"/>
              </w:rPr>
            </w:pPr>
            <w:r>
              <w:rPr>
                <w:bCs/>
                <w:iCs/>
                <w:sz w:val="16"/>
              </w:rPr>
              <w:t>1) Функциональный критерий – правящий лидер и оппозиционный. 2) Стилистический–авторитарный лидер и демократический. 3) По характеру деятельности- универсальный и ситуационный тип лидера. 4) По видам деятельности- формальный лидер и неформальный лидер. 5) Образные типы- лидер-знаменосец, лидер-служитель, лидер-торговец, лидер-пожарный.</w:t>
            </w:r>
          </w:p>
        </w:tc>
        <w:tc>
          <w:tcPr>
            <w:tcW w:w="2948" w:type="dxa"/>
          </w:tcPr>
          <w:p w:rsidR="000D6B2A" w:rsidRDefault="000D6B2A">
            <w:pPr>
              <w:rPr>
                <w:bCs/>
                <w:iCs/>
                <w:sz w:val="20"/>
              </w:rPr>
            </w:pPr>
          </w:p>
        </w:tc>
      </w:tr>
    </w:tbl>
    <w:p w:rsidR="000D6B2A" w:rsidRDefault="000D6B2A">
      <w:pPr>
        <w:rPr>
          <w:sz w:val="16"/>
        </w:rPr>
      </w:pPr>
      <w:bookmarkStart w:id="0" w:name="_GoBack"/>
      <w:bookmarkEnd w:id="0"/>
    </w:p>
    <w:sectPr w:rsidR="000D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211"/>
    <w:rsid w:val="000D6B2A"/>
    <w:rsid w:val="00711211"/>
    <w:rsid w:val="00F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118D9-CDF2-4089-982C-676A7B7F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Cs/>
      <w:iCs/>
      <w:sz w:val="16"/>
    </w:rPr>
  </w:style>
  <w:style w:type="paragraph" w:styleId="2">
    <w:name w:val="Body Text 2"/>
    <w:basedOn w:val="a"/>
    <w:semiHidden/>
    <w:rPr>
      <w:b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State Housing Inspection of Udmurt Republic</Company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2001-09-20T18:15:00Z</cp:lastPrinted>
  <dcterms:created xsi:type="dcterms:W3CDTF">2014-03-30T18:22:00Z</dcterms:created>
  <dcterms:modified xsi:type="dcterms:W3CDTF">2014-03-30T18:22:00Z</dcterms:modified>
</cp:coreProperties>
</file>