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1171" w:rsidRDefault="00111171">
      <w:pPr>
        <w:pStyle w:val="Mystyle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Понятие личности в психологии. “Человек”, “индивид”, “личность”, “индивидуальность”</w:t>
      </w:r>
    </w:p>
    <w:p w:rsidR="00111171" w:rsidRDefault="00111171">
      <w:pPr>
        <w:pStyle w:val="Mystyle"/>
      </w:pPr>
      <w:r>
        <w:t xml:space="preserve">Наиболее общим в психологии является понятие </w:t>
      </w:r>
      <w:r>
        <w:rPr>
          <w:u w:val="single"/>
        </w:rPr>
        <w:t>человек</w:t>
      </w:r>
      <w:r>
        <w:t xml:space="preserve"> — некое биологическое существо, обладающее членораздельной речью, сознанием, способностью создавать орудия труда и пользоваться ими, и т.д.</w:t>
      </w:r>
    </w:p>
    <w:p w:rsidR="00111171" w:rsidRDefault="00111171">
      <w:pPr>
        <w:pStyle w:val="Mystyle"/>
      </w:pPr>
      <w:r>
        <w:t>Развитие человека невозможно без активной передачи новым поколениям человеческой культуры.</w:t>
      </w:r>
    </w:p>
    <w:p w:rsidR="00111171" w:rsidRDefault="00111171">
      <w:pPr>
        <w:pStyle w:val="Mystyle"/>
      </w:pPr>
      <w:r>
        <w:rPr>
          <w:u w:val="single"/>
        </w:rPr>
        <w:t>Индивид</w:t>
      </w:r>
      <w:r>
        <w:t xml:space="preserve"> — отдельный представитель человеческого рода имеет в психологии подобное название.</w:t>
      </w:r>
    </w:p>
    <w:p w:rsidR="00111171" w:rsidRDefault="00111171">
      <w:pPr>
        <w:pStyle w:val="Mystyle"/>
      </w:pPr>
      <w:r>
        <w:t>Индивид является биологическим организмом, носителем общих гипотетических наследственных свойств данного биологического вида.</w:t>
      </w:r>
    </w:p>
    <w:p w:rsidR="00111171" w:rsidRDefault="00111171">
      <w:pPr>
        <w:pStyle w:val="Mystyle"/>
      </w:pPr>
      <w:r>
        <w:t>В ряду этих понятий личность является понятием более узким и подчеркивает социальную сущность человека.</w:t>
      </w:r>
    </w:p>
    <w:p w:rsidR="00111171" w:rsidRDefault="00111171">
      <w:pPr>
        <w:pStyle w:val="Mystyle"/>
      </w:pPr>
      <w:r>
        <w:rPr>
          <w:u w:val="single"/>
        </w:rPr>
        <w:t>Личность</w:t>
      </w:r>
      <w:r>
        <w:t xml:space="preserve"> в психологии —- системное социальное качество, приобретаемое индивидом в предметной деятельности и общении и характеризующее уровень и качество представленности общественных отношений в индивиде.</w:t>
      </w:r>
    </w:p>
    <w:p w:rsidR="00111171" w:rsidRDefault="00111171">
      <w:pPr>
        <w:pStyle w:val="Mystyle"/>
      </w:pPr>
      <w:r>
        <w:rPr>
          <w:u w:val="single"/>
        </w:rPr>
        <w:t>Сенситивные периоды</w:t>
      </w:r>
      <w:r>
        <w:t xml:space="preserve"> — наиболее благоприятные для развития тех или иных функций.</w:t>
      </w:r>
    </w:p>
    <w:p w:rsidR="00111171" w:rsidRDefault="00111171">
      <w:pPr>
        <w:pStyle w:val="Mystyle"/>
      </w:pPr>
      <w:r>
        <w:t xml:space="preserve">Леонтьев А.Н.: 1-ое рождение личности в 3 года, 2-ое рождение личности происходит в подростковый период (с 12 лет) – возникает необходимость удовлетворения своих новых потребностей. </w:t>
      </w:r>
    </w:p>
    <w:p w:rsidR="00111171" w:rsidRDefault="00111171">
      <w:pPr>
        <w:pStyle w:val="Mystyle"/>
      </w:pPr>
      <w:r>
        <w:t>Понятия личность и индивидуальность близки по значению. Индивидуальность – одна из сторон личности.</w:t>
      </w:r>
    </w:p>
    <w:p w:rsidR="00111171" w:rsidRDefault="00111171">
      <w:pPr>
        <w:pStyle w:val="Mystyle"/>
      </w:pPr>
      <w:r>
        <w:rPr>
          <w:u w:val="single"/>
        </w:rPr>
        <w:t>Индивидуальность</w:t>
      </w:r>
      <w:r>
        <w:t xml:space="preserve"> — сочетание психологических особенностей человека, составляющих его своеобразие и его отличие от других людей.</w:t>
      </w:r>
    </w:p>
    <w:p w:rsidR="00111171" w:rsidRDefault="00111171">
      <w:pPr>
        <w:pStyle w:val="Mystyle"/>
      </w:pPr>
      <w:r>
        <w:t>Индивидуальность проявляется в чертах темперамента, характера, привычках, в качестве познавательных процессов (т.е. в мышлении, памяти, воображении и т.д.).</w:t>
      </w:r>
    </w:p>
    <w:p w:rsidR="00111171" w:rsidRDefault="00111171">
      <w:pPr>
        <w:pStyle w:val="Mystyle"/>
      </w:pPr>
      <w:r>
        <w:t>Критерии определения личности:</w:t>
      </w:r>
    </w:p>
    <w:p w:rsidR="00111171" w:rsidRDefault="00111171">
      <w:pPr>
        <w:pStyle w:val="Mystyle"/>
      </w:pPr>
      <w:r>
        <w:t>это человек с определенным достаточно высоким уровнем психического развития</w:t>
      </w:r>
    </w:p>
    <w:p w:rsidR="00111171" w:rsidRDefault="00111171">
      <w:pPr>
        <w:pStyle w:val="Mystyle"/>
      </w:pPr>
      <w:r>
        <w:t>способность преодолевать непосредственные побуждения ради чего-то другого, социально значимого</w:t>
      </w:r>
    </w:p>
    <w:p w:rsidR="00111171" w:rsidRDefault="00111171">
      <w:pPr>
        <w:pStyle w:val="Mystyle"/>
      </w:pPr>
      <w:r>
        <w:t>способность сознательно управлять собственным поведением</w:t>
      </w:r>
    </w:p>
    <w:p w:rsidR="00111171" w:rsidRDefault="00111171">
      <w:pPr>
        <w:pStyle w:val="Mystyle"/>
      </w:pPr>
      <w:r>
        <w:t>способность оценивать последствия принятого решения и способность отвечать за них перед собой и обществом, в котором он живет</w:t>
      </w:r>
    </w:p>
    <w:p w:rsidR="00111171" w:rsidRDefault="00111171">
      <w:pPr>
        <w:pStyle w:val="Mystyle"/>
      </w:pPr>
      <w:r>
        <w:t>способность господствовать над случайностями и изменять обстоятельства жизни в соответствии со своими целями и задачами</w:t>
      </w:r>
    </w:p>
    <w:p w:rsidR="00111171" w:rsidRDefault="00111171">
      <w:pPr>
        <w:pStyle w:val="Mystyle"/>
      </w:pPr>
      <w:r>
        <w:t>способность к самосовершенству.</w:t>
      </w:r>
    </w:p>
    <w:p w:rsidR="00111171" w:rsidRDefault="00111171">
      <w:pPr>
        <w:pStyle w:val="Mystyle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</w:rPr>
        <w:t>Направленность личности, ее структура, формы и уровни проявления</w:t>
      </w:r>
    </w:p>
    <w:p w:rsidR="00111171" w:rsidRDefault="00111171">
      <w:pPr>
        <w:pStyle w:val="Mystyle"/>
      </w:pPr>
      <w:r>
        <w:rPr>
          <w:u w:val="single"/>
        </w:rPr>
        <w:t>Направленности личности</w:t>
      </w:r>
      <w:r>
        <w:t xml:space="preserve"> — совокупность устойчивых мотивов, ориентирующих деятельность личности, и относительно независимых от наличной ситуации.</w:t>
      </w:r>
    </w:p>
    <w:p w:rsidR="00111171" w:rsidRDefault="00111171">
      <w:pPr>
        <w:pStyle w:val="Mystyle"/>
      </w:pPr>
      <w:r>
        <w:t>Направленность личности — это ее интегральное и генерализированное свойство. Направленность выражается в гармоничности и непротиворечивости знаний, отношений и господствующих мотивов поведения и действий личности. Это свойство проявляется в мировоззрении, духовных потребностях и практических действиях человека. В структуре направленности большая роль принадлежит идейной убежденности, отражающей не только знания объективной действительности, но и признание их правильными и субъективно важными для личности. Идейная убежденность – это синтез знаний, интеллектуальных, эмоциональных и волевых проявлений личности, основа единства идей и действий.</w:t>
      </w:r>
    </w:p>
    <w:p w:rsidR="00111171" w:rsidRDefault="00111171">
      <w:pPr>
        <w:pStyle w:val="Mystyle"/>
      </w:pPr>
      <w:r>
        <w:t>Экстраверсия и интроверсия характеризуют личность с точки зрения направленности на внешний мир.</w:t>
      </w:r>
    </w:p>
    <w:p w:rsidR="00111171" w:rsidRDefault="00111171">
      <w:pPr>
        <w:pStyle w:val="Mystyle"/>
        <w:rPr>
          <w:lang w:val="en-US"/>
        </w:rPr>
      </w:pPr>
    </w:p>
    <w:p w:rsidR="00111171" w:rsidRDefault="00111171">
      <w:pPr>
        <w:pStyle w:val="Mystyle"/>
      </w:pPr>
      <w:r>
        <w:rPr>
          <w:b/>
          <w:bCs/>
          <w:sz w:val="28"/>
          <w:szCs w:val="28"/>
        </w:rPr>
        <w:t>Потребности и мотивы, как источники активности личности</w:t>
      </w:r>
    </w:p>
    <w:p w:rsidR="00111171" w:rsidRDefault="00111171">
      <w:pPr>
        <w:pStyle w:val="Mystyle"/>
      </w:pPr>
      <w:r>
        <w:rPr>
          <w:u w:val="single"/>
        </w:rPr>
        <w:t>Мотивы</w:t>
      </w:r>
      <w:r>
        <w:t xml:space="preserve"> — связанные с удовлетворением определенных потребностей побуждения к деятельности, отвечающие на вопрос “ради чего она совершается”. Мотив предполагает знание о тех материальных или иных идеальных объектах, которые способны удовлетворить потребность, и тех действиях, которые способны привести к ее удовлетворению.</w:t>
      </w:r>
    </w:p>
    <w:p w:rsidR="00111171" w:rsidRDefault="00111171">
      <w:pPr>
        <w:pStyle w:val="Mystyle"/>
        <w:rPr>
          <w:lang w:val="en-US"/>
        </w:rPr>
      </w:pPr>
      <w:bookmarkStart w:id="0" w:name="_GoBack"/>
      <w:bookmarkEnd w:id="0"/>
    </w:p>
    <w:sectPr w:rsidR="00111171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C7D7BA8"/>
    <w:multiLevelType w:val="singleLevel"/>
    <w:tmpl w:val="5852BB4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3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4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5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4F74"/>
    <w:rsid w:val="00111171"/>
    <w:rsid w:val="00403A81"/>
    <w:rsid w:val="00A319C4"/>
    <w:rsid w:val="00DF4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4F844CC-2CAA-4D3C-A42E-FAE2E6187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spacing w:before="240" w:after="60"/>
    </w:pPr>
    <w:rPr>
      <w:rFonts w:ascii="Arial" w:hAnsi="Arial" w:cs="Arial"/>
      <w:b/>
      <w:bCs/>
      <w:kern w:val="28"/>
      <w:sz w:val="28"/>
      <w:szCs w:val="28"/>
    </w:rPr>
  </w:style>
  <w:style w:type="paragraph" w:customStyle="1" w:styleId="2">
    <w:name w:val="заголовок 2"/>
    <w:basedOn w:val="a"/>
    <w:next w:val="a"/>
    <w:uiPriority w:val="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3">
    <w:name w:val="заголовок 3"/>
    <w:basedOn w:val="a"/>
    <w:next w:val="a"/>
    <w:uiPriority w:val="99"/>
    <w:pPr>
      <w:keepNext/>
      <w:jc w:val="both"/>
      <w:outlineLvl w:val="2"/>
    </w:pPr>
    <w:rPr>
      <w:sz w:val="28"/>
      <w:szCs w:val="28"/>
    </w:rPr>
  </w:style>
  <w:style w:type="paragraph" w:customStyle="1" w:styleId="4">
    <w:name w:val="заголовок 4"/>
    <w:basedOn w:val="a"/>
    <w:next w:val="a"/>
    <w:uiPriority w:val="99"/>
    <w:pPr>
      <w:keepNext/>
      <w:jc w:val="center"/>
      <w:outlineLvl w:val="3"/>
    </w:pPr>
    <w:rPr>
      <w:b/>
      <w:bCs/>
      <w:sz w:val="28"/>
      <w:szCs w:val="28"/>
    </w:rPr>
  </w:style>
  <w:style w:type="paragraph" w:customStyle="1" w:styleId="8">
    <w:name w:val="заголовок 8"/>
    <w:basedOn w:val="a"/>
    <w:next w:val="a"/>
    <w:uiPriority w:val="99"/>
    <w:pPr>
      <w:spacing w:before="240" w:after="60"/>
    </w:pPr>
    <w:rPr>
      <w:rFonts w:ascii="Arial" w:hAnsi="Arial" w:cs="Arial"/>
      <w:i/>
      <w:iCs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jc w:val="both"/>
    </w:pPr>
    <w:rPr>
      <w:rFonts w:ascii="Courier New" w:hAnsi="Courier New" w:cs="Courier New"/>
      <w:b/>
      <w:bCs/>
      <w:sz w:val="24"/>
      <w:szCs w:val="24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0">
    <w:name w:val="Body Text 2"/>
    <w:basedOn w:val="a"/>
    <w:link w:val="21"/>
    <w:uiPriority w:val="99"/>
    <w:pPr>
      <w:jc w:val="both"/>
    </w:pPr>
    <w:rPr>
      <w:sz w:val="24"/>
      <w:szCs w:val="24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spacing w:line="240" w:lineRule="atLeast"/>
      <w:ind w:right="-2812" w:firstLine="320"/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0">
    <w:name w:val="Body Text Indent 3"/>
    <w:basedOn w:val="a"/>
    <w:link w:val="31"/>
    <w:uiPriority w:val="99"/>
    <w:pPr>
      <w:spacing w:before="40" w:line="240" w:lineRule="atLeast"/>
      <w:ind w:right="-2812" w:firstLine="360"/>
    </w:pPr>
    <w:rPr>
      <w:sz w:val="24"/>
      <w:szCs w:val="24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</w:r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</w:style>
  <w:style w:type="paragraph" w:customStyle="1" w:styleId="24">
    <w:name w:val="оглавление 2"/>
    <w:basedOn w:val="a"/>
    <w:next w:val="a"/>
    <w:autoRedefine/>
    <w:uiPriority w:val="99"/>
    <w:pPr>
      <w:tabs>
        <w:tab w:val="right" w:leader="dot" w:pos="4536"/>
      </w:tabs>
      <w:ind w:left="142"/>
    </w:pPr>
    <w:rPr>
      <w:noProof/>
      <w:sz w:val="10"/>
      <w:szCs w:val="10"/>
      <w:lang w:val="en-US"/>
    </w:rPr>
  </w:style>
  <w:style w:type="paragraph" w:customStyle="1" w:styleId="32">
    <w:name w:val="оглавление 3"/>
    <w:basedOn w:val="a"/>
    <w:next w:val="a"/>
    <w:autoRedefine/>
    <w:uiPriority w:val="99"/>
    <w:pPr>
      <w:ind w:left="400"/>
    </w:pPr>
  </w:style>
  <w:style w:type="paragraph" w:customStyle="1" w:styleId="40">
    <w:name w:val="оглавление 4"/>
    <w:basedOn w:val="a"/>
    <w:next w:val="a"/>
    <w:autoRedefine/>
    <w:uiPriority w:val="99"/>
    <w:pPr>
      <w:ind w:left="600"/>
    </w:pPr>
  </w:style>
  <w:style w:type="paragraph" w:customStyle="1" w:styleId="5">
    <w:name w:val="оглавление 5"/>
    <w:basedOn w:val="a"/>
    <w:next w:val="a"/>
    <w:autoRedefine/>
    <w:uiPriority w:val="99"/>
    <w:pPr>
      <w:ind w:left="800"/>
    </w:pPr>
  </w:style>
  <w:style w:type="paragraph" w:customStyle="1" w:styleId="6">
    <w:name w:val="оглавление 6"/>
    <w:basedOn w:val="a"/>
    <w:next w:val="a"/>
    <w:autoRedefine/>
    <w:uiPriority w:val="99"/>
    <w:pPr>
      <w:ind w:left="1000"/>
    </w:pPr>
  </w:style>
  <w:style w:type="paragraph" w:customStyle="1" w:styleId="7">
    <w:name w:val="оглавление 7"/>
    <w:basedOn w:val="a"/>
    <w:next w:val="a"/>
    <w:autoRedefine/>
    <w:uiPriority w:val="99"/>
    <w:pPr>
      <w:ind w:left="1200"/>
    </w:pPr>
  </w:style>
  <w:style w:type="paragraph" w:customStyle="1" w:styleId="80">
    <w:name w:val="оглавление 8"/>
    <w:basedOn w:val="a"/>
    <w:next w:val="a"/>
    <w:autoRedefine/>
    <w:uiPriority w:val="99"/>
    <w:pPr>
      <w:ind w:left="1400"/>
    </w:pPr>
  </w:style>
  <w:style w:type="paragraph" w:customStyle="1" w:styleId="9">
    <w:name w:val="оглавление 9"/>
    <w:basedOn w:val="a"/>
    <w:next w:val="a"/>
    <w:autoRedefine/>
    <w:uiPriority w:val="99"/>
    <w:pPr>
      <w:ind w:left="1600"/>
    </w:p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2174</Words>
  <Characters>1240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3408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2014-01-27T09:23:00Z</dcterms:created>
  <dcterms:modified xsi:type="dcterms:W3CDTF">2014-01-27T09:23:00Z</dcterms:modified>
</cp:coreProperties>
</file>