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06" w:rsidRPr="00040667" w:rsidRDefault="00DD3906" w:rsidP="00040667">
      <w:pPr>
        <w:pStyle w:val="2"/>
        <w:widowControl w:val="0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040667">
        <w:rPr>
          <w:rFonts w:ascii="Times New Roman" w:hAnsi="Times New Roman"/>
          <w:b w:val="0"/>
          <w:sz w:val="28"/>
        </w:rPr>
        <w:t>1. Поточный метод организации строительства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Поточным методом называют такой метод организации строительства, который обеспечивает планомерный, ритмичный выпуск готовой строительной продукции на основе непрерывной и равномерной работы трудовых коллективов неизменного состава,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обеспеченных своевременной и комплектной поставкой всеми необходимыми материально-техническими ресурсами.</w:t>
      </w:r>
    </w:p>
    <w:p w:rsidR="00DD3906" w:rsidRPr="00040667" w:rsidRDefault="00DD3906" w:rsidP="00040667">
      <w:pPr>
        <w:pStyle w:val="2"/>
        <w:widowControl w:val="0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040667">
        <w:rPr>
          <w:rFonts w:ascii="Times New Roman" w:hAnsi="Times New Roman"/>
          <w:b w:val="0"/>
          <w:sz w:val="28"/>
        </w:rPr>
        <w:t>Условия применения: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достаточно большой объем работ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расчленение процесса возведения на этапы работы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назначение строгой технологической последовательности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применение узкоспециализированных бригад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установление единого ритма в работе.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Учебник: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-все ресурсы должны использоваться постоянно и непрерывно.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-состав и численность бригад на достаточно длительный период времени должны оставаться постоянными</w:t>
      </w:r>
    </w:p>
    <w:p w:rsidR="00DD3906" w:rsidRPr="00040667" w:rsidRDefault="00DD3906" w:rsidP="00040667">
      <w:pPr>
        <w:pStyle w:val="2"/>
        <w:widowControl w:val="0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040667">
        <w:rPr>
          <w:rFonts w:ascii="Times New Roman" w:hAnsi="Times New Roman"/>
          <w:b w:val="0"/>
          <w:sz w:val="28"/>
        </w:rPr>
        <w:t>Параметры потока: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smartTag w:uri="urn:schemas-microsoft-com:office:smarttags" w:element="place">
        <w:r w:rsidRPr="00040667">
          <w:rPr>
            <w:rFonts w:cs="Arial"/>
            <w:sz w:val="28"/>
            <w:lang w:val="en-US"/>
          </w:rPr>
          <w:t>I</w:t>
        </w:r>
        <w:r w:rsidRPr="00040667">
          <w:rPr>
            <w:rFonts w:cs="Arial"/>
            <w:sz w:val="28"/>
          </w:rPr>
          <w:t>.</w:t>
        </w:r>
      </w:smartTag>
      <w:r w:rsidRPr="00040667">
        <w:rPr>
          <w:rFonts w:cs="Arial"/>
          <w:sz w:val="28"/>
        </w:rPr>
        <w:t xml:space="preserve"> Временные параметры.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Общая продолжительность работ – Т0.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Суммарная продолжительность работ на одной захватке – ТЗАХВ.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3) Продолжительность работы бригады - 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БР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Ритмы – к</w:t>
      </w:r>
      <w:r w:rsidRPr="00040667">
        <w:rPr>
          <w:rFonts w:cs="Arial"/>
          <w:sz w:val="28"/>
          <w:lang w:val="en-US"/>
        </w:rPr>
        <w:t>i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5) Технологические перерывы – 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ТЕХ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6) Организационные перерывы – 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ОРГ.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</w:t>
      </w:r>
      <w:r w:rsidRPr="00040667">
        <w:rPr>
          <w:rFonts w:cs="Arial"/>
          <w:sz w:val="28"/>
        </w:rPr>
        <w:t>. Пространственные параметры.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Фронт работ – это часть объекта, необходимая и достаточная для размещения рабочих с механизмами и приспособлениями.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Делянка – часть фронта работ, отводимая для звена или одного рабочего.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Захватка – часть объекта, конструктивный элемент, на котором заняты исполнители частного или специализированного потока.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Мин. размер захватки – сменная производительность бригады.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Ярус – часть объекта, получаемая от деления по вертикали по техническим условиям работ.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III</w:t>
      </w:r>
      <w:r w:rsidRPr="00040667">
        <w:rPr>
          <w:rFonts w:cs="Arial"/>
          <w:sz w:val="28"/>
        </w:rPr>
        <w:t>. Технологич параметры. (Число частных, спец-х и объектных потоков).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IV</w:t>
      </w:r>
      <w:r w:rsidRPr="00040667">
        <w:rPr>
          <w:rFonts w:cs="Arial"/>
          <w:sz w:val="28"/>
        </w:rPr>
        <w:t>. Организац. параметры.(1. Кол-во видов работ 2. Кол-во пар-х потоков)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V</w:t>
      </w:r>
      <w:r w:rsidRPr="00040667">
        <w:rPr>
          <w:rFonts w:cs="Arial"/>
          <w:sz w:val="28"/>
        </w:rPr>
        <w:t>. Статистич. параметры. (Объем работ –</w:t>
      </w:r>
      <w:r w:rsidRPr="00040667">
        <w:rPr>
          <w:rFonts w:cs="Arial"/>
          <w:sz w:val="28"/>
          <w:lang w:val="en-US"/>
        </w:rPr>
        <w:t>V</w:t>
      </w:r>
      <w:r w:rsidRPr="00040667">
        <w:rPr>
          <w:rFonts w:cs="Arial"/>
          <w:sz w:val="28"/>
        </w:rPr>
        <w:t xml:space="preserve">, Трудоемк.- </w:t>
      </w:r>
      <w:r w:rsidRPr="00040667">
        <w:rPr>
          <w:rFonts w:cs="Arial"/>
          <w:sz w:val="28"/>
          <w:lang w:val="en-US"/>
        </w:rPr>
        <w:t>Q</w:t>
      </w:r>
      <w:r w:rsidRPr="00040667">
        <w:rPr>
          <w:rFonts w:cs="Arial"/>
          <w:sz w:val="28"/>
        </w:rPr>
        <w:t>ЧДН, стоимость –С)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VI</w:t>
      </w:r>
      <w:r w:rsidRPr="00040667">
        <w:rPr>
          <w:rFonts w:cs="Arial"/>
          <w:sz w:val="28"/>
        </w:rPr>
        <w:t xml:space="preserve">. Динамич. (кол-во раб – </w:t>
      </w:r>
      <w:r w:rsidRPr="00040667">
        <w:rPr>
          <w:rFonts w:cs="Arial"/>
          <w:sz w:val="28"/>
          <w:lang w:val="en-US"/>
        </w:rPr>
        <w:t>N</w:t>
      </w:r>
      <w:r w:rsidRPr="00040667">
        <w:rPr>
          <w:rFonts w:cs="Arial"/>
          <w:sz w:val="28"/>
        </w:rPr>
        <w:t xml:space="preserve">ЧЕЛ, выработка раб. в день – Квр, интенсивность потока в нат. единицах измерения – </w:t>
      </w:r>
      <w:r w:rsidRPr="00040667">
        <w:rPr>
          <w:rFonts w:cs="Arial"/>
          <w:sz w:val="28"/>
          <w:lang w:val="en-US"/>
        </w:rPr>
        <w:t>J</w:t>
      </w:r>
      <w:r w:rsidRPr="00040667">
        <w:rPr>
          <w:rFonts w:cs="Arial"/>
          <w:sz w:val="28"/>
        </w:rPr>
        <w:t>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 Технико-эк</w:t>
      </w:r>
      <w:r w:rsidR="00040667">
        <w:rPr>
          <w:rFonts w:cs="Arial"/>
          <w:sz w:val="28"/>
        </w:rPr>
        <w:t>оном. и орг. особенности стр-ва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</w:t>
      </w:r>
      <w:r w:rsidRPr="00040667">
        <w:rPr>
          <w:rFonts w:cs="Arial"/>
          <w:sz w:val="28"/>
        </w:rPr>
        <w:t>. Отсутствие стационарности строительных процессов.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Особый характер продукции. С.П. неподвижна и закреплена на земле.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Орудия труда и рабочие кадры перемещаются по фронту работ. Накладываются дополнительные организационные и материальные решения для перемещения.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Производственный процесс периодически прерывается.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Производство работ каждый раз начинается с создания строительного хозяйства. Это увеличивает себестоимость строит. продукции, время на перемещение (зависит от места перемещения, расстояния объема объекта).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</w:t>
      </w:r>
      <w:r w:rsidRPr="00040667">
        <w:rPr>
          <w:rFonts w:cs="Arial"/>
          <w:sz w:val="28"/>
        </w:rPr>
        <w:t>. Значительная продолжительность изготовления продукции и неравномерность ее выпуска во времени.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Особенности финансирования. Установление цены проводят за объект в целом по этапам строительства, отдельным конструктивным элементам и частям здания.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Необходимость в пересмотре принятых в проекте решений в ходе строительства (Это влечет доп. затраты денег и времени).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Участие в создании объекта нескольких фирм и строительных организаций. Необходимость учета деятельности разных видов работ, выполненных различными организациями, регулирование их взаимоотношений.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III</w:t>
      </w:r>
      <w:r w:rsidRPr="00040667">
        <w:rPr>
          <w:rFonts w:cs="Arial"/>
          <w:sz w:val="28"/>
        </w:rPr>
        <w:t>. Проблемы влияния климата и местных условий.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Изменение и различия в проектах и способах работ в зависимости от территории расположения одного и того же объекта.(толщина стен, грунтовые условия, изменение затрат труда, материально-технических ресурсов).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Ведение работ на открытом воздухе, изменение погодных условий, недостаточная предсказуемость внешних факторов.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Необходимость учета сезонности работ.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IV</w:t>
      </w:r>
      <w:r w:rsidRPr="00040667">
        <w:rPr>
          <w:rFonts w:cs="Arial"/>
          <w:sz w:val="28"/>
        </w:rPr>
        <w:t>. Большая материалоемкость.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Затрудняет создание гарантийных запасов вблизи строительства.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Большая зависимость от транспорта и поставщиков.( Невозможно все складировать).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V</w:t>
      </w:r>
      <w:r w:rsidRPr="00040667">
        <w:rPr>
          <w:rFonts w:cs="Arial"/>
          <w:sz w:val="28"/>
        </w:rPr>
        <w:t xml:space="preserve">. Тенденция переноса произв. процессов со стройплощадки в условия стационарного заводского производства.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VI</w:t>
      </w:r>
      <w:r w:rsidRPr="00040667">
        <w:rPr>
          <w:rFonts w:cs="Arial"/>
          <w:sz w:val="28"/>
        </w:rPr>
        <w:t>. Сложные формы кооперации между участниками.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Соисполнители вклиниваются в технологию и организацию работ.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Используют единые средства механизации, но имеют собств. показатели и цели.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Недостаточно заинтересованы в достижении конечной цели.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Напр. Субподр. 0-го цикла не будет дожидаться сдачи объекта, т.о. должна быть определена финансовая схема.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Транспортникам выгодны такие показатели как расстояние, масса (т/км). т.е. побольше и подальше.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Состав и содержание ТЭО.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 основным показателям, характеризующим уровень проектирования организации строительных работ, относятся: продолжительность строительства, уровень механизации основных видов работ, удельные затраты труда, машинного времени, энергетических ресурсов и стоимости работ, отнесенные к единице строительной продукции (например трудоемкость в чел-дн на кв.м.площади здания, затраты электроэнергии кВт*ч на куб.м. бетонной конструкции, средняя дневная выработка в денежном выражении).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Полученные ТЭО анализируют путем сопоставления с достигнутыми показателями на аналогичных объектах, с передовым отечественным и зарубежным опытом.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Для сложных разработок выполняются разные варианты проектов произв. работ. Сравнение осуществляют в соответствии с принципами действующей Инструкции по определению экономической эффективности кап. вложений в строит. (СН 423 – 71).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Варианты ПОС оценивают с учетом продолжительности строительства и стоимости основных производственных фондов СО по приведенным затратам. Сравнение вариантов определяют по формуле: 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lang w:val="en-US"/>
        </w:rPr>
      </w:pPr>
      <w:r>
        <w:rPr>
          <w:rFonts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42.75pt" fillcolor="window">
            <v:imagedata r:id="rId7" o:title=""/>
          </v:shape>
        </w:pict>
      </w:r>
      <w:r>
        <w:rPr>
          <w:rFonts w:cs="Arial"/>
          <w:sz w:val="28"/>
        </w:rPr>
        <w:pict>
          <v:shape id="_x0000_i1026" type="#_x0000_t75" style="width:108pt;height:21pt" fillcolor="window">
            <v:imagedata r:id="rId8" o:title=""/>
          </v:shape>
        </w:pict>
      </w: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27" type="#_x0000_t75" style="width:153pt;height:28.5pt" fillcolor="window">
            <v:imagedata r:id="rId9" o:title=""/>
          </v:shape>
        </w:pict>
      </w:r>
      <w:r>
        <w:rPr>
          <w:rFonts w:cs="Arial"/>
          <w:sz w:val="28"/>
        </w:rPr>
        <w:pict>
          <v:shape id="_x0000_i1028" type="#_x0000_t75" style="width:152.25pt;height:27.75pt" fillcolor="window">
            <v:imagedata r:id="rId10" o:title="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Ci</w:t>
      </w:r>
      <w:r w:rsidRPr="00040667">
        <w:rPr>
          <w:rFonts w:cs="Arial"/>
          <w:sz w:val="28"/>
        </w:rPr>
        <w:t xml:space="preserve">” и </w:t>
      </w:r>
      <w:r w:rsidRPr="00040667">
        <w:rPr>
          <w:rFonts w:cs="Arial"/>
          <w:sz w:val="28"/>
          <w:lang w:val="en-US"/>
        </w:rPr>
        <w:t>Ci</w:t>
      </w:r>
      <w:r w:rsidRPr="00040667">
        <w:rPr>
          <w:rFonts w:cs="Arial"/>
          <w:sz w:val="28"/>
        </w:rPr>
        <w:t>’- среднегодовая стоимость осн. произ. фондов. по годам стр-ва.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Эн- эффект от сокращения условнопостоянных НР.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Эд - эффект от досрочного ввода в действие осн. произв. фондов.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Эр - эффект от более целесообразного распределения капит. вложений.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Д- доп. затраты связ. с сокращ. сроков стр-ва. Н – усл.пост НР. 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1 и Т2 – продол. строит. по норме и по сравн. варианту. Ф –СС осн.произв. фондов.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sz w:val="28"/>
        </w:rPr>
        <w:t xml:space="preserve">3. </w:t>
      </w:r>
      <w:r w:rsidRPr="00040667">
        <w:rPr>
          <w:rFonts w:cs="Arial"/>
          <w:bCs/>
          <w:sz w:val="28"/>
        </w:rPr>
        <w:t>Изображение строительных потоков с помощью линейных графиков, ци</w:t>
      </w:r>
      <w:r w:rsidR="00040667">
        <w:rPr>
          <w:rFonts w:cs="Arial"/>
          <w:bCs/>
          <w:sz w:val="28"/>
        </w:rPr>
        <w:t>клограмм и сетевых графиков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Поток графически может быть представлен в виде линейного графика или циклограммы.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На </w:t>
      </w:r>
      <w:r w:rsidRPr="00040667">
        <w:rPr>
          <w:rFonts w:cs="Arial"/>
          <w:iCs/>
          <w:sz w:val="28"/>
        </w:rPr>
        <w:t>линейном графике</w:t>
      </w:r>
      <w:r w:rsidRPr="00040667">
        <w:rPr>
          <w:rFonts w:cs="Arial"/>
          <w:sz w:val="28"/>
        </w:rPr>
        <w:t xml:space="preserve"> для каждой специализированной бригады потока выделена горизонтальная полоса, а период работы такой бригады на разных захватках показывается смещенными относиттельно друг друга отрезками. Он прост в исполнении и наглядно показывает ход работы.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Если соединить лилией точки, определяющие моменты начала работ каждой бригады по захватка, то получим наклонные линии, каждая пара которых ограничивает определенную захватку.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циклогамме сохраняется календарная шкала линейного графика, но вертикальная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полоса выделяется для захваток в порядке их номеров снизу вверх.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Формулы: 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29" type="#_x0000_t75" style="width:126pt;height:21pt">
            <v:imagedata r:id="rId11" o:title=""/>
          </v:shape>
        </w:pict>
      </w:r>
      <w:r>
        <w:rPr>
          <w:rFonts w:cs="Arial"/>
          <w:sz w:val="28"/>
        </w:rPr>
        <w:pict>
          <v:shape id="_x0000_i1030" type="#_x0000_t75" style="width:108pt;height:21pt">
            <v:imagedata r:id="rId12" o:title="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о – продолжительность выполнения работ;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Кш – шаг потока;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n</w:t>
      </w:r>
      <w:r w:rsidRPr="00040667">
        <w:rPr>
          <w:rFonts w:cs="Arial"/>
          <w:sz w:val="28"/>
        </w:rPr>
        <w:t xml:space="preserve"> – количество бригад, </w:t>
      </w:r>
      <w:r w:rsidRPr="00040667">
        <w:rPr>
          <w:rFonts w:cs="Arial"/>
          <w:sz w:val="28"/>
          <w:lang w:val="en-US"/>
        </w:rPr>
        <w:t>m</w:t>
      </w:r>
      <w:r w:rsidRPr="00040667">
        <w:rPr>
          <w:rFonts w:cs="Arial"/>
          <w:sz w:val="28"/>
        </w:rPr>
        <w:t xml:space="preserve"> - количество захваток.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Недостатки линейных: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Отсутствие наглядно обозначенных взаимосвязей между отдельными операциями.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Негибкость, жесткость структуры, сложность его корректировки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Сложность вариантной проработки и ограниченная возможность прогнозирования хода работы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Сложность применения современных математических методов и ЭВМ для механизации расчетов параметров графиков.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iCs/>
          <w:sz w:val="28"/>
        </w:rPr>
        <w:t xml:space="preserve">Сетевая модель </w:t>
      </w:r>
      <w:r w:rsidRPr="00040667">
        <w:rPr>
          <w:rFonts w:cs="Arial"/>
          <w:sz w:val="28"/>
        </w:rPr>
        <w:t>изображается в виде графика, состоящего из стрелок и кружков. Сетевой график представляет сетевую модель с рассчитанными временными параметрами. В основе построения сети лежат понятия: работа и событие.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Работа – это производственный процесс, требующий затрат времени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и материальных ресурсов и приводящий к достижению определенных результатов.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Ожидание – процесс, требующий только затрат времени и не потребляющий никаких материальных ресурсов.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Зависимость – вводится для отражения технологической и организационной взаимосвязи работ и не требует ни времени ни ресурсов.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Событие – это факт окончания одной или нескольких работ, необходимый и достаточный для начала следующих.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Путь – непрерывная последовательность работ в сетевом графике.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Критический путь – полный путь, имеющий наибольшую длину из всех полных путей.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М.б. представлены в 3-х видах: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линейных графиков;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циклограмм;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сетевых графиков;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Линейные графики: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«+» - указывают сроки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отдельных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работ,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 xml:space="preserve">продолжительность работ, просты в изображении;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«-» - неуказанны готовности захваток, неуказанны зависимости работ др.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от друга,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не детален,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применяется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в основном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для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планирования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 xml:space="preserve">ресурсов;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Циклограммы: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«+» - указываются сроки и продолжительность работ по захваткам или частям здания, простота изображения;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sz w:val="28"/>
        </w:rPr>
        <w:t xml:space="preserve">«-» - </w:t>
      </w:r>
      <w:r w:rsidRPr="00040667">
        <w:rPr>
          <w:rFonts w:cs="Arial"/>
          <w:bCs/>
          <w:sz w:val="28"/>
        </w:rPr>
        <w:t>неучитываются зависимости работ др. от друга;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Применяется для планирования деятельности фирмы, для планирования работ на линейно-протяженных объектах, для планирования работ поточным способом.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Сетевые графики (ориентированные графики):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«+» - Отображают наиболее существенные характеристики, процессы и</w:t>
      </w:r>
      <w:r w:rsidR="00040667">
        <w:rPr>
          <w:rFonts w:cs="Arial"/>
          <w:bCs/>
          <w:sz w:val="28"/>
        </w:rPr>
        <w:t xml:space="preserve"> </w:t>
      </w:r>
      <w:r w:rsidRPr="00040667">
        <w:rPr>
          <w:rFonts w:cs="Arial"/>
          <w:bCs/>
          <w:sz w:val="28"/>
        </w:rPr>
        <w:t>взаимосвязи реальных систем;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4. Структура производственной деятельности СМО.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С.п. – это сочетание произв. проц. Цель – создание строит. продукции..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Обогащение сырья, изготовление полуфабрикатов, изготовление деталей из сборных конструкций, укрупнительная сборка конструкций, транспортировка и монтаж конструкций, установка оборудования).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Отрасли стройиндустрии или инд. база с. – пр-е предприятие, доб. и перераб. исх. материал и произв. стройматериалы, полуфабрикаты, изделия из ЖБ и др. (цементные заводы, заводы ЖБИ).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Строит. отрасль – фирмы, выполняющие определенную работу.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Каждая отрасль преследует свои цели и задачи.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СМО выполн. произв. деятельность делится на: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основное производство (выполн. общестр. и/или спец работ, монтаж обор. стр-ся зд.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неосновное производство ( работа на объектах) – создание инд. базы строительства, вспомогательного и обслуживающего производства.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Вспом пр-во включает (трансп. служба, реммех мастерские, цеха, водо и энергоснабж.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Обслуж. (жил-ком хоз, складское хоз-во, организации по снабж., все виды охраны).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5. Виды строительных потоков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</w:t>
      </w:r>
      <w:r w:rsidRPr="00040667">
        <w:rPr>
          <w:rFonts w:cs="Arial"/>
          <w:sz w:val="28"/>
        </w:rPr>
        <w:t>. По виду конечной продукции.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Частный поток – элементарный строительный поток, состоящий из одного или нескольких процессов. выполняемый одним коллективом, звеном или бригадой. Продукция частного потока – отдельный вид работ (например земляные).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Специализированный поток – состоит из ряда частных, объединенных единой системой параметров, схемой потока. Продукцией потока являются – конструктивные части здания (подземная часть). Особенность – на одной захватке могут работать различные специализированные бригады.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Объектный поток – совокупность специализированных. Продукция – выполненные полностью готовые здания или группы зданий.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Комплексный поток – состоит из объектных потоков в составе промпредприятий, комплексной застройки микрорайонов. Продукция – сданный в эксплуатацию пром. объект, законченный жилой квартал, микрорайон.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</w:t>
      </w:r>
      <w:r w:rsidRPr="00040667">
        <w:rPr>
          <w:rFonts w:cs="Arial"/>
          <w:sz w:val="28"/>
        </w:rPr>
        <w:t>. По направлению развития работ.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Горизонтально\ый (для устройства фундаментов, кровельных работ, монтажа одноэтажных зданий)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Вертикальный (вертикально-восходящий, вертикально-нисходящий, смешанный)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Наклонная схема (кирпичная кладка в пределах этажа, мотаж конструкций на разных отметках)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Сочетание схем –комбинированная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III</w:t>
      </w:r>
      <w:r w:rsidRPr="00040667">
        <w:rPr>
          <w:rFonts w:cs="Arial"/>
          <w:sz w:val="28"/>
        </w:rPr>
        <w:t>. По характеру временного развития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Равноритмичный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Разноритмичный (в потоки включены неоднородные здания и сооруж)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IV</w:t>
      </w:r>
      <w:r w:rsidRPr="00040667">
        <w:rPr>
          <w:rFonts w:cs="Arial"/>
          <w:sz w:val="28"/>
        </w:rPr>
        <w:t>. По продолжительности функционирования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Краткосрочные – имеют разовый характер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Долгосрочные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- охватывают всю или основную часть программы строит. фирмы или организации. Рассчитывается на длительное время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Непрерывные – организуются в условиях постоянной специализации строит. фирмы на одном виде продукции.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6. Содержание и этапы разработки проекта п</w:t>
      </w:r>
      <w:r w:rsidR="00040667">
        <w:rPr>
          <w:rFonts w:cs="Arial"/>
          <w:sz w:val="28"/>
        </w:rPr>
        <w:t>ри одностадийном проектировании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 одностадийном разрабатывается проект (рабочий проект, совмещенный с рабочими чертежами). Проектирование в одну стадию разрешается при использовании типового или повторно-применяемого индивидуального проета, а также при технически несложных проектах.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Схема: Задание на проектирование – рабочий проект (технологич. часть, строительная часть, рабочие чертежи, сводная смета) – экспертиза и утверждение – строительство.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>Содержание и этапы разработки проекта при двухстадийном проектировании.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На первой стадии разрабатывается со сводным расчетом стоимости проект, а на второй стадии на основе проекта после его утверждения – рабочая документация. В две стадии проектирования ведется проектирование крупных и сложных объектов. (стоимомть которых выше установленных Госстроем и Госпланом, в которых впервые применяется принципиально новая технология производства, новые стр. конструкции, в особо сложных инж.геол. и гидрогеол. условиях и т.д.). Проект содержит основные решения. Степень детализации чертежей проекта должна быть достаточной для определения окончательной сметной стоимости строительства без последовательного уточнения на стадии рабочей докуентации.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Решения о стадийности принимаются министерствами (ведомствами).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>. Организации, ведущие проектирование.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</w:t>
      </w:r>
      <w:r w:rsidRPr="00040667">
        <w:rPr>
          <w:rFonts w:cs="Arial"/>
          <w:sz w:val="28"/>
        </w:rPr>
        <w:t xml:space="preserve">. </w:t>
      </w:r>
      <w:r w:rsidRPr="00040667">
        <w:rPr>
          <w:rFonts w:cs="Arial"/>
          <w:sz w:val="28"/>
          <w:lang w:val="en-US"/>
        </w:rPr>
        <w:t>C</w:t>
      </w:r>
      <w:r w:rsidRPr="00040667">
        <w:rPr>
          <w:rFonts w:cs="Arial"/>
          <w:sz w:val="28"/>
        </w:rPr>
        <w:t xml:space="preserve">пециализированные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Спец. по отраслям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орг.тех. профиля (подчинены министерствам)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проектировочные (например гипрохим)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проектирующие технологию и объекты.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строительные(строит. части объектов и пром. зданий).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Комплексные (заним. проектир. технологии и объектов)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</w:t>
      </w:r>
      <w:r w:rsidRPr="00040667">
        <w:rPr>
          <w:rFonts w:cs="Arial"/>
          <w:sz w:val="28"/>
        </w:rPr>
        <w:t>. Территориальные.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III</w:t>
      </w:r>
      <w:r w:rsidRPr="00040667">
        <w:rPr>
          <w:rFonts w:cs="Arial"/>
          <w:sz w:val="28"/>
        </w:rPr>
        <w:t>. Зональные (в ряде районов с особ клим 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IV</w:t>
      </w:r>
      <w:r w:rsidRPr="00040667">
        <w:rPr>
          <w:rFonts w:cs="Arial"/>
          <w:sz w:val="28"/>
        </w:rPr>
        <w:t>. Проектные орг. нах. в подчинении местных орг. власти (Алтайгажданпр)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V</w:t>
      </w:r>
      <w:r w:rsidRPr="00040667">
        <w:rPr>
          <w:rFonts w:cs="Arial"/>
          <w:sz w:val="28"/>
        </w:rPr>
        <w:t>. По уровня квалифик.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Центральные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7. Календарные планы. Назначение и принципы разработки. Виды календа</w:t>
      </w:r>
      <w:r w:rsidR="00040667">
        <w:rPr>
          <w:rFonts w:cs="Arial"/>
          <w:sz w:val="28"/>
        </w:rPr>
        <w:t>рных планов в составе ПОС и ППР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К календарным планам в строительстве относятся все документы по планированию, в которых на основе объемов работ определены последовательность и сроки выполнения строительства.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соответствии с календарными планами строительства разрабатываются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календарные планы обеспечения – графики потребности в рабочих кадрах и материально-технических ресурсах.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Календарный план производства работ по объекту в виде линейного или сетевого графика предназначен для определения последовательности и сроков выполнения отдельных видов работ, по нему рассчитывают во времени потребность в трудовых и материально-технических ресурсах, а также сроки поставки оборудования.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Порядок разработки: 1)Составление перечня работ 2) определяют объемы работ 3) выбор методов производства основных работ и ведущих машин 4) рассчитывают нормативную мощность и трудоемкость 5) определяют состав звеньев бригад 6) выявляют технологическую последовательность выполнения работ 7) устанавливают сменность работ 8) определяют продолжительность отдельных работ и их совмещение между собой 9) сопоставляют расчетную производительность с нормативной 10) на основе выполненного плана разрабатывают графики потребности в ресурсах и их обеспечения.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Исходные данные для кп в ППР являются: 1) календарные планы в составе ПОС 2) нормативы продолжительности строительства или директивное задание 3) технологические карты на строительные, монтажные и спец работы 4) рабочие чертежи и сметы 5) данные об организациях – участниках.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Состоит из 2х частей: левая расчетная, правая – графическая.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Расчетная: 1) Перечень работ 2) Объем работ 3) Трудоемкость и затраты маш времени 4) Продолжительность работ 5) Количество смен 6) Число рабочих в смену и состав бригады 7) Расчет состава бигады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График: начинают с составления графика ведущей работы.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Кто и на каких условиях выполняет ППР.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Разрабатывается подрядной организацией или по ее поручению организацией технологического проектирования – трестом Оргтехстрой. Стоимость ППР оплачивается за счет накладных расходов.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8. Орга</w:t>
      </w:r>
      <w:r w:rsidR="00040667">
        <w:rPr>
          <w:rFonts w:cs="Arial"/>
          <w:sz w:val="28"/>
        </w:rPr>
        <w:t>низации, ведущие проектирование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</w:t>
      </w:r>
      <w:r w:rsidRPr="00040667">
        <w:rPr>
          <w:rFonts w:cs="Arial"/>
          <w:sz w:val="28"/>
        </w:rPr>
        <w:t xml:space="preserve">. </w:t>
      </w:r>
      <w:r w:rsidRPr="00040667">
        <w:rPr>
          <w:rFonts w:cs="Arial"/>
          <w:sz w:val="28"/>
          <w:lang w:val="en-US"/>
        </w:rPr>
        <w:t>C</w:t>
      </w:r>
      <w:r w:rsidRPr="00040667">
        <w:rPr>
          <w:rFonts w:cs="Arial"/>
          <w:sz w:val="28"/>
        </w:rPr>
        <w:t xml:space="preserve">пециализированные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Спец. по отраслям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орг.тех. профиля (подчинены министерствам)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проектировочные (например гипрохим)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проектирующие технологию и объекты.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строительные(строит. части объектов и пром. зданий).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Комплексные (заним. проектир. технологии и объектов)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</w:t>
      </w:r>
      <w:r w:rsidRPr="00040667">
        <w:rPr>
          <w:rFonts w:cs="Arial"/>
          <w:sz w:val="28"/>
        </w:rPr>
        <w:t>. Территориальные.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III</w:t>
      </w:r>
      <w:r w:rsidRPr="00040667">
        <w:rPr>
          <w:rFonts w:cs="Arial"/>
          <w:sz w:val="28"/>
        </w:rPr>
        <w:t>. Зональные (в ряде районов с особ клим 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IV</w:t>
      </w:r>
      <w:r w:rsidRPr="00040667">
        <w:rPr>
          <w:rFonts w:cs="Arial"/>
          <w:sz w:val="28"/>
        </w:rPr>
        <w:t>. Проектные орг. нах. в подчинении местных орг. власти (Алтайгажданпр)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V</w:t>
      </w:r>
      <w:r w:rsidRPr="00040667">
        <w:rPr>
          <w:rFonts w:cs="Arial"/>
          <w:sz w:val="28"/>
        </w:rPr>
        <w:t>. По уровня квалифик.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Центральные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Головные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Кто и на каких условиях выполняет проектирование.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Выполняется проектными организациями (проектные, изыскательские, научно-исследовательские (институты, тресты, управления, конструкторские бюро)). 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Проектирование производят за счет средств заказчиков, которые заключают договоры на выполнение проектных работ с генпроектировщиком.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Генпроектировщик – организация, выполняющая основную часть проектных работ. Привлекает для выполнения отдельных частей проекта (изысканий, спецработ и т.д.) на договорных началах специализированные проектные организации. При этом она несет ответственность за комплексность выполнения проекта.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9. Календарное планирование и организация строи</w:t>
      </w:r>
      <w:r w:rsidR="00040667">
        <w:rPr>
          <w:rFonts w:cs="Arial"/>
          <w:sz w:val="28"/>
        </w:rPr>
        <w:t>тельства подземной части здания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Ведущим процессом следует считать монтаж конструкций подвала.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В зависимости от конструкции и объемов работ производится деление на захватки. Желательно иметь не менее 2х захваток. Это позволяет расчленить работы и организовать их поточное выполнение.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Выбор монтажного механизма. Для нулевого цикла лучше всего использовать краны на рельсовом или на гусеничном ходу. Отрывка котлована выполняется экскаватором с ковшом емкостью 0,33-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0,65 м3</w:t>
        </w:r>
      </w:smartTag>
      <w:r w:rsidRPr="00040667">
        <w:rPr>
          <w:rFonts w:cs="Arial"/>
          <w:sz w:val="28"/>
        </w:rPr>
        <w:t>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Монтаж фундаментов а) сборных ведут одновременно с ручной доборкой грунта б) Свайных (следует принимать много- захватную систему, оптимально – 6: (1)Бойка, (2)срезка и подготовка голов, (3) зачистка основания ростверка, опалубочные и арматурные работы (4) Бетонирование (5) выдержка (6) распалубка)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Монтаж и кладка стен и перегородок подвала.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4) Засыпка пазух котлована изнутри и подсыпка изнутри. Этот процесс планируют в графике </w:t>
      </w:r>
      <w:r w:rsidRPr="00040667">
        <w:rPr>
          <w:rFonts w:cs="Arial"/>
          <w:sz w:val="28"/>
          <w:lang w:val="en-US"/>
        </w:rPr>
        <w:t>II</w:t>
      </w:r>
      <w:r w:rsidRPr="00040667">
        <w:rPr>
          <w:rFonts w:cs="Arial"/>
          <w:sz w:val="28"/>
        </w:rPr>
        <w:t xml:space="preserve"> монтажу стен.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 Устройство выпусков и вводов коммуникаций (канализация, водопровод, теплосети , газ, электроснабжение).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 Гидроизоляция стен, ее можно показывать в графике вне потока.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7) Монтаж перекрытий и сварочные работы по ним планируют после окончания бетонных полов в подвале.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8) Засыпка пазух снаружи. 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>10. Состав и содержание ТЭО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 основным показателям, характеризующим уровень проектирования организации строительных работ, относятся: продолжительность строительства, уровень механизации основных видов работ, удельные затраты труда, машинного времени, энергетических ресурсов и стоимости работ, отнесенные к единице строительной продукции (например трудоемкость в чел-дн на кв.м.площади здания, затраты электроэнергии кВт*ч на куб.м. бетонной конструкции, средняя дневная выработка в денежном выражении).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Полученные ТЭО анализируют путем сопоставления с достигнутыми показателями на аналогичных объектах, с передовым отечественным и зарубежным опытом.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Для сложных разработок выполняются разные варианты проектов произв. работ. Сравнение осуществляют в соответствии с принципами действующей Инструкции по определению экономической эффективности кап. вложений в строит. (СН 423 – 71).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Варианты ПОС оценивают с учетом продолжительности строительства и стоимости основных производственных фондов СО по приведенным затратам. Сравнение вариантов определяют по формуле: 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lang w:val="en-US"/>
        </w:rPr>
      </w:pPr>
      <w:r>
        <w:rPr>
          <w:rFonts w:cs="Arial"/>
          <w:sz w:val="28"/>
        </w:rPr>
        <w:pict>
          <v:shape id="_x0000_i1031" type="#_x0000_t75" style="width:221.25pt;height:42.75pt" fillcolor="window">
            <v:imagedata r:id="rId7" o:title=""/>
          </v:shape>
        </w:pict>
      </w:r>
      <w:r>
        <w:rPr>
          <w:rFonts w:cs="Arial"/>
          <w:sz w:val="28"/>
        </w:rPr>
        <w:pict>
          <v:shape id="_x0000_i1032" type="#_x0000_t75" style="width:108pt;height:21pt" fillcolor="window">
            <v:imagedata r:id="rId8" o:title=""/>
          </v:shape>
        </w:pict>
      </w: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33" type="#_x0000_t75" style="width:153pt;height:28.5pt" fillcolor="window">
            <v:imagedata r:id="rId9" o:title=""/>
          </v:shape>
        </w:pict>
      </w:r>
      <w:r>
        <w:rPr>
          <w:rFonts w:cs="Arial"/>
          <w:sz w:val="28"/>
        </w:rPr>
        <w:pict>
          <v:shape id="_x0000_i1034" type="#_x0000_t75" style="width:152.25pt;height:27.75pt" fillcolor="window">
            <v:imagedata r:id="rId10" o:title="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Ci</w:t>
      </w:r>
      <w:r w:rsidRPr="00040667">
        <w:rPr>
          <w:rFonts w:cs="Arial"/>
          <w:sz w:val="28"/>
        </w:rPr>
        <w:t xml:space="preserve">” и </w:t>
      </w:r>
      <w:r w:rsidRPr="00040667">
        <w:rPr>
          <w:rFonts w:cs="Arial"/>
          <w:sz w:val="28"/>
          <w:lang w:val="en-US"/>
        </w:rPr>
        <w:t>Ci</w:t>
      </w:r>
      <w:r w:rsidRPr="00040667">
        <w:rPr>
          <w:rFonts w:cs="Arial"/>
          <w:sz w:val="28"/>
        </w:rPr>
        <w:t>’- среднегодовая стоимость осн. произ. фондов. по годам стр-ва.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Эн- эффект от сокращения условнопостоянных НР.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Эд - эффект от досрочного ввода в действие осн. произв. фондов.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Эр - эффект от более целесообразного распределения капит. вложений.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Д- доп. затраты связ. с сокращ. сроков стр-ва. Н – усл.пост НР. 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1 и Т2 – продол. строит. по норме и по сравн. варианту. Ф –СС осн.произв. фондов.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Н – усл.пост НР.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1 и Т2 – продол. строит. по норме и по сравн. варианту.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Ф –СС осн.произв. фондов.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Варианты ППР с одинаковой продолж. стр-ва оценивают по себестоимости СМР, стоимости осн. и обор. произв. фондов. стр. и монт. орг.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lang w:val="en-US"/>
        </w:rPr>
      </w:pPr>
      <w:r>
        <w:rPr>
          <w:rFonts w:cs="Arial"/>
          <w:sz w:val="28"/>
        </w:rPr>
        <w:pict>
          <v:shape id="_x0000_i1035" type="#_x0000_t75" style="width:125.25pt;height:19.5pt" fillcolor="window">
            <v:imagedata r:id="rId13" o:title="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C</w:t>
      </w:r>
      <w:r w:rsidRPr="00040667">
        <w:rPr>
          <w:rFonts w:cs="Arial"/>
          <w:sz w:val="28"/>
        </w:rPr>
        <w:t>1-</w:t>
      </w:r>
      <w:r w:rsidRPr="00040667">
        <w:rPr>
          <w:rFonts w:cs="Arial"/>
          <w:sz w:val="28"/>
          <w:lang w:val="en-US"/>
        </w:rPr>
        <w:t>C</w:t>
      </w:r>
      <w:r w:rsidRPr="00040667">
        <w:rPr>
          <w:rFonts w:cs="Arial"/>
          <w:sz w:val="28"/>
        </w:rPr>
        <w:t xml:space="preserve">2 – разница в себестоимости СМР со сравн. вариантом.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Если сравн. варианты различаются по продолжительности строительства, то дополнительно учитывают эффект от влияния времен.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11. Календарное планирование и организация строи</w:t>
      </w:r>
      <w:r w:rsidR="00040667">
        <w:rPr>
          <w:rFonts w:cs="Arial"/>
          <w:sz w:val="28"/>
        </w:rPr>
        <w:t>тельства надземной части здания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включает в себя: возведение надземной части с сопутствующими работами; общестроительные работы; специальные работы. Ведущим процессом является монтаж (или кладка) конструкций надземной части дома.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 вертикали здание делят на ярусы, равные одному этажу (если колонны, то по высоте колонны). Протяженные здания разбивают на захватки (3-6 до 100м).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Монтаж надземной части здания в зависимости от высоты и конфигурации в плане осуществляется башенными на рельсовом ходу, приставными или самоходными кранами. При составлении графика помимо чисто монтажных работ необходимо предусмотреть подачу на этаж различных материалов и деталей.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Этапы возведения надземной части здания: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Монтаж этажей со сваркой и заделкой стыков. Подача материалов на этажи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Монтаж крыши, утепление перекрытия, подача материалов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Расшивка швов наружных стен с внутренней и наружной стороны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Сварка ограждений, балконов и лестниц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 Заполнение проемов.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 Конопатка примыканий панельных перегородок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7) Гидроизоляция санузлов и балконов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8) Санитарно-технические работы.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9) Электромонтажные работы. 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  <w:t>12. Виды инженерных изысканий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Инженерные изыскания - комплексный производственный процесс, обеспечивающий строительное проектирование исходными данными о природных и экономических условиях участка строительства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Качество изысканий во многом определяет эффективность строительства и эксплуатации будущих объектов.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Экономические – проводятся для опред-я экономической целесообразности стр-ва, реконструкции предприятия и выбора пункта строительства. В процессе ЭИ в намечаемом районе изучаются данные о наличии свободных участков, размещении действующих предприятий, выпускаемой ими продукции, жилом фонде, условиях обеспечения ресурсами и возможности кооперации. Особое внимание вопросам связ. с обеспечением строительства (база, коммуникации, энергоресурсы).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Технические – входят: топографические (составление ситуационной карты и топографического плана (аэрофотосъемки и спутники), геодезические, инженернр-геологические (проводится горно-проходческим и буровым методом, а также аэрофотосъемкой), гидрологические, климатологические, почвенные; исследования по инженерной подготовке территории, детальное обследование месторождений местных стр.мат-в, сбор исходных данных для составления проекта организации и смет.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Кто и на каких условиях выполняет изыскания.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Генпроектировщик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заключает договор со специализированными изыскательскими организациями.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стране создана сеть специализированных трестов и институтов, выполняющих инженерные изыскания. В системе Госстроя функционирует головной ПНИИИС, который координирует деятельность специализированных институтов (трестов), оказывает методическую помощь.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На весь объем изыскательских работ выполняется план в натуральном и денежном выражении. В плане указываются сроки начала и окончания полевых работ, выдачи промежуточных и окончательных отчетных материалов.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Выполняют изыскания соответствующие экспедиции, партии, отряды и бригады.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13. Календарное планирование и организа</w:t>
      </w:r>
      <w:r w:rsidR="00040667">
        <w:rPr>
          <w:rFonts w:cs="Arial"/>
          <w:sz w:val="28"/>
        </w:rPr>
        <w:t>ция выполнения отделочных работ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До начала выполнения этих работ должны быть выполнены: строительные, сантех и электромонт работы, смонтированы и сданы в эксплуатацию грузовые подъемники для подачи отделочных материалов и грузо пассажирские для подьема рабочих, обеспечены подъезды для автотранспорта, смонтированы и подключены стояки временного водоснабжения, электросиловые и осветительные сети, остеклены окна, подготовлены бытовые помещения для рабочих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Штукатурные работы выполняют специализированные бригады отделочных СУ (при небольших зданиях – комплексными).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В санузлах и кухнях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комнатах и других помещениях квартиры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на лестничных клетках</w:t>
      </w:r>
    </w:p>
    <w:p w:rsidR="00DD3906" w:rsidRPr="00040667" w:rsidRDefault="00DD3906" w:rsidP="00040667">
      <w:pPr>
        <w:pStyle w:val="1"/>
        <w:keepNext w:val="0"/>
        <w:widowControl w:val="0"/>
        <w:tabs>
          <w:tab w:val="left" w:pos="0"/>
        </w:tabs>
        <w:spacing w:line="360" w:lineRule="auto"/>
        <w:ind w:firstLine="709"/>
        <w:rPr>
          <w:rFonts w:ascii="Times New Roman" w:hAnsi="Times New Roman"/>
          <w:i w:val="0"/>
          <w:sz w:val="28"/>
        </w:rPr>
      </w:pPr>
      <w:r w:rsidRPr="00040667">
        <w:rPr>
          <w:rFonts w:ascii="Times New Roman" w:hAnsi="Times New Roman"/>
          <w:i w:val="0"/>
          <w:sz w:val="28"/>
        </w:rPr>
        <w:t>Плиточные работы</w:t>
      </w:r>
      <w:r w:rsidR="00040667">
        <w:rPr>
          <w:rFonts w:ascii="Times New Roman" w:hAnsi="Times New Roman"/>
          <w:i w:val="0"/>
          <w:sz w:val="28"/>
        </w:rPr>
        <w:t xml:space="preserve"> </w:t>
      </w:r>
      <w:r w:rsidRPr="00040667">
        <w:rPr>
          <w:rFonts w:ascii="Times New Roman" w:hAnsi="Times New Roman"/>
          <w:i w:val="0"/>
          <w:sz w:val="28"/>
        </w:rPr>
        <w:t>- выполняют в одном цикле со штукатурными.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Малярные – на всех этажах одновременно с разбивкой на 2 этапа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Шпаклевка и окраска потолков, лоджий, балконов, наружных откосов окон, подготовка под оклейку.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Оклейка обоями, окраску стен и молярных изделий в последний раз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14. Посл-ть и содержание прове</w:t>
      </w:r>
      <w:r w:rsidR="00040667">
        <w:rPr>
          <w:rFonts w:cs="Arial"/>
          <w:sz w:val="28"/>
        </w:rPr>
        <w:t>дения изыскательских работ (ИР)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Выполняют специализированные тресты и институты. В системе Госстроя – ПНИИИС, к-ый координирует деятельность трестов и оказывает методическую помощь, на весь объем ИР составляется план в натуральном и денежном выражении.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ИР выполняются: экспедициями, партиями, отрядами, бригадами, к-ые м/б комплексными или специализированными.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Изыскания проводят по техническому заданию и разработанной программе в 3 этапа: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подготовительный (составляют программу и смету изысканий, оформляют договор, формируют полевые партии, изучают материалы по данному вопросу: литературные, отчетные, архивные) ,подготовка снаряжения, оборудования).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полевой – съемки, обследования (взятие образцов и проб грунтов), составление гербариев, лабораторные испытания, опытные работы.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камеральный -</w:t>
      </w: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обработка материалов полевых изысканий, завершают лабораторные работы, составляют отчеты. Большая доля вычислительной работы.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Итогом является составление паспорта на участок строительства.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 xml:space="preserve">Изыскания для строительства проводят на основе СниП </w:t>
      </w:r>
      <w:r w:rsidR="00DD3906" w:rsidRPr="00040667">
        <w:rPr>
          <w:rFonts w:cs="Arial"/>
          <w:sz w:val="28"/>
          <w:lang w:val="en-US"/>
        </w:rPr>
        <w:t>II</w:t>
      </w:r>
      <w:r w:rsidR="00DD3906" w:rsidRPr="00040667">
        <w:rPr>
          <w:rFonts w:cs="Arial"/>
          <w:sz w:val="28"/>
        </w:rPr>
        <w:t>-9-78 «Инженерные изыскания для строительства».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15. Календарное планирование и органи</w:t>
      </w:r>
      <w:r w:rsidR="00040667">
        <w:rPr>
          <w:rFonts w:cs="Arial"/>
          <w:sz w:val="28"/>
        </w:rPr>
        <w:t>зация строительства жилых домов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Строительство жилых домов имеет свои особенности. Нужно учитывать дополнительно ряд факторов, основными из которых следует считать: схему несущих конструкций, материал конструкций дома, протяженность и конфигурацию в плане, заданные сроки строительства, сезонные условия производства работ, степень специализации и этажность. Строительство здания планируют в 3 цикла: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 1-й цикл: 1) строительство подземной части дома (монтаж конструкций подвала), 2) монтаж сборных фундаментов (при свайном варианте в 6 захваток: а) бойка,б) срезка и подготовка голов, в) разметка основания ростверка, опалубочные и арматурные работы, г) бетонирование, д) выдержка, е) распалубка), 3) монтаж, кладка стен и перегородок подвала: – засыпка пазух котлована изнутри, подсыпка под полы; - устройство выпусков и вводов канализации;- гидроизоляция стен; - монтаж перекрытий и сварочные работы;- засыпка пазух снаружи.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2-й цикл: 1) возведение надземной части дома – монтаж конструкций надземной части дома;- организация спец.работ (сан.технических и эл.монтажных), 2) организация работ по монтажу лифтов.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 3-й цикл организация отделочных работ в жилом доме: 1) штукатурные работы, 2) плиточные работы, 3) остекление внутренних дверей и фрамуг и второе остекление окон, 4) малярные работы.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16. ГИП.</w:t>
      </w:r>
      <w:r w:rsidR="00040667">
        <w:rPr>
          <w:rFonts w:cs="Arial"/>
          <w:sz w:val="28"/>
        </w:rPr>
        <w:t xml:space="preserve"> Должностные обязанности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Главный инженер проекта - назначается проектной организацией, ответственной за разработку проекта и для участия в разработке задания на проектирование объекта. ГИП организует сбор исходных данных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и изучение архивных материалов, участвует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в выборе участка строительства проектируемого объекта ,составляет задание на изыскание, участвует в разработка ТЭО выбранных проектных решений.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Гл. инженер ответственен за осущ-ние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технической политики в организации треста. В его обязанности входит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внедрение в производство достижений науки и техники, совершенствование технологий, борьба за высокие качественные показатели. Он же руководит производственным и техническим отделами, отделами главного механика и энергетика, технолога, отделом труда и з/платы, лабораторией, направляет работу по охране труда, рационализации и изобретательству. 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>
        <w:rPr>
          <w:rFonts w:cs="Arial"/>
          <w:sz w:val="28"/>
        </w:rPr>
        <w:br w:type="page"/>
      </w:r>
      <w:r w:rsidR="00DD3906" w:rsidRPr="00040667">
        <w:rPr>
          <w:rFonts w:cs="Arial"/>
          <w:sz w:val="28"/>
        </w:rPr>
        <w:t xml:space="preserve">17. </w:t>
      </w:r>
      <w:r w:rsidR="00DD3906" w:rsidRPr="00040667">
        <w:rPr>
          <w:rFonts w:cs="Arial"/>
          <w:bCs/>
          <w:sz w:val="28"/>
        </w:rPr>
        <w:t>Организация и календарное планирование строительства промышлен</w:t>
      </w:r>
      <w:r>
        <w:rPr>
          <w:rFonts w:cs="Arial"/>
          <w:bCs/>
          <w:sz w:val="28"/>
        </w:rPr>
        <w:t>ных зданий. Циклы строительства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Основная особенность состоит в сложной увязке выполнения строительной части с монтажом технологического и инженерного оборудования и коммуникаций.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Последовательность возведения частей здания должна обеспечивать минимальные сроки строительства.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направление развития работ м.б. горизонтальным, вертикальным и смешанным.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Расчленение объекта на пространственные части – необходимое условие поточной организации, обеспечивающей предоставление фронта работ последующими специализированными потоками.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Максимальная интенсивность – достигается при полном насыщении фронта работ комплектации машин, работающими в одну смену.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 Циклы строительства – 1) Устройство подземной части 2) Возведение надземной части, включая пуск отопления. 3) Строительные работы, включая отделочные и монтажные всех видов. 4) Индивидуальное испытание и комплексное опробование оборудования, пусконаладочные работы.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 Методы строительства: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открытый метод (метод законченного нулевого цикла) т.е. фундаменты под каркас здания выполняются одновременно с фундаментами под оборудование и под этажерку;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закрытый метод – устройство фундаментов под оборудование и этажерки после возведение надземной части здания под крышей;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совмещенный – одновременное выполнение монтажа стр-х констр-ий зд-й и этажерок совместно с подачей и установкой оборудования. Одним специализированным потоком;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раздельный метод – выполнение монтажа стр-х констр-й одним специализированным потоком, а монтаж оборудования (такелажные работы, установка и механо-монтаж) – специализированным потоком в полностью построенном здании;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- комбинированный метод – выполнение части работ по монтажу оборудования раздельно от монтажа стр-х конструкций в построенных помещениях. 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18. Состав комиссии при оф</w:t>
      </w:r>
      <w:r w:rsidR="00040667">
        <w:rPr>
          <w:rFonts w:cs="Arial"/>
          <w:sz w:val="28"/>
        </w:rPr>
        <w:t>ормлении акта о выборе площадки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Осуществляет заказчик проекта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Представители района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Проектной организации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Строительной организации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санитарная инспекция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 пожарный надзор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 другие ведомства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19. Работы подготовительного пер</w:t>
      </w:r>
      <w:r w:rsidR="00040667">
        <w:rPr>
          <w:rFonts w:cs="Arial"/>
          <w:sz w:val="28"/>
        </w:rPr>
        <w:t>иода выполняемые генподрядчиком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Заключает договоры со специализированными субподрядными СО.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Решаются вопросы создания или наращивания производственной мощности</w:t>
      </w:r>
    </w:p>
    <w:p w:rsidR="00DD3906" w:rsidRPr="00040667" w:rsidRDefault="00DD3906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Вопросы доукомплектования парка стр. машин, транспорта, кадров.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Предусматривается строительство жилья и объектов ком-быт обслуж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20.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Календарные планы в виде сетевых граф</w:t>
      </w:r>
      <w:r w:rsidR="00040667">
        <w:rPr>
          <w:rFonts w:cs="Arial"/>
          <w:sz w:val="28"/>
        </w:rPr>
        <w:t>иков. Элементы сетевого графика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качестве модели отражающей технорлогические и организационные взаимосвязи процесса производства строительных работ в системах сетевого планирования и управления используется сетевая модель.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Сетевая модель изображается в виде графика состоящего из стрелок и кружков.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Сетевой график представляет собой сетевую модель с рассчитанными временными параметрами.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Сетевой график (ориентированный график) – отображает наиболее существенные характеристики, процессы и взаимосвязи реальных систем.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Элементы сетевого графика: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1)Работа – производственный процесс требующий затрат времени и мат-х ресурсов и приводящий к достижению опред-х результатов.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2)Событие – момент времени показывающий начало или окончание работы, обозначается «О». Соответственно начальное и конечное.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8F15A4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36" type="#_x0000_t75" style="width:229.5pt;height:36pt">
            <v:imagedata r:id="rId14" o:title="" croptop="30343f" cropbottom="24601f" cropleft="7415f" cropright="11291f" grayscale="t" bilevel="t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Событие м.б. так же исходным, завершающим, и может совпадать по времени.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3)Ожидание – процесс требующий времени и не требующий затрат ресурсов (технологические перерывы и т.п.).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Работы м.б. предшествующие и последующие.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4)Зависимость – вводится для отражения технологической и организационной взаимосвязи работ. Определяет последовательность совершения событий. Показывает передачу фронта работ, переход бригад, готовность фронта работ. Обозначается пунктирной линией.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5)Следует исключать сложные зависимости введением дополнительных событий (начало или окончание) см.п.6.</w:t>
      </w:r>
    </w:p>
    <w:p w:rsidR="00DD3906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6)Изображение поточных работ в сетевом графике: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8F15A4">
        <w:rPr>
          <w:rFonts w:cs="Arial"/>
          <w:sz w:val="28"/>
        </w:rPr>
        <w:pict>
          <v:shape id="_x0000_i1037" type="#_x0000_t75" style="width:396pt;height:101.25pt">
            <v:imagedata r:id="rId15" o:title="" croptop="43580f" cropbottom="14039f" cropleft="3234f" cropright="13171f" grayscale="t" bilevel="t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7)Может проводиться укрупнение сетей в случае:</w:t>
      </w:r>
    </w:p>
    <w:p w:rsidR="00DD3906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D3906" w:rsidRPr="00040667">
        <w:rPr>
          <w:rFonts w:cs="Arial"/>
          <w:sz w:val="28"/>
        </w:rPr>
        <w:t>а)когда группа изображается как одна работа если в этой группе имеется одно начальное и одно конечное событие, если этот вид закреплен самим исполнителем;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б)Наименование укрупненной работы д.б. увязано с содержанием;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в)В укрупненную сеть нельзя вводить доп-х событий кот-х не было в детальном графике до укрупнения;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8)При построении сети не должно остаться тупиков, хвостов, и циклов;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9)Изображение поставок или внешних работ исполняется другим обозначением.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10)Нумерация, или кодирование ведется после построения всей сети по правилу из меньшего в больший номер.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11)Построение сети ведется по этапам: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а)учет технологической зависимости, составление безмаштабной модели;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б)упорядоченная проверенная модель;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в)уровень детализации;</w:t>
      </w:r>
      <w:r w:rsidR="00040667">
        <w:rPr>
          <w:rFonts w:cs="Arial"/>
          <w:sz w:val="28"/>
        </w:rPr>
        <w:t xml:space="preserve"> 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Правила построения.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1.Принципы построения: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а)соблюдение технологической последовательности работ;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б)рациональная организация работ(более эффективная по к.л.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критерию)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в)соблюдение безопасных условий труда;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г)простота изображения;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2.Правила построения: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1)направление развития процессов принимается слево на право;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2)форма графика д.б. простой без лишних пересечений. Работы следует изображать горизонтальными линиями;</w:t>
      </w:r>
    </w:p>
    <w:p w:rsidR="00DD3906" w:rsidRPr="00040667" w:rsidRDefault="00DD3906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3)при выполнении параллельных работ изображение их должно обеспечивать неодинаковое кодирование. Вводятся дополнительные события и зависимости.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21. ПОС. С</w:t>
      </w:r>
      <w:r w:rsidR="00040667">
        <w:rPr>
          <w:rFonts w:cs="Arial"/>
          <w:sz w:val="28"/>
        </w:rPr>
        <w:t>остав и содержание. Разработчик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>Исходными материалами для ПОР служат разработанные ранее документы ПОС и ППР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ПОС разрабатывается при двухстадийном проектировании на стадии проекта той проектной организацией, которая выполняет данный проект в целом, или специализированной организацией по договору с генеральным проектировщиком. 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Исходные материалы ПОС: данные об объемах и сроках проведения подготовительных работ, сведения о наличии и типе основных строительных и транспортных машин у подрядчика, сведения об источниках снабжения строительства электроэнергией и водой, прочие требования заказчика и подрядчика (необходимость проектирования временного жилья, производственных зданий и сооружений), директивные сроки строительства.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Должен содержать: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решения о продолжительности строительства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2) методах производства основных видов работ 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расчеты необходимых ресурсов.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Расчеты и объемы определяются упрощенными способами: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-проекты аналогичных зданий и сооружений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Справочники укрупненных показателей СС и расходов ресурсов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Укрупненным сметным нормам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по показателям СС и расхода ресурсов других нормативов.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Потребность в машинах определяется расчетным путем или по нормативам на 1млн.руб. годового строительства.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Число работающих определяют на основе среднегодовой выработки.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Содержание для пром стр.: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-сводные календарные планы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-план подготовительного периода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сводную ведомость объемов строительных и специальных работ с выделением подготов периода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сводный график потребности в материалах, конструкций и оборудовании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строительный генеральный план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график движения основных машин по строительству в целом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график обеспечения строительства проектной документацией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пояснительную записку (хар-ка условий стр-ва, ТЭО, методы произв. осн. работ).</w:t>
      </w:r>
    </w:p>
    <w:p w:rsidR="00DD3906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ПОС должен разрабатываться с использованием типовых проектов.</w:t>
      </w:r>
    </w:p>
    <w:p w:rsidR="00D44C2E" w:rsidRPr="00040667" w:rsidRDefault="00D44C2E" w:rsidP="00040667">
      <w:pPr>
        <w:widowControl w:val="0"/>
        <w:tabs>
          <w:tab w:val="left" w:pos="-108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widowControl w:val="0"/>
        <w:tabs>
          <w:tab w:val="left" w:pos="-108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22. Условия поперечной привя</w:t>
      </w:r>
      <w:r w:rsidR="00040667">
        <w:rPr>
          <w:rFonts w:cs="Arial"/>
          <w:sz w:val="28"/>
        </w:rPr>
        <w:t>зки монтажных механизмов на СГП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Привязка монтажных кранов и подъемников при проектировании стройгенпланов необходимо для определения возможности монтажа выбранным механизмом и безопасных условий пр-ва работ.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Привязку вып.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Вс ледующ. Последовательности: 1. Опр. Расчетные параметры и подбор крана., 2) горизонтальную (верт.) привязку, 3) расчет зон действия крана, 4) условия работы и при необходимости вводят ограничения в зону д-я крана.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Поперечная привязка производится исходя из безопасного расстояния между зданием и краном. </w:t>
      </w:r>
      <w:r w:rsidRPr="00040667">
        <w:rPr>
          <w:rFonts w:cs="Arial"/>
          <w:sz w:val="28"/>
          <w:lang w:val="en-US"/>
        </w:rPr>
        <w:t>B</w:t>
      </w:r>
      <w:r w:rsidRPr="00040667">
        <w:rPr>
          <w:rFonts w:cs="Arial"/>
          <w:sz w:val="28"/>
        </w:rPr>
        <w:t>=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пов+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безоп, В - минимальное расстояние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от оси подкрановых путей до наружной грани сооружения. 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пов-радиус поворотной платформы.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БЕЗОП-безопасное расстояние, минимально допустимое расстояниеот выступающей части крана до габарита строения, ( принимают немение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0,7 м</w:t>
        </w:r>
      </w:smartTag>
      <w:r w:rsidRPr="00040667">
        <w:rPr>
          <w:rFonts w:cs="Arial"/>
          <w:sz w:val="28"/>
        </w:rPr>
        <w:t xml:space="preserve"> на высоте до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2 м</w:t>
        </w:r>
      </w:smartTag>
      <w:r w:rsidRPr="00040667">
        <w:rPr>
          <w:rFonts w:cs="Arial"/>
          <w:sz w:val="28"/>
        </w:rPr>
        <w:t xml:space="preserve"> и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0,4 м</w:t>
        </w:r>
      </w:smartTag>
      <w:r w:rsidRPr="00040667">
        <w:rPr>
          <w:rFonts w:cs="Arial"/>
          <w:sz w:val="28"/>
        </w:rPr>
        <w:t xml:space="preserve"> на высоте более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2 м</w:t>
        </w:r>
      </w:smartTag>
      <w:r w:rsidRPr="00040667">
        <w:rPr>
          <w:rFonts w:cs="Arial"/>
          <w:sz w:val="28"/>
        </w:rPr>
        <w:t>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Вблизи котлованов и траншей расстояние от края дна котлована до опры крана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&gt;=1.5</w:t>
      </w:r>
      <w:r w:rsidRPr="00040667">
        <w:rPr>
          <w:rFonts w:cs="Arial"/>
          <w:sz w:val="28"/>
          <w:lang w:val="en-US"/>
        </w:rPr>
        <w:t>h</w:t>
      </w:r>
      <w:r w:rsidRPr="00040667">
        <w:rPr>
          <w:rFonts w:cs="Arial"/>
          <w:sz w:val="28"/>
        </w:rPr>
        <w:t>котл+0,4 (песчаные гр и супеси)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&gt;=</w:t>
      </w:r>
      <w:r w:rsidRPr="00040667">
        <w:rPr>
          <w:rFonts w:cs="Arial"/>
          <w:sz w:val="28"/>
          <w:lang w:val="en-US"/>
        </w:rPr>
        <w:t>h</w:t>
      </w:r>
      <w:r w:rsidRPr="00040667">
        <w:rPr>
          <w:rFonts w:cs="Arial"/>
          <w:sz w:val="28"/>
        </w:rPr>
        <w:t>котл+0.4 (глины и суглинки)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расчет обеспечивает расположение строит машин за пределами призмы обрушения.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Где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 – расстояние от основания откоса до нижнего края балластной призмы, </w:t>
      </w:r>
      <w:r w:rsidRPr="00040667">
        <w:rPr>
          <w:rFonts w:cs="Arial"/>
          <w:sz w:val="28"/>
          <w:lang w:val="en-US"/>
        </w:rPr>
        <w:t>h</w:t>
      </w:r>
      <w:r w:rsidRPr="00040667">
        <w:rPr>
          <w:rFonts w:cs="Arial"/>
          <w:sz w:val="28"/>
        </w:rPr>
        <w:t xml:space="preserve"> – глубина котлована, траншеи, выемки 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>23. ППР. Состав и содержание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Исходными материалами для ПОР служат разработанные ранее документы ПОС и ППР,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ПОР на комплексы, состоящих из отдельных зданий и сооружений, сетей (заводы, комбинаты, комплекс, застройка жилого квартала. Учитывает организацию работ поточным методом.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Включает в себя: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ППР для каждого объекта, входящего в комплекс.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сводные календарные графики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очередность строительства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сроки работы субподрядчиков, смежников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Разрабатывается подрядной организацией или по ее поручению организацией технологического проектирования – трестом Оргтехстрой. Стоимость ППР оплачивается за счет накладных расходов.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Исходные материалы: ранее утвержденный проект (в том числе ППР), рабочие чертежи и сметы, данные о поставке оборудования, о поставке конструкций, деталей, о наличии парка машин, нормативные документы.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ППР состоит: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Графики (календарные планы)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Стройгенпланы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Технологические карты.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Объемы работ в ППР определяют по рабочим чертежам, спецификации, сметам. 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Расчет всех видов ресурсов ведут по производственным нормам.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24. Условия поперечной и продольной привязки монтажных механизмов на СГП.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строительство график проект монтажный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Продольная привязка подкрановых путей баш кранов. Для определения крайних стоянок крана последовательно производят засечки на оси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передвижения крана в следующим порядке: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из крайних углов здания, с противоположной стороны крана, раствором циркуля = максимальному рабочему вылету стрелы ; из середины внутреннего контура здания расвором циркуля= минимальному вылету стрелы; из ценра тяжести наиболее тяжелых элементов раствором циркуля,= определенному вылету стрелы согласно грузовой характеристики крана. Крайние засечки определяют положение центра в крайнем положении и показывают положение самых тяжелых элементов. По найденным крайним стоянкам крана согласно рис., определяют длину подкрановых путей: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пп=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кр+Нкр+2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торм+2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туп или прибл.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пп&gt;=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кр+Нкр+4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пп – длина подкрановых путей, м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кр – расстояние м/у крайними стоянками крана, м (определяемое по чертежу).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Нкр – база крана, опр. По справочникам.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торм – величина тормозного пути крана (не мен. 1.5м)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туп – расст. от конца рельса до тупиков, =0,5 м.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Привязку ограждений подкрановых путей производят, исходя из необходимости соблюдения безопасного расстояния м/у конструкциями крана и ограждением.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пп=(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пов-0,5</w:t>
      </w:r>
      <w:r w:rsidRPr="00040667">
        <w:rPr>
          <w:rFonts w:cs="Arial"/>
          <w:sz w:val="28"/>
          <w:lang w:val="en-US"/>
        </w:rPr>
        <w:t>b</w:t>
      </w:r>
      <w:r w:rsidRPr="00040667">
        <w:rPr>
          <w:rFonts w:cs="Arial"/>
          <w:sz w:val="28"/>
        </w:rPr>
        <w:t>к)+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без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где: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пп – расст. от оси ближнего к ограждению рельса до ограждения, </w:t>
      </w:r>
      <w:r w:rsidRPr="00040667">
        <w:rPr>
          <w:rFonts w:cs="Arial"/>
          <w:sz w:val="28"/>
          <w:lang w:val="en-US"/>
        </w:rPr>
        <w:t>b</w:t>
      </w:r>
      <w:r w:rsidRPr="00040667">
        <w:rPr>
          <w:rFonts w:cs="Arial"/>
          <w:sz w:val="28"/>
        </w:rPr>
        <w:t>к – ширина колена крана (по справочникам),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без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0,7 м</w:t>
        </w:r>
      </w:smartTag>
      <w:r w:rsidRPr="00040667">
        <w:rPr>
          <w:rFonts w:cs="Arial"/>
          <w:sz w:val="28"/>
        </w:rPr>
        <w:t>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Крайние стоянки башенного крана д/б привязаны к осям здания и обозначены на стройгенплане и местности хорошо видимыми крановщику и сторпальщикам ориентирами.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25. </w:t>
      </w:r>
      <w:r w:rsidR="00040667" w:rsidRPr="00040667">
        <w:rPr>
          <w:rFonts w:cs="Arial"/>
          <w:sz w:val="28"/>
        </w:rPr>
        <w:t>Организационные</w:t>
      </w:r>
      <w:r w:rsidRPr="00040667">
        <w:rPr>
          <w:rFonts w:cs="Arial"/>
          <w:sz w:val="28"/>
        </w:rPr>
        <w:t xml:space="preserve"> мероприятия до на</w:t>
      </w:r>
      <w:r w:rsidR="00040667">
        <w:rPr>
          <w:rFonts w:cs="Arial"/>
          <w:sz w:val="28"/>
        </w:rPr>
        <w:t>чала СМР выполняемые заказчиком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Вопросы обеспечения ПСД.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Оформление финансирования в банке.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Оговаривается использование для нужд стр. сущ. транспортных и инж. ком-й.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Устанавливаются поставщики строит. мат., деталей и конструкций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 Размещаются заказы на изготовление оборудования.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 Разрабатывается специальный график по которому заказчик следит за прохождением выполненных заказов.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7) Вопросы по созданию или развитию сущ. материально-технической базы.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8) Определяют генподрядчика.</w:t>
      </w:r>
    </w:p>
    <w:p w:rsidR="00D44C2E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>
        <w:rPr>
          <w:rFonts w:cs="Arial"/>
          <w:sz w:val="28"/>
        </w:rPr>
        <w:br w:type="page"/>
      </w:r>
      <w:r w:rsidR="00D44C2E" w:rsidRPr="00040667">
        <w:rPr>
          <w:rFonts w:cs="Arial"/>
          <w:sz w:val="28"/>
        </w:rPr>
        <w:t xml:space="preserve">26. </w:t>
      </w:r>
      <w:r w:rsidR="00D44C2E" w:rsidRPr="00040667">
        <w:rPr>
          <w:rFonts w:cs="Arial"/>
          <w:bCs/>
          <w:sz w:val="28"/>
        </w:rPr>
        <w:t>Общий порядок проек</w:t>
      </w:r>
      <w:r>
        <w:rPr>
          <w:rFonts w:cs="Arial"/>
          <w:bCs/>
          <w:sz w:val="28"/>
        </w:rPr>
        <w:t>тирования стройгенплана объекта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СГП- генеральный план площадки, на котором показана расстановка основных монтажных и грузопобъемных механизмов, временных зданий. СГП определяет состав и размещение объектов строит хоз в целях макс эффективности их использования и с учетом соблюдения требований охраны труда. СГП-регламентирует организацию площадки и объемы временного строительства. Виды СГП : общеплощадочный (в составе ПОС), объектный (детальные решения, в составе ППР)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СГП состоит из графической части и пояснительной записки.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Уточняют исходные данные и расчеты. Объемы ресурсов, для строительства, определенные ранее в ПОС по укрупненным показателям, берут из ППР, где они пересчитаны по физическим объемам рабочего проекта и сметы. По диаграмме движения рабочей силы в графике выявляют период «пик», на который ориентируются при определении полного объема строительства временных санитарно-бытовых зданий и сооружений. Из графиков комплектации выбирают сведения о необходимых запасах материалов, что служит основой уточнения площади складов.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Привязывают временные коммуникации, включая: определение мест подключения к постоянным коммуникациям или другим источникам снабжения, трассировку с обозначением промежуточных устройств (камер, колодцев) до потребителей или раздаточных устройств в рабочей зоне.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Конкретизируют требования техники безопасности с показом: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ограждений опасных зон работы механизмов и высоковольтных лини;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расстановку знаков, регулирующих движение транспорта и др.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При проектировании. СГП для этапа </w:t>
      </w:r>
      <w:r w:rsidRPr="00040667">
        <w:rPr>
          <w:rFonts w:cs="Arial"/>
          <w:iCs/>
          <w:sz w:val="28"/>
        </w:rPr>
        <w:t xml:space="preserve">подготовительных, работ </w:t>
      </w:r>
      <w:r w:rsidRPr="00040667">
        <w:rPr>
          <w:rFonts w:cs="Arial"/>
          <w:sz w:val="28"/>
        </w:rPr>
        <w:t>уточняют расположение внеплощадочных и внутриплощадочных дорог и сетей; складирования растительного грунта; размещение установок, предназначенных для инженерной подготовки территории строительства; складские площадки; временные здания и сооружения, ограждения и другие устройства.</w:t>
      </w:r>
    </w:p>
    <w:p w:rsidR="00D44C2E" w:rsidRPr="00040667" w:rsidRDefault="00D44C2E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СГП </w:t>
      </w:r>
      <w:r w:rsidRPr="00040667">
        <w:rPr>
          <w:rFonts w:cs="Arial"/>
          <w:iCs/>
          <w:sz w:val="28"/>
        </w:rPr>
        <w:t>на период сооружения нулевого цикла зданий</w:t>
      </w:r>
      <w:r w:rsidRPr="00040667">
        <w:rPr>
          <w:rFonts w:cs="Arial"/>
          <w:sz w:val="28"/>
        </w:rPr>
        <w:t xml:space="preserve"> содержит места складирования грунта, предназначенного для обратной засыпки под полы и в паузах; землевозные временные дороги; ограждения и места сходов в котлован; обноску, существующие и перекладываемые коммуникации.</w:t>
      </w:r>
    </w:p>
    <w:p w:rsidR="00D44C2E" w:rsidRP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44C2E" w:rsidRPr="00040667">
        <w:rPr>
          <w:rFonts w:cs="Arial"/>
          <w:sz w:val="28"/>
        </w:rPr>
        <w:t xml:space="preserve">В СГП на периоды </w:t>
      </w:r>
      <w:r w:rsidR="00D44C2E" w:rsidRPr="00040667">
        <w:rPr>
          <w:rFonts w:cs="Arial"/>
          <w:iCs/>
          <w:sz w:val="28"/>
        </w:rPr>
        <w:t>кровельных, или отделочных работ</w:t>
      </w:r>
      <w:r w:rsidR="00D44C2E" w:rsidRPr="00040667">
        <w:rPr>
          <w:rFonts w:cs="Arial"/>
          <w:sz w:val="28"/>
        </w:rPr>
        <w:t xml:space="preserve"> особое внимание уделяется установке подъемников, размещению штукатурных и малярных станций, агрегатов для подогрева и подачи мастик, выделению мест для хранения огнеопасных материалов.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27.</w:t>
      </w:r>
      <w:r w:rsidR="00040667">
        <w:rPr>
          <w:rFonts w:cs="Arial"/>
          <w:sz w:val="28"/>
        </w:rPr>
        <w:t xml:space="preserve"> Участники строительства</w:t>
      </w:r>
    </w:p>
    <w:p w:rsidR="00040667" w:rsidRDefault="00040667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Заказчик (гос-я, общ., коопер. орг-я, частное лицо и т.д.)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Заказчик м.б.: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потребителем строительной продукции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организатором строительного процесса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инвестором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застройщиком.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Самая важная задача – инвестирование средств в строительство.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Виды участия: 1) Строительство на паях 2) Ипотека 3) Фирма дает гарантию и согласие взять в аренду планируемое здание.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Застройщик. В качестве него выступает главный архитектор района. Ему предоставляются участки, обеспеченные коммуникациями, дорогами, инфраструктурой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3) Подрядные организации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4) СМО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5) Транспортные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6) Проектные</w:t>
      </w:r>
    </w:p>
    <w:p w:rsidR="00D44C2E" w:rsidRPr="00040667" w:rsidRDefault="00D44C2E" w:rsidP="00040667">
      <w:pPr>
        <w:pStyle w:val="a3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7) Поставщики</w:t>
      </w:r>
    </w:p>
    <w:p w:rsidR="006F7CD5" w:rsidRP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>
        <w:rPr>
          <w:rFonts w:cs="Arial"/>
          <w:sz w:val="28"/>
        </w:rPr>
        <w:br w:type="page"/>
      </w:r>
      <w:r w:rsidR="006F7CD5" w:rsidRPr="00040667">
        <w:rPr>
          <w:rFonts w:cs="Arial"/>
          <w:sz w:val="28"/>
        </w:rPr>
        <w:t xml:space="preserve">28. </w:t>
      </w:r>
      <w:r w:rsidR="006F7CD5" w:rsidRPr="00040667">
        <w:rPr>
          <w:rFonts w:cs="Arial"/>
          <w:bCs/>
          <w:sz w:val="28"/>
        </w:rPr>
        <w:t>Выявление условий работы и введе</w:t>
      </w:r>
      <w:r>
        <w:rPr>
          <w:rFonts w:cs="Arial"/>
          <w:bCs/>
          <w:sz w:val="28"/>
        </w:rPr>
        <w:t>ние ограничений в работу кранов</w:t>
      </w:r>
    </w:p>
    <w:p w:rsidR="00040667" w:rsidRDefault="00040667" w:rsidP="00040667">
      <w:pPr>
        <w:pStyle w:val="a5"/>
        <w:widowControl w:val="0"/>
        <w:spacing w:after="0" w:line="360" w:lineRule="auto"/>
        <w:ind w:left="0"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pStyle w:val="a5"/>
        <w:widowControl w:val="0"/>
        <w:spacing w:after="0" w:line="360" w:lineRule="auto"/>
        <w:ind w:left="0"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 привязке башенных кранов в стеснённых условиях возникает необходимость ограничить его движение: поворот стрелы, изменение вылета крюка, передвижение крана или грузовой тележки. Эти ограничения могут быть принудительными или условными.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 xml:space="preserve">Принудительные ограничения </w:t>
      </w:r>
      <w:r w:rsidRPr="00040667">
        <w:rPr>
          <w:rFonts w:cs="Arial"/>
          <w:sz w:val="28"/>
        </w:rPr>
        <w:t>выполняются установкой датчиков и концевых выключателей, производящих аварийное отключение крана, в заданных пределах, и не зависит от действия крановщика.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>Условные ограничения</w:t>
      </w:r>
      <w:r w:rsidRPr="00040667">
        <w:rPr>
          <w:rFonts w:cs="Arial"/>
          <w:sz w:val="28"/>
        </w:rPr>
        <w:t xml:space="preserve"> полностью рассчитаны на внимание и опыт крановщика, стропальщика и монтажников. Условные обозначения показывают на местности хорошо видимыми сигналами: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днем — красными флажками, в те</w:t>
      </w:r>
      <w:r w:rsidR="008C1B90" w:rsidRPr="00040667">
        <w:rPr>
          <w:rFonts w:cs="Arial"/>
          <w:sz w:val="28"/>
        </w:rPr>
        <w:t>мное время суток — красными гир</w:t>
      </w:r>
      <w:r w:rsidRPr="00040667">
        <w:rPr>
          <w:rFonts w:cs="Arial"/>
          <w:sz w:val="28"/>
        </w:rPr>
        <w:t>ляндами из ламп или фонарей, которые предупреждают крановщика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о приближении к границе запрещенного сектора. Размещение сигналов с указанием способа их использования наносят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на стройгенплан.</w:t>
      </w:r>
      <w:r w:rsidR="00040667">
        <w:rPr>
          <w:rFonts w:cs="Arial"/>
          <w:sz w:val="28"/>
        </w:rPr>
        <w:t xml:space="preserve"> 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Для обеспечения выполнения условных ограничений разрабатывают инструкции о порядке производства работ. При расчете ограничений поворота стрелы необходимо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учитывать тормозной путь стрелы. Для этого ограничители устанавливают так, чтобы отключение поворота стрелы происходило на 2— 3° раньше установленной зоны. </w:t>
      </w:r>
    </w:p>
    <w:p w:rsidR="006F7CD5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Ф</w:t>
      </w:r>
      <w:r w:rsidR="006F7CD5" w:rsidRPr="00040667">
        <w:rPr>
          <w:rFonts w:cs="Arial"/>
          <w:sz w:val="28"/>
        </w:rPr>
        <w:t>ормула для определения длины подкрановых путей. Приложите эскиз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п.п=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кр+</w:t>
      </w:r>
      <w:r w:rsidRPr="00040667">
        <w:rPr>
          <w:rFonts w:cs="Arial"/>
          <w:sz w:val="28"/>
          <w:lang w:val="en-US"/>
        </w:rPr>
        <w:t>H</w:t>
      </w:r>
      <w:r w:rsidRPr="00040667">
        <w:rPr>
          <w:rFonts w:cs="Arial"/>
          <w:sz w:val="28"/>
        </w:rPr>
        <w:t>кр+2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торм+2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туп 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где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п.п длина подкрановых путей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кр - расстояние между краиними стоянками, м,</w:t>
      </w:r>
      <w:r w:rsidRPr="00040667">
        <w:rPr>
          <w:rFonts w:cs="Arial"/>
          <w:sz w:val="28"/>
          <w:lang w:val="en-US"/>
        </w:rPr>
        <w:t>H</w:t>
      </w:r>
      <w:r w:rsidRPr="00040667">
        <w:rPr>
          <w:rFonts w:cs="Arial"/>
          <w:sz w:val="28"/>
        </w:rPr>
        <w:t xml:space="preserve">кр - база крана, м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торм - величина тормозного пути крана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не менее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1,5 м</w:t>
        </w:r>
      </w:smartTag>
      <w:r w:rsidRPr="00040667">
        <w:rPr>
          <w:rFonts w:cs="Arial"/>
          <w:sz w:val="28"/>
        </w:rPr>
        <w:t xml:space="preserve"> ,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туп -расстояние от конца рельса до тупиков =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0,5 м</w:t>
        </w:r>
      </w:smartTag>
      <w:r w:rsidRPr="00040667">
        <w:rPr>
          <w:rFonts w:cs="Arial"/>
          <w:sz w:val="28"/>
        </w:rPr>
        <w:t xml:space="preserve">. определяемую длину подкрановых путей корректируют в сторону увеличения с учетом кратности длины полузвена, т.е. </w:t>
      </w:r>
      <w:smartTag w:uri="urn:schemas-microsoft-com:office:smarttags" w:element="metricconverter">
        <w:smartTagPr>
          <w:attr w:name="ProductID" w:val="6,25 м"/>
        </w:smartTagPr>
        <w:r w:rsidRPr="00040667">
          <w:rPr>
            <w:rFonts w:cs="Arial"/>
            <w:sz w:val="28"/>
          </w:rPr>
          <w:t>6,25 м</w:t>
        </w:r>
      </w:smartTag>
      <w:r w:rsidRPr="00040667">
        <w:rPr>
          <w:rFonts w:cs="Arial"/>
          <w:sz w:val="28"/>
        </w:rPr>
        <w:t>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>29. ПОР. Состав и содержание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ПОР на комплексы, состоящих из отдельных зданий и сооружений, сетей (заводы, комбинаты, комплекс, застройка жилого квартала. Учитывает организацию работ поточным методом.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Включает в себя: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ППР для каждого объекта, входящего в комплекс.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сводные календарные графики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очередность строительства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сроки работы субподрядчиков, смежников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ПОР как программа работ СМО.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Составляют как правило на 1 (2) года по объектам принятым к работе.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Включает: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расписания движения строит. бригад по объектам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графики обеспечения ресурсами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отношения с субподрядчиками (сроки работ)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совместное использование оборудования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учет финансовых решений заказчика, заключение договоров с поставщиками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ПОР. Виды ПОРов.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Исходными материалами для ПОР служат разработанные ранее документы ПОС и ППР, прежде всего календарные планы строительства объектов, данные о мощностях организаций – участников строительства и выделенных материально-технических ресурсах, установленные задания по поводу мощностей и окончанию этапов работ. ПОР разрабатывается генподрядчиком.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ПОР на комплексы, состоящих из отдельных зданий и сооружений, сетей (заводы, комбинаты, комплекс, застройка жилого квартала. Учитывает организацию работ поточным методом.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Включает в себя: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ППР для каждого объекта, входящего в комплекс.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сводные календарные графики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очередность строительства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сроки работы субподрядчиков, смежников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ПОР как программа работ СМО на протяженный период времени.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Составляется на основе сводных календарных планов, планируемых к строительству объектов.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30.Организация неритмичных </w:t>
      </w:r>
      <w:r w:rsidR="008C1B90" w:rsidRPr="00040667">
        <w:rPr>
          <w:rFonts w:cs="Arial"/>
          <w:sz w:val="28"/>
        </w:rPr>
        <w:t>потоков. Особенности</w:t>
      </w:r>
      <w:r w:rsidRPr="00040667">
        <w:rPr>
          <w:rFonts w:cs="Arial"/>
          <w:sz w:val="28"/>
        </w:rPr>
        <w:t xml:space="preserve"> увязки процессов анал</w:t>
      </w:r>
      <w:r w:rsidR="00040667">
        <w:rPr>
          <w:rFonts w:cs="Arial"/>
          <w:sz w:val="28"/>
        </w:rPr>
        <w:t>итическим и графическим методом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Порядок исполнения работ.1.Для постраения циклограммы неритмичных потока недостаточно увязки только начальных работ по отдельным захватам .Величина интервала м/у началами частных потоков должно обеспечивать бесперебойного развития каждого из них .2.Увязка потока аналитическим методом.Правило увязки:1-й строчкой для бригады №1 записывается продолжительность ее работы нарастающим итогом ,начиная со 2-ой зачватки .2-ой строчкой для следующей бригады записывается продолжительность ее работы нарастающим итогом начиная с 1-ой захватки .1стр-2стр=мах 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орг .Если 0или -,то организационный перерыв нетребуется .Организационные перерывы необходимы 2-ой бигаде после окончания предыдущей работы на 1-ой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захватке определится мосх. из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чисел полученной при вычетании чисел при вычетании второго ряда из первого. 3. То – общее время исполнения работ 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То=∑К1з+∑</w:t>
      </w:r>
      <w:r w:rsidRPr="00040667">
        <w:rPr>
          <w:rFonts w:cs="Arial"/>
          <w:sz w:val="28"/>
          <w:lang w:val="en-US"/>
        </w:rPr>
        <w:t>t</w:t>
      </w:r>
      <w:r w:rsidRPr="00040667">
        <w:rPr>
          <w:rFonts w:cs="Arial"/>
          <w:sz w:val="28"/>
        </w:rPr>
        <w:t>орг+Тн</w:t>
      </w:r>
      <w:r w:rsidR="00040667">
        <w:rPr>
          <w:rFonts w:cs="Arial"/>
          <w:sz w:val="28"/>
        </w:rPr>
        <w:t xml:space="preserve"> 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Тн- последнего процесса м/у двумя смежными процессами на какой либо из захваток должна быть хотябы одна критическая точка, когда после завершения предыдущей работы сразу же начинается следующая ( критическая точка точка начального сближенипя графиков). 4. при включении в поток дополнительной бригады с продолжительностью по захватам рассматривается увязка графическим методом, для этого строится предворительный график указанной работы начиная с момента завершение предыдущей работы на первой захватке. Проверяется по каждой захватки сроки окончания предыдущей работы и планируется срок начала следующей. В случае простоя бригады общее начало работ откладывается на максимальные из них.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31 Этапы предпроектной стадии стр-ва. Организационны</w:t>
      </w:r>
      <w:r w:rsidR="00040667">
        <w:rPr>
          <w:rFonts w:cs="Arial"/>
          <w:sz w:val="28"/>
        </w:rPr>
        <w:t>е мероприятия выполн заказчиком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Этапы предпроектной стадии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а) Решение о стр-ве подготавливает заказчик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б) Выбор района строительства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в) Выбор площадки ( участка) для строительства производится заказчиком.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г) Инж. экономические изыскания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д) Ситуационный план района строительства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е) Отвод земельного участка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 xml:space="preserve">ж) Задание на проектирование 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з) Строительный паспорт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и) Архитектурно-планировочное задание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к) Отвод участка в натуре с оформлением акта на бессрочное пользование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л) Разработка проекта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Орг. Мероприячтия выполняемым заказчиком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а) Согласование и утверждение ТП ( в том числе ПОС)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 xml:space="preserve">б) Разработка раб. чертежей 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в) Отвод территории в натуре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г) Разработка и согласование титульного списка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д) Открытие финансирования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е) Заключение договора с подрядчиком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ж) Решение об использовании внешних дорог, энергоресурсов для нужд стр-ва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з) Размещение заказов на оборудование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и) Получение разрешения на подготовительные работы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bCs/>
          <w:sz w:val="28"/>
        </w:rPr>
        <w:t>к) Переселение с территории строительства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bCs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32. </w:t>
      </w:r>
      <w:r w:rsidR="00040667" w:rsidRPr="00040667">
        <w:rPr>
          <w:rFonts w:cs="Arial"/>
          <w:sz w:val="28"/>
        </w:rPr>
        <w:t>Принципы,</w:t>
      </w:r>
      <w:r w:rsidRPr="00040667">
        <w:rPr>
          <w:rFonts w:cs="Arial"/>
          <w:sz w:val="28"/>
        </w:rPr>
        <w:t xml:space="preserve"> заложенны</w:t>
      </w:r>
      <w:r w:rsidR="00040667">
        <w:rPr>
          <w:rFonts w:cs="Arial"/>
          <w:sz w:val="28"/>
        </w:rPr>
        <w:t>е в расчете комплексной бригады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1. Поручаемые бригаде работу должны составлять полный комплекс связанных между собой работ.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 Профессионально- квалификационный состав бригады должен соответствовать структуре работ, объемам и срокам её выполнения.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3. Предусмотреть наиболее полное использование машины по производительности.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4. Рабочие в бригаде должны владеть смежными профессиями.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5. В бригаде должно быть обеспечено равномерное распределение труда.</w:t>
      </w:r>
    </w:p>
    <w:p w:rsidR="006F7CD5" w:rsidRPr="00040667" w:rsidRDefault="006F7CD5" w:rsidP="00040667">
      <w:pPr>
        <w:pStyle w:val="2"/>
        <w:widowControl w:val="0"/>
        <w:tabs>
          <w:tab w:val="clear" w:pos="0"/>
        </w:tabs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040667">
        <w:rPr>
          <w:rFonts w:ascii="Times New Roman" w:hAnsi="Times New Roman"/>
          <w:b w:val="0"/>
          <w:sz w:val="28"/>
        </w:rPr>
        <w:t>Порядок проектирования комплекса бригады.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1. По заданным объемам работ с использованием ЕниР составляется калькуляция.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 Из калькуляции выбираются работы, выполненные с помощью ведущей машины. Определяется продолжительность работы ведущей машины.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8F15A4">
        <w:rPr>
          <w:rFonts w:cs="Arial"/>
          <w:sz w:val="28"/>
        </w:rPr>
        <w:pict>
          <v:shape id="_x0000_i1038" type="#_x0000_t75" style="width:123.75pt;height:39pt" fillcolor="window">
            <v:imagedata r:id="rId16" o:title="" croptop="27962f" cropright="37835f"/>
          </v:shape>
        </w:pic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Нвр.общ. – сумма нормативных затрат машинного времени в машино-часах.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3. Анализируются трудозатраты по отдельным видам работ. Составляется ведомость трудозатрат по профессиям.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4. Рассматривается количество рабочих по профессиям и разрядам (до сотых).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8F15A4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39" type="#_x0000_t75" style="width:96.75pt;height:36pt" fillcolor="window">
            <v:imagedata r:id="rId17" o:title="" croptop="30147f" cropright="28313f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5. Приводим все профессии к целому числу людей.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33. Условия и последовательность заключения подрядно</w:t>
      </w:r>
      <w:r w:rsidR="00040667">
        <w:rPr>
          <w:rFonts w:cs="Arial"/>
          <w:sz w:val="28"/>
        </w:rPr>
        <w:t>го договора по процедуре торгов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заключение договора в результате торгов. (около 8%). Они м.б. при неограниченной конкуренции (открытые торги), ограниченные торги (когда участвуют предприятия по списку составленные и одобренные заказчиком). Критерии торгов самая низкая цена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Особенности: обсуждается только цена, мало известно об участниках</w:t>
      </w:r>
    </w:p>
    <w:p w:rsidR="006F7CD5" w:rsidRPr="00040667" w:rsidRDefault="006F7CD5" w:rsidP="00040667">
      <w:pPr>
        <w:pStyle w:val="2"/>
        <w:widowControl w:val="0"/>
        <w:tabs>
          <w:tab w:val="clear" w:pos="0"/>
        </w:tabs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040667">
        <w:rPr>
          <w:rFonts w:ascii="Times New Roman" w:hAnsi="Times New Roman"/>
          <w:b w:val="0"/>
          <w:sz w:val="28"/>
        </w:rPr>
        <w:t>34. Порядок проектирования комплекса бригады.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1. По заданным объемам работ с использованием ЕниР составляется калькуляция.</w:t>
      </w:r>
    </w:p>
    <w:p w:rsidR="006F7CD5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 Из калькуляции выбираются работы, выполненные с помощью ведущей машины. Определяется продолжительность работы ведущей машины.</w:t>
      </w:r>
    </w:p>
    <w:p w:rsidR="006F7CD5" w:rsidRP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8F15A4">
        <w:rPr>
          <w:rFonts w:cs="Arial"/>
          <w:sz w:val="28"/>
        </w:rPr>
        <w:pict>
          <v:shape id="_x0000_i1040" type="#_x0000_t75" style="width:131.25pt;height:41.25pt" fillcolor="window">
            <v:imagedata r:id="rId18" o:title="" croptop="27962f" cropright="37835f"/>
          </v:shape>
        </w:pic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Нвр.общ. – сумма нормативных затрат машинного времени в машино-часах.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3. Анализируются трудозатраты по отдельным видам работ. Составляется ведомость трудозатрат по профессиям.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4. Рассматривается количество рабочих по профессиям и разрядам (до сотых).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8F15A4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41" type="#_x0000_t75" style="width:96.75pt;height:36pt" fillcolor="window">
            <v:imagedata r:id="rId17" o:title="" croptop="30147f" cropright="28313f"/>
          </v:shape>
        </w:pic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5. Приводим все профессии к целому числу людей.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>35. Этапы строительства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1. Обоснование.(ТЭО)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 Проектирование.(генпроектирование)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3. Строительство.(инвестор, субподрядчик)</w:t>
      </w:r>
    </w:p>
    <w:p w:rsidR="006F7CD5" w:rsidRPr="00040667" w:rsidRDefault="006F7CD5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4. Сбыт.- реализация стр. продукции.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36. Определение</w:t>
      </w:r>
      <w:r w:rsidR="00040667">
        <w:rPr>
          <w:rFonts w:cs="Arial"/>
          <w:sz w:val="28"/>
        </w:rPr>
        <w:t xml:space="preserve"> зон влияния, крана. Назначения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К зонам влияниям крана относятся следущие основные: монтажная зона; зона обслуживания краном; зона перемещения груза; зона работы подъемника; опасная зона дорог. 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Монтажная зона равна контуру здания +7мпри Нзд&lt;= 20м, +10м при большей высоте. (рис 1). На СГ монтажную зону обозначают пунктирной линией, а на местности – хорошо видимыми предупредительными надписями или знаками. В этой зоне размещаются только монтажный механизм. Места проходов людей к зд. через монтажную зону снабжают навесами.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Зона обслуживания краном (рис 2) (рабочая зона) определяются для башенных кранов путем нанесения на план из крайних стоянок полуокружностей радиусом равным мах необходимому для работы вылету крюка, и соединения их прямыми линиями.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Для стреловых кранов зону обслуживания определяют также, как и для башенного крана, но определяют и показывают иначе по отдельным стоянкам (рис 3). Границы зоны перемещения груза определяют расстоянием по горизонтали от зоны обслуживания крана до возможного места падения груза в процессе его перемещения. Зону перемещения груза обычно на СГ не выделяют: она служит составляющей при расчете границ опасной зоны работы крана, которая суммирует все входящие в ее контур зоны.</w:t>
      </w: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Опасная зона работы крана 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 xml:space="preserve">оп – пространство,где возможно падение груза при его перемещении с учетом вероятного рассеивания при падении. Для башенных кранов границу опасной зоны работы опред по формуле (рис 4) 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оп=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мах +0,5*</w:t>
      </w:r>
      <w:r w:rsidRPr="00040667">
        <w:rPr>
          <w:rFonts w:cs="Arial"/>
          <w:sz w:val="28"/>
          <w:lang w:val="en-US"/>
        </w:rPr>
        <w:t>lmax</w:t>
      </w:r>
      <w:r w:rsidRPr="00040667">
        <w:rPr>
          <w:rFonts w:cs="Arial"/>
          <w:sz w:val="28"/>
        </w:rPr>
        <w:t xml:space="preserve"> +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без;</w:t>
      </w:r>
      <w:r w:rsidR="00040667">
        <w:rPr>
          <w:rFonts w:cs="Arial"/>
          <w:sz w:val="28"/>
        </w:rPr>
        <w:t xml:space="preserve"> 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где </w:t>
      </w:r>
      <w:r w:rsidRPr="00040667">
        <w:rPr>
          <w:rFonts w:cs="Arial"/>
          <w:sz w:val="28"/>
          <w:lang w:val="en-US"/>
        </w:rPr>
        <w:t>Rmax</w:t>
      </w:r>
      <w:r w:rsidRPr="00040667">
        <w:rPr>
          <w:rFonts w:cs="Arial"/>
          <w:sz w:val="28"/>
        </w:rPr>
        <w:t xml:space="preserve"> – максимальный рабочий вылет крюка крана, м; 0,5 </w:t>
      </w:r>
      <w:r w:rsidRPr="00040667">
        <w:rPr>
          <w:rFonts w:cs="Arial"/>
          <w:sz w:val="28"/>
          <w:lang w:val="en-US"/>
        </w:rPr>
        <w:t>lmax</w:t>
      </w:r>
      <w:r w:rsidRPr="00040667">
        <w:rPr>
          <w:rFonts w:cs="Arial"/>
          <w:sz w:val="28"/>
        </w:rPr>
        <w:t xml:space="preserve"> – половина длинны наибольшего перемещаего груза, м;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 xml:space="preserve">без – дополнительное расстояние для безопасной работы, устанавливаеся по СНиП. </w:t>
      </w: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Для стреловых кранов, оборудованных устройством для удерживания стрелы опасная зона опр по формуле: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оп=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мах +0,5*</w:t>
      </w:r>
      <w:r w:rsidRPr="00040667">
        <w:rPr>
          <w:rFonts w:cs="Arial"/>
          <w:sz w:val="28"/>
          <w:lang w:val="en-US"/>
        </w:rPr>
        <w:t>lmax</w:t>
      </w:r>
      <w:r w:rsidRPr="00040667">
        <w:rPr>
          <w:rFonts w:cs="Arial"/>
          <w:sz w:val="28"/>
        </w:rPr>
        <w:t xml:space="preserve"> +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без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, 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где </w:t>
      </w:r>
      <w:r w:rsidRPr="00040667">
        <w:rPr>
          <w:rFonts w:cs="Arial"/>
          <w:sz w:val="28"/>
          <w:lang w:val="en-US"/>
        </w:rPr>
        <w:t>l</w:t>
      </w:r>
      <w:r w:rsidRPr="00040667">
        <w:rPr>
          <w:rFonts w:cs="Arial"/>
          <w:sz w:val="28"/>
        </w:rPr>
        <w:t>без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- принимается при высоте подъема груза до 10м – 0,3 </w:t>
      </w:r>
      <w:r w:rsidRPr="00040667">
        <w:rPr>
          <w:rFonts w:cs="Arial"/>
          <w:sz w:val="28"/>
          <w:lang w:val="en-US"/>
        </w:rPr>
        <w:t>h</w:t>
      </w:r>
      <w:r w:rsidRPr="00040667">
        <w:rPr>
          <w:rFonts w:cs="Arial"/>
          <w:sz w:val="28"/>
        </w:rPr>
        <w:t xml:space="preserve"> +1м, а при большей высоте – так же, как монтажная зона. 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для стреловых кранов, не оборудованных устройсвом, удерживающими стрелу от падения, опасная зона опр по ф-ле: </w:t>
      </w:r>
      <w:r w:rsidRPr="00040667">
        <w:rPr>
          <w:rFonts w:cs="Arial"/>
          <w:sz w:val="28"/>
          <w:lang w:val="en-US"/>
        </w:rPr>
        <w:t>R</w:t>
      </w:r>
      <w:r w:rsidRPr="00040667">
        <w:rPr>
          <w:rFonts w:cs="Arial"/>
          <w:sz w:val="28"/>
        </w:rPr>
        <w:t>оп=</w:t>
      </w:r>
      <w:r w:rsidRPr="00040667">
        <w:rPr>
          <w:rFonts w:cs="Arial"/>
          <w:sz w:val="28"/>
          <w:lang w:val="en-US"/>
        </w:rPr>
        <w:t>Rn</w:t>
      </w:r>
      <w:r w:rsidRPr="00040667">
        <w:rPr>
          <w:rFonts w:cs="Arial"/>
          <w:sz w:val="28"/>
        </w:rPr>
        <w:t>/</w:t>
      </w:r>
      <w:r w:rsidRPr="00040667">
        <w:rPr>
          <w:rFonts w:cs="Arial"/>
          <w:sz w:val="28"/>
          <w:lang w:val="en-US"/>
        </w:rPr>
        <w:t>c</w:t>
      </w:r>
      <w:r w:rsidRPr="00040667">
        <w:rPr>
          <w:rFonts w:cs="Arial"/>
          <w:sz w:val="28"/>
        </w:rPr>
        <w:t>+5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, где </w:t>
      </w:r>
      <w:r w:rsidRPr="00040667">
        <w:rPr>
          <w:rFonts w:cs="Arial"/>
          <w:sz w:val="28"/>
          <w:lang w:val="en-US"/>
        </w:rPr>
        <w:t>Rn</w:t>
      </w:r>
      <w:r w:rsidRPr="00040667">
        <w:rPr>
          <w:rFonts w:cs="Arial"/>
          <w:sz w:val="28"/>
        </w:rPr>
        <w:t>/</w:t>
      </w:r>
      <w:r w:rsidRPr="00040667">
        <w:rPr>
          <w:rFonts w:cs="Arial"/>
          <w:sz w:val="28"/>
          <w:lang w:val="en-US"/>
        </w:rPr>
        <w:t>c</w:t>
      </w:r>
      <w:r w:rsidRPr="00040667">
        <w:rPr>
          <w:rFonts w:cs="Arial"/>
          <w:sz w:val="28"/>
        </w:rPr>
        <w:t xml:space="preserve"> – радиус падения стрелы. Рисунки</w:t>
      </w:r>
      <w:r w:rsidR="00040667">
        <w:rPr>
          <w:rFonts w:cs="Arial"/>
          <w:sz w:val="28"/>
        </w:rPr>
        <w:t xml:space="preserve"> 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37. Условия и последовательность заключения подрядного договора по</w:t>
      </w:r>
      <w:r w:rsidR="00040667">
        <w:rPr>
          <w:rFonts w:cs="Arial"/>
          <w:sz w:val="28"/>
        </w:rPr>
        <w:t xml:space="preserve"> процедуре призыв к предложению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договор, заключаемый по принципу призыв к предложению.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Процедура открытого призыва (в газетах и журналах публикуется предложение фирмам к заранее намеченному сроку представить свои справки и предложения). 20-30%. Заказчик представляет на рассмотрение составленное им консультационное досье, содержащее проект и предв. проект (пакет документов), планы, разрезы, программу работ к заранее намеченному сроку.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Программа работ вкл. сроки, схему финансирования, примерную смету.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Справки – это документы о состоятельности вашей фиры: (банковская, перечень объектов, построенных фирмой, рекомендации от предприятий – заказчиков).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Особенности: открытые переговоры, гласность, обозрение тайн своей фирмы, не обязательно фирма, работающая над проектом выиграет предложение.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sz w:val="28"/>
        </w:rPr>
        <w:t>39</w:t>
      </w:r>
      <w:r w:rsidRPr="00040667">
        <w:rPr>
          <w:rFonts w:cs="Arial"/>
          <w:bCs/>
          <w:sz w:val="28"/>
        </w:rPr>
        <w:t>. Виды проектов по признаку использования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Проект- это комплекс графических и текстовых материалов, содержащих решения по технологии и оборудованию, архитектурно-планировочные и конструктивные решения, технико-экономические расчеты и обоснования, сметы и необходимые пояснения.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 признаку использования проекты бывают: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Индивидуальные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Повторно применяемые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Типовые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Объекты массового стр-ва сооруж по типовым пректам.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качестве повторно применяемых используют наиболее удачные индивидуальные.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Индивидуальное когда невозможно или нецелесообразно применять типовой прект.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Стадийность пректирования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а) Одностадийное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б) Двухстадийное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40.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Порядок проектирования, экспертиза</w:t>
      </w:r>
      <w:r w:rsidR="00040667">
        <w:rPr>
          <w:rFonts w:cs="Arial"/>
          <w:sz w:val="28"/>
        </w:rPr>
        <w:t xml:space="preserve"> и утверждение ПСД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Разработка проекта должна начинаться после заклячения договора на проектные работы. До изготовления ПСД проектная орг. тчательно изучает исходные данные, условия строит. и эксплуат. будущего объекта. Экспертиза и утверждение проектной док. Согласование разработанного проекта и сметы производится генеральным проектировщиком в части источников водо- , энерго- и газо- снабжения, спуска сточных вод и др . После этого проект передается заказчику, который согласовывает с генподрядчиком проектные решения и сметную стоимость строительства и передаёт проект на экспертизу и утверждение. Экспертиза проектов и смет призвана обеспечить высокий технический уровень принятых решений, правильность составления сметных расчетов и максимальную эффективность капитальных вложений. Порядок рассмотрения и утверждения проектно-сметной документации зависит от стоимости строящегося предприятия, здания, сооружения. Если в документации экспертиза обнаруживает ошебки или упущения, то проектная организация вносит необходимые исправления. Утвержденный технический проект служит основанием для разработки чертежей, размещения заказов на оборудование и финансирования строительства.</w:t>
      </w:r>
      <w:r w:rsidR="00040667">
        <w:rPr>
          <w:rFonts w:cs="Arial"/>
          <w:sz w:val="28"/>
        </w:rPr>
        <w:t xml:space="preserve"> 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41. Планово-экономич</w:t>
      </w:r>
      <w:r w:rsidR="00040667">
        <w:rPr>
          <w:rFonts w:cs="Arial"/>
          <w:sz w:val="28"/>
        </w:rPr>
        <w:t>еские мероприятия генподрядчика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Включают: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1. подготовку перспективного и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текущего плана подрядных работ строительно-монтажной организации с анализом намеченных заказчиком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объемов и структуры работ с точки зрения их соответствия производительной мощности строительных подразделений с учетом возможностей ввода объекта в действие в установленные сроки.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2. решение вопросов о необходимости создания, передислокации или наращивания производственных мощностей стр.монт.организаций.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3. заключение с заказчиком генеральных и годовых подрядных договоров на строительство.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4. Согласование с заказчиком и утверждение внутрипостроечных титульных списков и на их основе разработка предложения по формированию программы работ стр. организации на текущий период.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5. разработку строительного финансового плана.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6. Подготовку планово-экономической документации на внедрение хозяйственного расчета в производственную деятельность низовых хозяйственных подразделений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строительных организаций.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42. Организация контроля за качеством строительства. Органы контроля.</w:t>
      </w:r>
    </w:p>
    <w:p w:rsidR="006F7CD5" w:rsidRP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6F7CD5" w:rsidRPr="00040667">
        <w:rPr>
          <w:rFonts w:cs="Arial"/>
          <w:sz w:val="28"/>
        </w:rPr>
        <w:t xml:space="preserve">Качество строительства — это соответствие выполненных в натуре зданий, сооружений и их частей проектным решениям и нормативам. </w:t>
      </w:r>
    </w:p>
    <w:p w:rsidR="006F7CD5" w:rsidRP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6F7CD5" w:rsidRPr="00040667">
        <w:rPr>
          <w:rFonts w:cs="Arial"/>
          <w:sz w:val="28"/>
        </w:rPr>
        <w:t>Качество строительства создается на всех стадиях его формирования: предпроизводственной (планирование, проектирование, производство строительных материалов и изделий их доставка на строительные площадки), производственной</w:t>
      </w:r>
      <w:r>
        <w:rPr>
          <w:rFonts w:cs="Arial"/>
          <w:sz w:val="28"/>
        </w:rPr>
        <w:t xml:space="preserve"> </w:t>
      </w:r>
      <w:r w:rsidR="006F7CD5" w:rsidRPr="00040667">
        <w:rPr>
          <w:rFonts w:cs="Arial"/>
          <w:sz w:val="28"/>
        </w:rPr>
        <w:t>(строительно-монтажный процесс) и послепроизводственной (приемка в эксплуатацию и эксплуатация). В соответствии с этим достижение необходимого</w:t>
      </w:r>
      <w:r>
        <w:rPr>
          <w:rFonts w:cs="Arial"/>
          <w:sz w:val="28"/>
        </w:rPr>
        <w:t xml:space="preserve"> </w:t>
      </w:r>
      <w:r w:rsidR="006F7CD5" w:rsidRPr="00040667">
        <w:rPr>
          <w:rFonts w:cs="Arial"/>
          <w:sz w:val="28"/>
        </w:rPr>
        <w:t>уровня качества является комплексной проблемой, зависящей от| всех участников: плановых органов, заказчиков, проектных и строительно-монтажных организаций, заводов-поставщиков, эксплуатирующих и контролирующих органов.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Различают контроль качества в строительстве: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инспекционный;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производственный.</w:t>
      </w:r>
      <w:r w:rsidR="00040667">
        <w:rPr>
          <w:rFonts w:cs="Arial"/>
          <w:sz w:val="28"/>
        </w:rPr>
        <w:t xml:space="preserve"> </w:t>
      </w:r>
    </w:p>
    <w:p w:rsidR="006F7CD5" w:rsidRP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6F7CD5" w:rsidRPr="00040667">
        <w:rPr>
          <w:rFonts w:cs="Arial"/>
          <w:sz w:val="28"/>
        </w:rPr>
        <w:t>Производственное качество м.б.: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входным;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оперативным;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приемочным;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Входной – совокупность мероприятий, методов и средств, направленных на обеспечение соответствия качества проектно-сметной документации, конструкции, изделий, инж-го оборудования, материалов и полуфабрикатов, поступающих на стройку; требованиям нормативных документов (СНиП, ГОСТ,ТУ и др.). Контроль качества осущ-ся работниками ПТО, линейными работниками и сотрудниками строительных лабораторий. В приемке технологического оборудования участвуют представители технадзора заказчика.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Контроль качества (К.К.) инспекционный – по форме не отличается от производственного и ведется выборочно: технической инспекцией заказчика, представителями проектных организаций, путем авторского надзора, различными видами гос. надзора: 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архитектурно-строительным (Госарх-строй контроль);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пожарным (Гос-пожарнадзор);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санитарным (Госсан-надзор), а так же отделами архитектурного надзора городских и районных администраций и органами ведомственного контроля.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К.к. оперативный – форма контроля качества строительных и монтажных процессов, обеспечивающая своевременное выявление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дефектов и причин их вызывающих. Осущ-ся мастером, производителем работ, работниками строительных лабораторий, геодез-ой службой строительных организаций, исполнителями работ (самоконтроль), руководителями стр. орг. В к.к. оперативном эпизодически участвуют представители технадзора заказчика.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К.к. приемочный – форма контроля качества строит. и монт. работ, технологических этапов (частей зд.), ответственных их конструкций, а так же законченных строительством зд., сооруж. 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К.к. производственный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бывает промежуточным и окончательным.</w:t>
      </w:r>
    </w:p>
    <w:p w:rsidR="006F7CD5" w:rsidRPr="00040667" w:rsidRDefault="006F7CD5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Приемку зд., соор. и их частей под монтаж систем и оборудования производится комиссией с участием представителей заказчика, генподрядной и субподрядной организацией, кот-я состовляет акт готовности объекта к производству монтажных работ.</w:t>
      </w:r>
    </w:p>
    <w:p w:rsidR="006F7CD5" w:rsidRPr="00040667" w:rsidRDefault="006F7CD5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Окончательный приемочный контроль производится по завершении строительства. Сначало рабочей, затем госуд. приемочными комиссиями с составлением соответсвующих лиц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pStyle w:val="2"/>
        <w:widowControl w:val="0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040667">
        <w:rPr>
          <w:rFonts w:ascii="Times New Roman" w:hAnsi="Times New Roman"/>
          <w:b w:val="0"/>
          <w:sz w:val="28"/>
        </w:rPr>
        <w:t>43. Условия и последовательность заключения подрядног</w:t>
      </w:r>
      <w:r w:rsidR="00040667">
        <w:rPr>
          <w:rFonts w:ascii="Times New Roman" w:hAnsi="Times New Roman"/>
          <w:b w:val="0"/>
          <w:sz w:val="28"/>
        </w:rPr>
        <w:t>о договора по процедуре конкурс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Процедура ограниченного призыва (исключаются фирмы по усмотрению заказчика). К ним относятся конкурсы (4%).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Конкурсы проводятся заказчиком, обладающим крупными финансовыми средствами лишь в тех случаях, когда технологические, эстетические и финансовые задачи оправдывают особенные изыскания выполнения работ, ожидаемых заказчиком от конкурентов.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Предметы конкурсов (проекты памятников и сооружений общ. значимости, составление или исправление проектов (напр. реконстр. исторического центра), строительство специализированных объектов (с необычными условиями).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040667">
        <w:rPr>
          <w:rFonts w:cs="Arial"/>
          <w:sz w:val="28"/>
        </w:rPr>
        <w:t xml:space="preserve">44. </w:t>
      </w:r>
      <w:r w:rsidRPr="00040667">
        <w:rPr>
          <w:rFonts w:cs="Arial"/>
          <w:bCs/>
          <w:sz w:val="28"/>
        </w:rPr>
        <w:t xml:space="preserve">Сдача в эксплуатацию </w:t>
      </w:r>
      <w:r w:rsidR="00040667">
        <w:rPr>
          <w:rFonts w:cs="Arial"/>
          <w:bCs/>
          <w:sz w:val="28"/>
        </w:rPr>
        <w:t>законченных зданий и сооружений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Правила приемки регламентирует СНиП </w:t>
      </w:r>
      <w:r w:rsidRPr="00040667">
        <w:rPr>
          <w:rFonts w:cs="Arial"/>
          <w:sz w:val="28"/>
          <w:lang w:val="en-US"/>
        </w:rPr>
        <w:t>III</w:t>
      </w:r>
      <w:r w:rsidRPr="00040667">
        <w:rPr>
          <w:rFonts w:cs="Arial"/>
          <w:sz w:val="28"/>
        </w:rPr>
        <w:t>-3-76 «Приемка в эксплуатацию законченных строительством предприятий, зданий и сооружений. Основные положения».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Сдачу и приемку в эксплуатацию выполняют в две стадии: предварительная техническая приемка объекта от подрядчика рабочей комиссией заказчика и окончательная приемка, осуществляющаяся Государственной комиссией.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>Рабочая</w:t>
      </w:r>
      <w:r w:rsidRPr="00040667">
        <w:rPr>
          <w:rFonts w:cs="Arial"/>
          <w:sz w:val="28"/>
        </w:rPr>
        <w:t xml:space="preserve"> комиссия проверяет соответствие выполненных работ проектам, сметам и действующим нормативам, проверяет и дает оценку качества выполненных работ и выносит решение о возможности его эксплуатации и предъявлении Госкомиссии. Генподрядчик представляет на рабочую комиссию комплект использованной технической документации, в том числе рабочие чертежи с подписями ответственных за производство работ, журналы производства работ и авторского надзора, акты приемки скрытых работ, акты испытания систем и оборудования.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Акт рабочей комиссии служит основанием для назначения Государственной приёмочной комиссии.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bCs/>
          <w:sz w:val="28"/>
        </w:rPr>
        <w:t>Государственная комиссия</w:t>
      </w:r>
      <w:r w:rsidRPr="00040667">
        <w:rPr>
          <w:rFonts w:cs="Arial"/>
          <w:sz w:val="28"/>
        </w:rPr>
        <w:t xml:space="preserve"> в зависимости от значимости вводимого объекта и сметной стоимости назначается соответствующей инстанцией специальным приказом.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Объекты жилищно-гражданского назначения могут быть приняты в эксплуатацию только после выполнения всех строительно-монтажных работ и работ по благоустройству территории, кроме сезонных, выполнение которых разрешается перенести на ближайший,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благоприятный период времени.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К началу работы Госкомиссии заказчик подготавливает и передает акт рабочей комиссии, документы об отводе земельного участка, разрешительную и исполнительную документацию, ранее полученную от генподрядчика.</w:t>
      </w:r>
      <w:r w:rsidR="00040667">
        <w:rPr>
          <w:rFonts w:cs="Arial"/>
          <w:sz w:val="28"/>
        </w:rPr>
        <w:t xml:space="preserve">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Государственная приемочная комиссия проверяет готовность объекта к приемке в эксплуатацию и на объектах производственного назначения устанавливает факт начала выпуска продукции и соответствие фактической стоимости и мощности утвержденному проекту.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 результатам осмотра, проверки документов и комплексного опробования оборудования комиссия составляет акт о приемке объекта в эксплуатацию.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Акт подлежит утверждению инстанцией, назначившей комиссию.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45. Взаимное согласи</w:t>
      </w:r>
      <w:r w:rsidR="00040667">
        <w:rPr>
          <w:rFonts w:cs="Arial"/>
          <w:sz w:val="28"/>
        </w:rPr>
        <w:t>е, переговоры, свободный подряд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во Франции – взаимное согласие, в Англии – переговоры, в Германии – свободный подряд.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Это договора, заключенные прямой передачей. Заказчик имеет право свободно избирать кандидатов на заключение подряда, вести с ними переговоры и присуждать затем подряд одному из них.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Особенности: негласность, участники могут не знать друг о друге.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46. Материально-техническое снабжение строит-го произв-ва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Это процесс планового распределения, комплектации и поставки по объектам строительства всех видов материально-технических ресурсов в строгом соответствии с технологической последовательностью произв-ва в установленные сроки на основе договоров м/у поставщиками и потребителями. Основные функции: обеспечение необходимым сырьем, полуфабрикатами и деталями, хранение и комплектование готовой продукции по заявкам СМО; обеспечение инструментами, приспособлениями и технологической оснасткой; ремонт технологического, энергетического, транспортного и др. оборудования, уход и надзор за ним, постоянное поддерживание оборудования в рабочем состоянии; обеспечение предприятия электрической, тепловой энергией, сжатым воздухом и водой; перемещение грузов внутри площадки и вне ее, проведение всех погрузочно-разгрузочных работ.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Материально-техническое снабжение строит-ва ведется по прямым договорам с поставщиками, оптовую торговлю мат-лами, изделиями, товарно-сырьевые биржи, территориально-снабженческие базы и управление производственно-технологической комплектации.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Характерные составляющие МТО: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материально- техническое снабжение и сбыт. Органы(МТС и С) должны своевременно обеспечивать производственные процессы сырьем, мат-лами, полуфабрикатами, комплектующими деталями, обеспечивать сбыт готовой продукции и услуг в соответствии с хозяйственными договорами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-подготовка сырья и мат-лов к использованию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-складское хозяйство. Должно обеспечивать складирование и хранение сырья, мат-лов, изделий, готовой продукции; складское хоз-во явл-ся производственно-технологической базой системой снабжения и сбыта;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-производственно-технологическая комплектация. Службы(ПТК) обеспечивает строительное произв-во комплектами мат-лов, изделий и к-ций;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-инструментальное хоз-во и служба технологической оснастки.</w:t>
      </w:r>
    </w:p>
    <w:p w:rsidR="008C1B90" w:rsidRP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8C1B90" w:rsidRPr="00040667">
        <w:rPr>
          <w:rFonts w:cs="Arial"/>
          <w:sz w:val="28"/>
        </w:rPr>
        <w:t>Службы(ИХиТО) должны обеспечивать строит-ное произв-во инструментом, приспособлениями, технологической оснасткой, формами;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-ремонтно-механические цеха и службы. Должны обеспечивать и содержать парк строит-х машин мех-мов и оборудования в рабочем состоянии.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-транспортное хозяйство. Должно обеспечивать перемещение сырья, материалов, полуфабрикатов изделий и к-ций в процессе протекания строит-го процесса.</w:t>
      </w:r>
    </w:p>
    <w:p w:rsidR="008C1B90" w:rsidRPr="00040667" w:rsidRDefault="008C1B90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br w:type="page"/>
        <w:t>47.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 xml:space="preserve">Кто и на </w:t>
      </w:r>
      <w:r w:rsidR="00040667">
        <w:rPr>
          <w:rFonts w:cs="Arial"/>
          <w:sz w:val="28"/>
        </w:rPr>
        <w:t>каких условиях осуществляет ПОС</w:t>
      </w:r>
    </w:p>
    <w:p w:rsidR="00040667" w:rsidRDefault="00040667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ПОС разрабатывается при двухстадийном проектировании на стадии проекта той проектной организацией, которая выполняет данный проект в целом, или специализированной организацией по договору с генеральным проектировщиком.</w:t>
      </w:r>
    </w:p>
    <w:p w:rsidR="008C1B90" w:rsidRPr="00040667" w:rsidRDefault="008C1B90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Подлежит согласованию с генподрядчиком.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48. Особенности</w:t>
      </w:r>
      <w:r w:rsidR="00040667">
        <w:rPr>
          <w:rFonts w:cs="Arial"/>
          <w:sz w:val="28"/>
        </w:rPr>
        <w:t xml:space="preserve"> строительной отрасли зарубежья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Строительство организовано по собирательному принципу фирмы частные гос-е (по специализации министерств и ведомств), оформление заказов на строительство проводится на конкурентной основе (см. схему заключения подрядных договоров).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Формы подразделяются по виду выполняемых работ, в зависимости от района деятельности по территориальному принципу; сущ-ют уровни управления (головные конторы, региональные и местные).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Требования к строительству регламентируются гос-ом. Сущ-ет глубокая специализация когда технология осущ-ся пооперационно. Их рентабельность обеспечивается предоставлением различных услуг строительным фирмам. Сложилась специализированная отрасль «Билдинг-сервиса». Строительные фирмы так же прибегают к услугам фирм дилеров, кот-е предоставляют в аренду все необходимые для строительства машины (аренда м.б. краткосрочной, вещественной и финансовой).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Вещественная аренда делится по двум направлениям: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- предоставление машин и механизмов с оплатой за время использования;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за выполненный объем работы (есть исполнитель со своей машиной).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Субаренда – фирмы-дилеры привлекают и направляют заказчику для исполнения работ из числа постоянно работающих с ними специалистов, являющихся владельцами (право собственности) или арендаторами машин и оборудования с помощью кот-х использ-ся заказ. Оплата дифференцирована в зависимости от продолжительности аренды (время больше, стоимость аренды меньше т.к. затраты на перебазировку и подготовку оборудования не зависят от объемов работ). В случае поломки фирма дилер, заменяет машины без дополнительной оплаты; ремонт осущ-ся собственными силами, как правило в сервисных фирмах. Сервисные фирмы по обслуживанию техники так же специализируются.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Строительные фирмы приобретают машины только в том случае, если могут обеспечить круглогодовую загрузку. Большинство строительных фирм в развитых капиталистических странах имеет численность рабочих до 20 человек.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Германии 80 фирм – 26% от всех строительных фирм. Численностью до 100 чел-к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в фирме: 95% фирм, 65% и более рабочих; больше 100 чел-к – фирм 5%.</w:t>
      </w:r>
      <w:r w:rsidR="00040667">
        <w:rPr>
          <w:rFonts w:cs="Arial"/>
          <w:sz w:val="28"/>
        </w:rPr>
        <w:t xml:space="preserve"> 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Характерно или большие «монстры» -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фирмы или мелкие фирмы (в Англии 70% фирм с численностью рабочих до 8 чел-к; во Франции – 71% таких фирм), предоставляющие услуги крупным генподрядным фирмам.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США строительная отрасль классифицируется по роду деятельности: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генподрядные по виду строительной продукции (жилые объекты, пром ышленные мосты, коммуникации ит.д.);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специализированная – выполняющие различные виды работ (каменная кладка, отделочные, электромонтаж, сантехника).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Вся система строительства разделена на 2 квалификационные группы. Каждая группа имеет особенности по видам предметов труда, средств механиз-ии, квалификации рабочих. Кол-во фирм с численностью до 100 чел-к сост-ет 97% при суммарном кол-ве рабочих 74% всех строительных рабочих. И выполняет объемы работ примерно 72%, т.е. оставшиеся 3% крупные фирмы исполняют ¼ работ (28%).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Ряд проектных организаций (более ½ в некоторых странах), в сферу своей деят-ти, кроме конструктивного проектирования включают организационное проектирование (разработка плановых документов строительства, поставщиков и исполнителей). Происходит процесс слияния проектной и производственной деятельности. Создание проектно-стр-х фирм, принимающих на себя весь комплекс от технико-экон-го обоснования, выбора района строительства, проектирования констрк\укт-ой части объекта, формирование технологии строительства, составление графиков строительства, определение субподрядчиков, заключение договоров поставок, реализация финансирования и сдачи объектов в эксплуатацию с оборудованием.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Приимущества объединения: 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сокращение продолжительности строительства за счет параллельного проектирования и подготовки производства раннего начала стр-ой деятельности, после утверждения проекта.</w:t>
      </w:r>
      <w:r w:rsidR="00040667">
        <w:rPr>
          <w:rFonts w:cs="Arial"/>
          <w:sz w:val="28"/>
        </w:rPr>
        <w:t xml:space="preserve"> 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49. Этапы и процедура приемки работ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и</w:t>
      </w:r>
      <w:r w:rsidR="00040667">
        <w:rPr>
          <w:rFonts w:cs="Arial"/>
          <w:sz w:val="28"/>
        </w:rPr>
        <w:t xml:space="preserve"> готовой строительной продукции</w:t>
      </w:r>
    </w:p>
    <w:p w:rsidR="00040667" w:rsidRDefault="00040667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Регламентируется СниП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Сдачу и приемку в эксплуатацию, имеющую целью проверку готовности объекта к вводу в эксплуатацию, выполняют в 2 стадии.</w:t>
      </w:r>
    </w:p>
    <w:p w:rsidR="008C1B90" w:rsidRPr="00040667" w:rsidRDefault="008C1B90" w:rsidP="00040667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1) Предварительная техническая приемка – это начало гарантийного срока службы (от подрядчика рабочей комиссией заказчика).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2) Окончательная приемка – расчет за проведенные работы (государственная комиссия).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Рабочая комиссия назначается приказом руководителя организации заказчика под председательством уполномоченного руководителем лица с включением в состав представителей генподрядчика и субподрядчиков, п.о., органов сан. и пожарного надзора, технической инспекции. Проверяет соответствие выполненных работ сметам и нормативам.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Государственная комиссия назначается соответсв. инстанцией специальным приказом. Состав почти тот же, но на более высоком уровне. Составляет акт о приемке объекта в эксплуатацию.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Акт рабочей комиссии служит основанием для назначения Государственной приемочной комиссии.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разных странах установлены разные сроки и ответственность для архитектора и подрядчика.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Объекты м.б. приняты в эксплуатацию только после выполнения всех смр и работ по благоустройству территории, кроме сезонных, выполнение которых разрешается перенести на ближайший благопр. период времени.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 В разных странах установлены разные сроки и ответственность для архитектора и подрядчика.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во Франции – 10 лет по кап. конструкциям, 2 года по некапитальным.</w:t>
      </w:r>
    </w:p>
    <w:p w:rsidR="008C1B90" w:rsidRPr="00040667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- в Германии – основные стр. работы в течение 5 лет, отдельные – в течение 2 лет (если в договоре не предусмотренны другие сроки).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50. </w:t>
      </w:r>
      <w:r w:rsidRPr="00040667">
        <w:rPr>
          <w:rFonts w:cs="Arial"/>
          <w:bCs/>
          <w:sz w:val="28"/>
        </w:rPr>
        <w:t>.Циклы стр-ва промзданий</w:t>
      </w:r>
      <w:r w:rsidRPr="00040667">
        <w:rPr>
          <w:rFonts w:cs="Arial"/>
          <w:sz w:val="28"/>
        </w:rPr>
        <w:t xml:space="preserve">. </w:t>
      </w:r>
      <w:r w:rsidRPr="00040667">
        <w:rPr>
          <w:rFonts w:cs="Arial"/>
          <w:bCs/>
          <w:sz w:val="28"/>
        </w:rPr>
        <w:t>Методы строительства</w:t>
      </w:r>
    </w:p>
    <w:p w:rsidR="00040667" w:rsidRDefault="00040667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Циклы определяются в зависимости от характера объекта и могут быть различными по числу и составу.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Все работы делятся на четыре цикла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1 Устр-во подземной части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2 Возведение надземной части, включая пуск отопления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3</w:t>
      </w:r>
      <w:r w:rsidR="00040667">
        <w:rPr>
          <w:rFonts w:cs="Arial"/>
          <w:sz w:val="28"/>
        </w:rPr>
        <w:t xml:space="preserve"> </w:t>
      </w:r>
      <w:r w:rsidRPr="00040667">
        <w:rPr>
          <w:rFonts w:cs="Arial"/>
          <w:sz w:val="28"/>
        </w:rPr>
        <w:t>Строительные работы, включая отделочные и монтажные всех видов.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4Индивидуальное испытание и комплексное опробование оборудования, пусконаладочные работы.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зависимости от устр-ва фун-ов под здание и оборудование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Существует 2 метода их возведения а) Открытый метод( метод законченного нулевого цикла) фун-ты под здание выполн. одновременно с фун-ми под оборудование.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б) Закрытый метод предусматривает устр-во фун-ов под оборудование после возведения надземной части здания под крышей.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В зависимости от совмещения монтажа здания с монтажом техн. оборудования( раздельный и совмещенный методы)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Совмещенный метод монтажа оборудования предусматривает дновременное выполнение монтажа стр. кон-йй здания совместно с подачей и установкой оборудования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>Раздельный метод монтажа предусматривет выполнение монтажа стр. кон-ий одной стр.бригадой , а монтаж оборудования ,включая такелажные работы другой специализированной бригаде в полностью построенном здании.</w:t>
      </w:r>
    </w:p>
    <w:p w:rsidR="008C1B90" w:rsidRPr="00040667" w:rsidRDefault="008C1B90" w:rsidP="00040667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040667">
        <w:rPr>
          <w:rFonts w:cs="Arial"/>
          <w:sz w:val="28"/>
        </w:rPr>
        <w:t xml:space="preserve">Комбин. Метод допускает выполнение части работ по монтажу оборудования раздельно от монтажа стр. кон-ий в построенных помещениях </w:t>
      </w:r>
    </w:p>
    <w:p w:rsidR="008C1B90" w:rsidRPr="00260880" w:rsidRDefault="008C1B90" w:rsidP="00040667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cs="Arial"/>
          <w:color w:val="FFFFFF"/>
          <w:sz w:val="28"/>
        </w:rPr>
      </w:pPr>
      <w:bookmarkStart w:id="0" w:name="_GoBack"/>
      <w:bookmarkEnd w:id="0"/>
    </w:p>
    <w:sectPr w:rsidR="008C1B90" w:rsidRPr="00260880" w:rsidSect="00040667">
      <w:headerReference w:type="defaul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80" w:rsidRDefault="00260880" w:rsidP="00040667">
      <w:r>
        <w:separator/>
      </w:r>
    </w:p>
  </w:endnote>
  <w:endnote w:type="continuationSeparator" w:id="0">
    <w:p w:rsidR="00260880" w:rsidRDefault="00260880" w:rsidP="0004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80" w:rsidRDefault="00260880" w:rsidP="00040667">
      <w:r>
        <w:separator/>
      </w:r>
    </w:p>
  </w:footnote>
  <w:footnote w:type="continuationSeparator" w:id="0">
    <w:p w:rsidR="00260880" w:rsidRDefault="00260880" w:rsidP="0004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667" w:rsidRPr="00040667" w:rsidRDefault="00040667" w:rsidP="0004066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76DAC"/>
    <w:multiLevelType w:val="hybridMultilevel"/>
    <w:tmpl w:val="7592D4B0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4B502C"/>
    <w:multiLevelType w:val="hybridMultilevel"/>
    <w:tmpl w:val="6954460C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5677D2"/>
    <w:multiLevelType w:val="hybridMultilevel"/>
    <w:tmpl w:val="32EABA3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80472"/>
    <w:multiLevelType w:val="hybridMultilevel"/>
    <w:tmpl w:val="35EAD19A"/>
    <w:lvl w:ilvl="0" w:tplc="99C0D6C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DD199A"/>
    <w:multiLevelType w:val="hybridMultilevel"/>
    <w:tmpl w:val="BF4EAEA0"/>
    <w:lvl w:ilvl="0" w:tplc="572A78F4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906"/>
    <w:rsid w:val="00040667"/>
    <w:rsid w:val="001176BC"/>
    <w:rsid w:val="00135AAC"/>
    <w:rsid w:val="001724BE"/>
    <w:rsid w:val="00260880"/>
    <w:rsid w:val="0060598D"/>
    <w:rsid w:val="006F7CD5"/>
    <w:rsid w:val="008C1B90"/>
    <w:rsid w:val="008F15A4"/>
    <w:rsid w:val="00B055F9"/>
    <w:rsid w:val="00B05B1F"/>
    <w:rsid w:val="00D44C2E"/>
    <w:rsid w:val="00D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CA57C0E7-E309-4F12-8588-3FC9F2E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906"/>
    <w:pPr>
      <w:keepNext/>
      <w:jc w:val="both"/>
      <w:outlineLvl w:val="0"/>
    </w:pPr>
    <w:rPr>
      <w:rFonts w:ascii="Arial" w:hAnsi="Arial" w:cs="Arial"/>
      <w:i/>
      <w:iCs/>
      <w:sz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DD3906"/>
    <w:pPr>
      <w:tabs>
        <w:tab w:val="left" w:pos="0"/>
      </w:tabs>
      <w:jc w:val="both"/>
    </w:pPr>
    <w:rPr>
      <w:rFonts w:ascii="Arial" w:hAnsi="Arial" w:cs="Arial"/>
      <w:b/>
      <w:bCs/>
      <w:sz w:val="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DD390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6F7CD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040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4066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40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406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10516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cp:lastPrinted>2010-06-24T00:26:00Z</cp:lastPrinted>
  <dcterms:created xsi:type="dcterms:W3CDTF">2014-03-25T23:23:00Z</dcterms:created>
  <dcterms:modified xsi:type="dcterms:W3CDTF">2014-03-25T23:23:00Z</dcterms:modified>
</cp:coreProperties>
</file>