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E2" w:rsidRDefault="0048563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Расшифровка шильдика.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стандартном варианте, сия табличка живет на средней стойке вертикально со стороны передней пассажирской двери. Она не металлическая, приклеивается</w:t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3219"/>
        <w:gridCol w:w="3217"/>
      </w:tblGrid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Item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Part Numbe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Description</w:t>
            </w:r>
          </w:p>
        </w:tc>
      </w:tr>
      <w:tr w:rsidR="008E28E2">
        <w:trPr>
          <w:trHeight w:val="300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Type Approval Number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Vehicle Identification Number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Gross Vehicle Mass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Gross Train Mass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Permitted Front Axle Loading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Permitted Rear Axle Loading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Steering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Engine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Transmission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Axle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Interior Trim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Version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Body Colour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Exhaust Emissions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Suspension (Transit only)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Smoke Value (Diesel only)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E28E2">
        <w:trPr>
          <w:trHeight w:val="285"/>
          <w:jc w:val="center"/>
        </w:trPr>
        <w:tc>
          <w:tcPr>
            <w:tcW w:w="1667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E28E2" w:rsidRDefault="00485638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Complexity Usage (Transit only)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8E28E2" w:rsidRDefault="008E28E2">
            <w:pPr>
              <w:widowControl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1. Type Approval Number - A unique code required by legislation in certain territories.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2. Vehicle Identification Number (VIN) - Vehicle identification number location.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3. Gross Vehicle Mass - Indicates maximum legal laden mass for territories where this is required.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4. Gross Train Mass - Indicates the maximum combined mass of vehicle and trailer or caravan.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5. Permitted Front Axle Loading - Maximum permissible load on front wheels of the vehicle.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6. Permitted Rear Axle loading - Maximum permissible load on rear wheels of the vehicle.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7. Steering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</w:t>
      </w:r>
      <w:r>
        <w:rPr>
          <w:color w:val="000000"/>
          <w:sz w:val="24"/>
          <w:szCs w:val="24"/>
        </w:rPr>
        <w:t>і</w:t>
      </w:r>
      <w:r>
        <w:rPr>
          <w:color w:val="000000"/>
          <w:sz w:val="24"/>
          <w:szCs w:val="24"/>
          <w:lang w:val="en-US"/>
        </w:rPr>
        <w:t xml:space="preserve">        Code</w:t>
      </w:r>
      <w:r>
        <w:rPr>
          <w:color w:val="000000"/>
          <w:sz w:val="24"/>
          <w:szCs w:val="24"/>
        </w:rPr>
        <w:t>і</w:t>
      </w:r>
      <w:r>
        <w:rPr>
          <w:color w:val="000000"/>
          <w:sz w:val="24"/>
          <w:szCs w:val="24"/>
          <w:lang w:val="en-US"/>
        </w:rPr>
        <w:t xml:space="preserve">       1 - A               </w:t>
      </w:r>
      <w:r>
        <w:rPr>
          <w:color w:val="000000"/>
          <w:sz w:val="24"/>
          <w:szCs w:val="24"/>
        </w:rPr>
        <w:t>і</w:t>
      </w:r>
      <w:r>
        <w:rPr>
          <w:color w:val="000000"/>
          <w:sz w:val="24"/>
          <w:szCs w:val="24"/>
          <w:lang w:val="en-US"/>
        </w:rPr>
        <w:t xml:space="preserve">       2 - B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 Drive        і  Left-hand Drive   і  Right-hand Drive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8. Engine   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Code   і           Type                            і           Capacity          і           Power Kw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            і                                              і           Litres               і           (DIN)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L1        і           DOHC 16V EFI          і           1.6                   і           66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            і           (Zetec)                        і                                   і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RK      і           DOHC 16V EFI          і           1.8                   і           84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            і           (Zetec)                       і                                   і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NG      і           DOHC 16V EFI          і           2.0                   і           100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            і           (Zetec)                        і                                   і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RF       і           SOHC Diesel              і           1.8                   і           65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SE       і           DOHC EFI V6            і           2.5                   і           125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9. Transmission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 Code        і         6               і         Q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  Type         і        CD4E        і       MTX 75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10. Axle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1st Code і                 Axle Ratio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B       і                   4.06:1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E       і                   3.92:1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F       і                   3.84:1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K      і                   3.77:1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S       і                   4.32:1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4       і                   3.82:1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6       і                   3.80:1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7       і                   3.41:1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8       і                   3.56:1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11. Interior Trim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1st Code і                   Colour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D       і                   Pumice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K       і               Atlantis Blue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S       і                   Raven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T       і                  Truffle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U       і                    Opal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 V       і                  Alchemy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12. Type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1st Digit      і     2nd Digit            і     3rd Digit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 Model       і     Body Type          і  Year Homologated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  N/A          і A - 5-door Saloon  і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  N/A          і B - 4-door Saloon   і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і        N/A          і C - 5-door Estate     і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13. Version - Provision for local codes required by certain territories.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14. Body Colour                                                                    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1st Codeі                    Colour    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A       і              Black, Copper Glow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B       і                 Diamond White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C       і               Electric Current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D       і                  Petrol Blue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E       і                  Nouveau Red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F       і             Java Blue, Astor Grey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G      і           Coral Red, Panther Black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H      і                  Cayman Blue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J       і                 Pacifica Blue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K      і                  State Blue  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L      і      Mallard Green, Medium Cabernet Red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M     і           Dark Maroon, Blue Violet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N      і            Ash Black, Amparo Blue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P       і                  Radiant Red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Q      і             Pumice Gold, Samakand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R      і            Citrine Yellow, Cuirass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S       і               Medium Steel Blue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T       і                 Pacific Green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U      і            Garnet Red, Belladonna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V      і         Isis Blue, Light Nordic Green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W     і             Medium Charcoal Green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X      і       Chianti Red, Medium Charcoal Blue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Z      і        Rimini Blue, Tourmallard Green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1       і           Levante Grey, Pepper Red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2       і                 Ontario Blue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3       і                  Juice Green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4       і               Tourmaline Green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5       і                     Heath      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6       і                Stardust Silver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7       і                Dark Aubergine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8       і                 Mistral Blue    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9       і                 Alberto Green   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2nd Digit -  For vehicles built in continental plants, the second digit of the paint code denotes the original model year of the colour's introduction, (0' = colour introduction in 1990 model year).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For vehicles built in UK plants, the second digit of the vehicle paint code denotes the current model year, (0' = built in 1990 model year).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15. Exhaust Emissions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Code    і            Exhaust Emission Level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-         і                     15.04  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X       і                    EEC 5th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U       і                83 US (Petrol)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U       і                87 US (Diesel)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8        і          EEC 5th (Reduced Severity)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і     1        і                    96 EEC                               і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16. Suspension (Transit only) - This box applies to the Transit vehicles only 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17. Smoke Value (Diesel only) - This box contains a figure in the form x.xx which designates the light absorption coefficient.</w:t>
      </w:r>
    </w:p>
    <w:p w:rsidR="008E28E2" w:rsidRDefault="00485638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18. Complexity Usage (Transit only) - This box applies to the Transit vehicles only</w:t>
      </w:r>
    </w:p>
    <w:p w:rsidR="008E28E2" w:rsidRDefault="008E28E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E28E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638"/>
    <w:rsid w:val="00485638"/>
    <w:rsid w:val="008E28E2"/>
    <w:rsid w:val="00B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17EECA-57A3-4045-B5A9-680F1257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1273</Words>
  <Characters>7260</Characters>
  <Application>Microsoft Office Word</Application>
  <DocSecurity>0</DocSecurity>
  <Lines>60</Lines>
  <Paragraphs>17</Paragraphs>
  <ScaleCrop>false</ScaleCrop>
  <Company>PERSONAL COMPUTERS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шильдика</dc:title>
  <dc:subject/>
  <dc:creator>USER</dc:creator>
  <cp:keywords/>
  <dc:description/>
  <cp:lastModifiedBy>Irina</cp:lastModifiedBy>
  <cp:revision>2</cp:revision>
  <dcterms:created xsi:type="dcterms:W3CDTF">2014-08-20T13:00:00Z</dcterms:created>
  <dcterms:modified xsi:type="dcterms:W3CDTF">2014-08-20T13:00:00Z</dcterms:modified>
</cp:coreProperties>
</file>