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637" w:rsidRPr="009A7991" w:rsidRDefault="00B34637" w:rsidP="00B34637">
      <w:pPr>
        <w:spacing w:before="120"/>
        <w:jc w:val="center"/>
        <w:rPr>
          <w:b/>
          <w:bCs/>
          <w:sz w:val="32"/>
          <w:szCs w:val="32"/>
        </w:rPr>
      </w:pPr>
      <w:r w:rsidRPr="009A7991">
        <w:rPr>
          <w:b/>
          <w:bCs/>
          <w:sz w:val="32"/>
          <w:szCs w:val="32"/>
        </w:rPr>
        <w:t>Регламент ЮНСИТРАЛ</w:t>
      </w:r>
    </w:p>
    <w:p w:rsidR="00B34637" w:rsidRPr="009A7991" w:rsidRDefault="00B34637" w:rsidP="00B34637">
      <w:pPr>
        <w:spacing w:before="120"/>
        <w:jc w:val="center"/>
        <w:rPr>
          <w:b/>
          <w:bCs/>
          <w:sz w:val="28"/>
          <w:szCs w:val="28"/>
        </w:rPr>
      </w:pPr>
      <w:r w:rsidRPr="009A7991">
        <w:rPr>
          <w:b/>
          <w:bCs/>
          <w:sz w:val="28"/>
          <w:szCs w:val="28"/>
        </w:rPr>
        <w:t>Раздел I. Вводные положения</w:t>
      </w:r>
    </w:p>
    <w:p w:rsidR="00B34637" w:rsidRPr="009A7991" w:rsidRDefault="00B34637" w:rsidP="00B34637">
      <w:pPr>
        <w:spacing w:before="120"/>
        <w:jc w:val="center"/>
        <w:rPr>
          <w:b/>
          <w:bCs/>
          <w:sz w:val="28"/>
          <w:szCs w:val="28"/>
        </w:rPr>
      </w:pPr>
      <w:r w:rsidRPr="009A7991">
        <w:rPr>
          <w:b/>
          <w:bCs/>
          <w:sz w:val="28"/>
          <w:szCs w:val="28"/>
        </w:rPr>
        <w:t>Сфера применения</w:t>
      </w:r>
    </w:p>
    <w:p w:rsidR="00B34637" w:rsidRPr="009A7991" w:rsidRDefault="00B34637" w:rsidP="00B34637">
      <w:pPr>
        <w:spacing w:before="120"/>
        <w:ind w:firstLine="567"/>
        <w:jc w:val="both"/>
        <w:rPr>
          <w:sz w:val="24"/>
          <w:szCs w:val="24"/>
        </w:rPr>
      </w:pPr>
      <w:r w:rsidRPr="009A7991">
        <w:rPr>
          <w:sz w:val="24"/>
          <w:szCs w:val="24"/>
        </w:rPr>
        <w:t>Статья 1</w:t>
      </w:r>
    </w:p>
    <w:p w:rsidR="00B34637" w:rsidRPr="009A7991" w:rsidRDefault="00B34637" w:rsidP="00B34637">
      <w:pPr>
        <w:spacing w:before="120"/>
        <w:ind w:firstLine="567"/>
        <w:jc w:val="both"/>
        <w:rPr>
          <w:sz w:val="24"/>
          <w:szCs w:val="24"/>
        </w:rPr>
      </w:pPr>
      <w:r w:rsidRPr="009A7991">
        <w:rPr>
          <w:sz w:val="24"/>
          <w:szCs w:val="24"/>
        </w:rPr>
        <w:t>Если стороны в договоре согласились в письменной форме1 о том, что споры, относящиеся к этому договору, будут передаваться на рассмотрение в арбитраж согласно Арбитражному регламенту ЮНСИТРАЛ, такие споры подлежат разрешению в соответствии с настоящим Регламентом с такими изменениями, о которых стороны могут договориться в письменной форме.</w:t>
      </w:r>
    </w:p>
    <w:p w:rsidR="00B34637" w:rsidRPr="009A7991" w:rsidRDefault="00B34637" w:rsidP="00B34637">
      <w:pPr>
        <w:spacing w:before="120"/>
        <w:ind w:firstLine="567"/>
        <w:jc w:val="both"/>
        <w:rPr>
          <w:sz w:val="24"/>
          <w:szCs w:val="24"/>
        </w:rPr>
      </w:pPr>
      <w:r w:rsidRPr="009A7991">
        <w:rPr>
          <w:sz w:val="24"/>
          <w:szCs w:val="24"/>
        </w:rPr>
        <w:t>Настоящий Регламент регулирует арбитражное разбирательство, за тем исключением, что в случае, когда какое-либо из его правил противоречит норме применимого к арбитражу закона, от которой стороны не вправе отступать, применяется эта норма закона.</w:t>
      </w:r>
    </w:p>
    <w:p w:rsidR="00B34637" w:rsidRPr="009A7991" w:rsidRDefault="00B34637" w:rsidP="00B34637">
      <w:pPr>
        <w:spacing w:before="120"/>
        <w:ind w:firstLine="567"/>
        <w:jc w:val="both"/>
        <w:rPr>
          <w:sz w:val="24"/>
          <w:szCs w:val="24"/>
        </w:rPr>
      </w:pPr>
      <w:r w:rsidRPr="009A7991">
        <w:rPr>
          <w:sz w:val="24"/>
          <w:szCs w:val="24"/>
        </w:rPr>
        <w:t>1 Типовая арбитражная оговорка.</w:t>
      </w:r>
    </w:p>
    <w:p w:rsidR="00B34637" w:rsidRPr="009A7991" w:rsidRDefault="00B34637" w:rsidP="00B34637">
      <w:pPr>
        <w:spacing w:before="120"/>
        <w:ind w:firstLine="567"/>
        <w:jc w:val="both"/>
        <w:rPr>
          <w:sz w:val="24"/>
          <w:szCs w:val="24"/>
        </w:rPr>
      </w:pPr>
      <w:r w:rsidRPr="009A7991">
        <w:rPr>
          <w:sz w:val="24"/>
          <w:szCs w:val="24"/>
        </w:rPr>
        <w:t>Любой спор, разногласие или требование, возникающие из данного договора или касающиеся его либо его нарушения, прекращения или недействительности, подлежат разрешению в арбитраже в соответствии с действующим в настоящее время Арбитражным регламентом ЮНСИТРАЛ.</w:t>
      </w:r>
    </w:p>
    <w:p w:rsidR="00B34637" w:rsidRPr="009A7991" w:rsidRDefault="00B34637" w:rsidP="00B34637">
      <w:pPr>
        <w:spacing w:before="120"/>
        <w:ind w:firstLine="567"/>
        <w:jc w:val="both"/>
        <w:rPr>
          <w:sz w:val="24"/>
          <w:szCs w:val="24"/>
        </w:rPr>
      </w:pPr>
      <w:r w:rsidRPr="009A7991">
        <w:rPr>
          <w:sz w:val="24"/>
          <w:szCs w:val="24"/>
        </w:rPr>
        <w:t>Примечание. Стороны могут пожелать добавить к этому:</w:t>
      </w:r>
    </w:p>
    <w:p w:rsidR="00B34637" w:rsidRPr="009A7991" w:rsidRDefault="00B34637" w:rsidP="00B34637">
      <w:pPr>
        <w:spacing w:before="120"/>
        <w:ind w:firstLine="567"/>
        <w:jc w:val="both"/>
        <w:rPr>
          <w:sz w:val="24"/>
          <w:szCs w:val="24"/>
        </w:rPr>
      </w:pPr>
      <w:r w:rsidRPr="009A7991">
        <w:rPr>
          <w:sz w:val="24"/>
          <w:szCs w:val="24"/>
        </w:rPr>
        <w:t>а)</w:t>
      </w:r>
      <w:r>
        <w:rPr>
          <w:sz w:val="24"/>
          <w:szCs w:val="24"/>
        </w:rPr>
        <w:t xml:space="preserve"> </w:t>
      </w:r>
      <w:r w:rsidRPr="009A7991">
        <w:rPr>
          <w:sz w:val="24"/>
          <w:szCs w:val="24"/>
        </w:rPr>
        <w:t>компетентный орган... (название учреждения или имя лица);</w:t>
      </w:r>
    </w:p>
    <w:p w:rsidR="00B34637" w:rsidRPr="009A7991" w:rsidRDefault="00B34637" w:rsidP="00B34637">
      <w:pPr>
        <w:spacing w:before="120"/>
        <w:ind w:firstLine="567"/>
        <w:jc w:val="both"/>
        <w:rPr>
          <w:sz w:val="24"/>
          <w:szCs w:val="24"/>
        </w:rPr>
      </w:pPr>
      <w:r w:rsidRPr="009A7991">
        <w:rPr>
          <w:sz w:val="24"/>
          <w:szCs w:val="24"/>
        </w:rPr>
        <w:t>б)</w:t>
      </w:r>
      <w:r>
        <w:rPr>
          <w:sz w:val="24"/>
          <w:szCs w:val="24"/>
        </w:rPr>
        <w:t xml:space="preserve"> </w:t>
      </w:r>
      <w:r w:rsidRPr="009A7991">
        <w:rPr>
          <w:sz w:val="24"/>
          <w:szCs w:val="24"/>
        </w:rPr>
        <w:t>число арбитров... (один или три);</w:t>
      </w:r>
    </w:p>
    <w:p w:rsidR="00B34637" w:rsidRPr="009A7991" w:rsidRDefault="00B34637" w:rsidP="00B34637">
      <w:pPr>
        <w:spacing w:before="120"/>
        <w:ind w:firstLine="567"/>
        <w:jc w:val="both"/>
        <w:rPr>
          <w:sz w:val="24"/>
          <w:szCs w:val="24"/>
        </w:rPr>
      </w:pPr>
      <w:r w:rsidRPr="009A7991">
        <w:rPr>
          <w:sz w:val="24"/>
          <w:szCs w:val="24"/>
        </w:rPr>
        <w:t>с) место арбитража... (город или страна);</w:t>
      </w:r>
    </w:p>
    <w:p w:rsidR="00B34637" w:rsidRPr="009A7991" w:rsidRDefault="00B34637" w:rsidP="00B34637">
      <w:pPr>
        <w:spacing w:before="120"/>
        <w:ind w:firstLine="567"/>
        <w:jc w:val="both"/>
        <w:rPr>
          <w:sz w:val="24"/>
          <w:szCs w:val="24"/>
        </w:rPr>
      </w:pPr>
      <w:r w:rsidRPr="009A7991">
        <w:rPr>
          <w:sz w:val="24"/>
          <w:szCs w:val="24"/>
        </w:rPr>
        <w:t>д) язык (языки) арбитражного разбирательства...</w:t>
      </w:r>
    </w:p>
    <w:p w:rsidR="00B34637" w:rsidRPr="009A7991" w:rsidRDefault="00B34637" w:rsidP="00B34637">
      <w:pPr>
        <w:spacing w:before="120"/>
        <w:jc w:val="center"/>
        <w:rPr>
          <w:b/>
          <w:bCs/>
          <w:sz w:val="28"/>
          <w:szCs w:val="28"/>
        </w:rPr>
      </w:pPr>
      <w:r w:rsidRPr="009A7991">
        <w:rPr>
          <w:b/>
          <w:bCs/>
          <w:sz w:val="28"/>
          <w:szCs w:val="28"/>
        </w:rPr>
        <w:t>Уведомления, исчисление сроков</w:t>
      </w:r>
    </w:p>
    <w:p w:rsidR="00B34637" w:rsidRPr="009A7991" w:rsidRDefault="00B34637" w:rsidP="00B34637">
      <w:pPr>
        <w:spacing w:before="120"/>
        <w:ind w:firstLine="567"/>
        <w:jc w:val="both"/>
        <w:rPr>
          <w:sz w:val="24"/>
          <w:szCs w:val="24"/>
        </w:rPr>
      </w:pPr>
      <w:r w:rsidRPr="009A7991">
        <w:rPr>
          <w:sz w:val="24"/>
          <w:szCs w:val="24"/>
        </w:rPr>
        <w:t>Статья 2</w:t>
      </w:r>
    </w:p>
    <w:p w:rsidR="00B34637" w:rsidRPr="009A7991" w:rsidRDefault="00B34637" w:rsidP="00B34637">
      <w:pPr>
        <w:spacing w:before="120"/>
        <w:ind w:firstLine="567"/>
        <w:jc w:val="both"/>
        <w:rPr>
          <w:sz w:val="24"/>
          <w:szCs w:val="24"/>
        </w:rPr>
      </w:pPr>
      <w:r w:rsidRPr="009A7991">
        <w:rPr>
          <w:sz w:val="24"/>
          <w:szCs w:val="24"/>
        </w:rPr>
        <w:t>Для целей настоящего Регламента любое уведомление, включая извещение, сообщение или предложение, считается полученным, если оно вручено адресату или доставлено в обычное местожительство, в местонахождение коммерческого предприятия или по почтовому адресу адресата либо -»- если таковые не могут быть установлены путем разумного наведения справок — в последнее известное местожительство или местонахождение коммерческого предприятия адресата. Уведомление считается полученным в день такого вручения или доставки.</w:t>
      </w:r>
    </w:p>
    <w:p w:rsidR="00B34637" w:rsidRPr="009A7991" w:rsidRDefault="00B34637" w:rsidP="00B34637">
      <w:pPr>
        <w:spacing w:before="120"/>
        <w:ind w:firstLine="567"/>
        <w:jc w:val="both"/>
        <w:rPr>
          <w:sz w:val="24"/>
          <w:szCs w:val="24"/>
        </w:rPr>
      </w:pPr>
      <w:r w:rsidRPr="009A7991">
        <w:rPr>
          <w:sz w:val="24"/>
          <w:szCs w:val="24"/>
        </w:rPr>
        <w:t>Для целей исчисления сроков по настоящему Регламенту течение срока начинается со следующего дня после получения уведомления, извещения, сообщения или предложения. Если последний день срока падает на официальный праздник или нерабочий день в местожительстве или в местонахождении коммерческого предприятия адресата, срок продлевается до ближайшего рабочего дня. Официальные праздники или нерабочие дни, имеющие место в течение срока, не исключаются при его исчислении.</w:t>
      </w:r>
    </w:p>
    <w:p w:rsidR="00B34637" w:rsidRPr="009A7991" w:rsidRDefault="00B34637" w:rsidP="00B34637">
      <w:pPr>
        <w:spacing w:before="120"/>
        <w:jc w:val="center"/>
        <w:rPr>
          <w:b/>
          <w:bCs/>
          <w:sz w:val="28"/>
          <w:szCs w:val="28"/>
        </w:rPr>
      </w:pPr>
      <w:r w:rsidRPr="009A7991">
        <w:rPr>
          <w:b/>
          <w:bCs/>
          <w:sz w:val="28"/>
          <w:szCs w:val="28"/>
        </w:rPr>
        <w:t>Уведомление об арбитраже</w:t>
      </w:r>
    </w:p>
    <w:p w:rsidR="00B34637" w:rsidRPr="009A7991" w:rsidRDefault="00B34637" w:rsidP="00B34637">
      <w:pPr>
        <w:spacing w:before="120"/>
        <w:ind w:firstLine="567"/>
        <w:jc w:val="both"/>
        <w:rPr>
          <w:sz w:val="24"/>
          <w:szCs w:val="24"/>
        </w:rPr>
      </w:pPr>
      <w:r w:rsidRPr="009A7991">
        <w:rPr>
          <w:sz w:val="24"/>
          <w:szCs w:val="24"/>
        </w:rPr>
        <w:t>Статья 3</w:t>
      </w:r>
    </w:p>
    <w:p w:rsidR="00B34637" w:rsidRPr="009A7991" w:rsidRDefault="00B34637" w:rsidP="00B34637">
      <w:pPr>
        <w:spacing w:before="120"/>
        <w:ind w:firstLine="567"/>
        <w:jc w:val="both"/>
        <w:rPr>
          <w:sz w:val="24"/>
          <w:szCs w:val="24"/>
        </w:rPr>
      </w:pPr>
      <w:r w:rsidRPr="009A7991">
        <w:rPr>
          <w:sz w:val="24"/>
          <w:szCs w:val="24"/>
        </w:rPr>
        <w:t>Сторона, возбуждающая арбитражное разбирательство (здесь и далее именуемая «истец»), направляет другой стороне (здесь и далее именуемой «ответчик») уведомление об арбитраже.</w:t>
      </w:r>
    </w:p>
    <w:p w:rsidR="00B34637" w:rsidRPr="009A7991" w:rsidRDefault="00B34637" w:rsidP="00B34637">
      <w:pPr>
        <w:spacing w:before="120"/>
        <w:ind w:firstLine="567"/>
        <w:jc w:val="both"/>
        <w:rPr>
          <w:sz w:val="24"/>
          <w:szCs w:val="24"/>
        </w:rPr>
      </w:pPr>
      <w:r w:rsidRPr="009A7991">
        <w:rPr>
          <w:sz w:val="24"/>
          <w:szCs w:val="24"/>
        </w:rPr>
        <w:t>Арбитражное разбирательство считается начатым в день получения ответчиком уведомления об арбитраже.</w:t>
      </w:r>
    </w:p>
    <w:p w:rsidR="00B34637" w:rsidRPr="009A7991" w:rsidRDefault="00B34637" w:rsidP="00B34637">
      <w:pPr>
        <w:spacing w:before="120"/>
        <w:ind w:firstLine="567"/>
        <w:jc w:val="both"/>
        <w:rPr>
          <w:sz w:val="24"/>
          <w:szCs w:val="24"/>
        </w:rPr>
      </w:pPr>
      <w:r w:rsidRPr="009A7991">
        <w:rPr>
          <w:sz w:val="24"/>
          <w:szCs w:val="24"/>
        </w:rPr>
        <w:t>Уведомление об арбитраже должно включать:</w:t>
      </w:r>
    </w:p>
    <w:p w:rsidR="00B34637" w:rsidRPr="009A7991" w:rsidRDefault="00B34637" w:rsidP="00B34637">
      <w:pPr>
        <w:spacing w:before="120"/>
        <w:ind w:firstLine="567"/>
        <w:jc w:val="both"/>
        <w:rPr>
          <w:sz w:val="24"/>
          <w:szCs w:val="24"/>
        </w:rPr>
      </w:pPr>
      <w:r w:rsidRPr="009A7991">
        <w:rPr>
          <w:sz w:val="24"/>
          <w:szCs w:val="24"/>
        </w:rPr>
        <w:t>а) требование о передаче спора на арбитражное разбирательство;</w:t>
      </w:r>
    </w:p>
    <w:p w:rsidR="00B34637" w:rsidRPr="009A7991" w:rsidRDefault="00B34637" w:rsidP="00B34637">
      <w:pPr>
        <w:spacing w:before="120"/>
        <w:ind w:firstLine="567"/>
        <w:jc w:val="both"/>
        <w:rPr>
          <w:sz w:val="24"/>
          <w:szCs w:val="24"/>
        </w:rPr>
      </w:pPr>
      <w:r>
        <w:rPr>
          <w:sz w:val="24"/>
          <w:szCs w:val="24"/>
        </w:rPr>
        <w:t>б</w:t>
      </w:r>
      <w:r w:rsidRPr="009A7991">
        <w:rPr>
          <w:sz w:val="24"/>
          <w:szCs w:val="24"/>
        </w:rPr>
        <w:t>) наименования и адреса сторон;</w:t>
      </w:r>
    </w:p>
    <w:p w:rsidR="00B34637" w:rsidRPr="009A7991" w:rsidRDefault="00B34637" w:rsidP="00B34637">
      <w:pPr>
        <w:spacing w:before="120"/>
        <w:ind w:firstLine="567"/>
        <w:jc w:val="both"/>
        <w:rPr>
          <w:sz w:val="24"/>
          <w:szCs w:val="24"/>
        </w:rPr>
      </w:pPr>
      <w:r w:rsidRPr="009A7991">
        <w:rPr>
          <w:sz w:val="24"/>
          <w:szCs w:val="24"/>
        </w:rPr>
        <w:t>с) ссылку на соответствующую арбитражную оговорку или отдельное арбитражное соглашение;</w:t>
      </w:r>
    </w:p>
    <w:p w:rsidR="00B34637" w:rsidRPr="009A7991" w:rsidRDefault="00B34637" w:rsidP="00B34637">
      <w:pPr>
        <w:spacing w:before="120"/>
        <w:ind w:firstLine="567"/>
        <w:jc w:val="both"/>
        <w:rPr>
          <w:sz w:val="24"/>
          <w:szCs w:val="24"/>
        </w:rPr>
      </w:pPr>
      <w:r w:rsidRPr="009A7991">
        <w:rPr>
          <w:sz w:val="24"/>
          <w:szCs w:val="24"/>
        </w:rPr>
        <w:t>и) ссылку на договор, из которого или в отношении которого возникает спор;</w:t>
      </w:r>
    </w:p>
    <w:p w:rsidR="00B34637" w:rsidRPr="009A7991" w:rsidRDefault="00B34637" w:rsidP="00B34637">
      <w:pPr>
        <w:spacing w:before="120"/>
        <w:ind w:firstLine="567"/>
        <w:jc w:val="both"/>
        <w:rPr>
          <w:sz w:val="24"/>
          <w:szCs w:val="24"/>
        </w:rPr>
      </w:pPr>
      <w:r w:rsidRPr="009A7991">
        <w:rPr>
          <w:sz w:val="24"/>
          <w:szCs w:val="24"/>
        </w:rPr>
        <w:t>е) изложение в общей форме характера спора и определение, в соответствующем случае, размера спорной суммы;</w:t>
      </w:r>
    </w:p>
    <w:p w:rsidR="00B34637" w:rsidRPr="009A7991" w:rsidRDefault="00B34637" w:rsidP="00B34637">
      <w:pPr>
        <w:spacing w:before="120"/>
        <w:ind w:firstLine="567"/>
        <w:jc w:val="both"/>
        <w:rPr>
          <w:sz w:val="24"/>
          <w:szCs w:val="24"/>
        </w:rPr>
      </w:pPr>
      <w:r w:rsidRPr="009A7991">
        <w:rPr>
          <w:sz w:val="24"/>
          <w:szCs w:val="24"/>
        </w:rPr>
        <w:t>I) содержание исковых требований;</w:t>
      </w:r>
    </w:p>
    <w:p w:rsidR="00B34637" w:rsidRPr="009A7991" w:rsidRDefault="00B34637" w:rsidP="00B34637">
      <w:pPr>
        <w:spacing w:before="120"/>
        <w:ind w:firstLine="567"/>
        <w:jc w:val="both"/>
        <w:rPr>
          <w:sz w:val="24"/>
          <w:szCs w:val="24"/>
        </w:rPr>
      </w:pPr>
      <w:r w:rsidRPr="009A7991">
        <w:rPr>
          <w:sz w:val="24"/>
          <w:szCs w:val="24"/>
        </w:rPr>
        <w:t>д) предложение относительно числа арбитров (то есть один или трое), если число не было ранее согласовано сторонами.</w:t>
      </w:r>
    </w:p>
    <w:p w:rsidR="00B34637" w:rsidRPr="009A7991" w:rsidRDefault="00B34637" w:rsidP="00B34637">
      <w:pPr>
        <w:spacing w:before="120"/>
        <w:ind w:firstLine="567"/>
        <w:jc w:val="both"/>
        <w:rPr>
          <w:sz w:val="24"/>
          <w:szCs w:val="24"/>
        </w:rPr>
      </w:pPr>
      <w:r w:rsidRPr="009A7991">
        <w:rPr>
          <w:sz w:val="24"/>
          <w:szCs w:val="24"/>
        </w:rPr>
        <w:t>4. Уведомление об арбитраже может включать также:</w:t>
      </w:r>
    </w:p>
    <w:p w:rsidR="00B34637" w:rsidRPr="009A7991" w:rsidRDefault="00B34637" w:rsidP="00B34637">
      <w:pPr>
        <w:spacing w:before="120"/>
        <w:ind w:firstLine="567"/>
        <w:jc w:val="both"/>
        <w:rPr>
          <w:sz w:val="24"/>
          <w:szCs w:val="24"/>
        </w:rPr>
      </w:pPr>
      <w:r w:rsidRPr="009A7991">
        <w:rPr>
          <w:sz w:val="24"/>
          <w:szCs w:val="24"/>
        </w:rPr>
        <w:t>а) предложение о назначении единоличного арбитра или компетентного органа, предусмотренное в пункте 1 статьи 6;</w:t>
      </w:r>
    </w:p>
    <w:p w:rsidR="00B34637" w:rsidRPr="009A7991" w:rsidRDefault="00B34637" w:rsidP="00B34637">
      <w:pPr>
        <w:spacing w:before="120"/>
        <w:ind w:firstLine="567"/>
        <w:jc w:val="both"/>
        <w:rPr>
          <w:sz w:val="24"/>
          <w:szCs w:val="24"/>
        </w:rPr>
      </w:pPr>
      <w:r>
        <w:rPr>
          <w:sz w:val="24"/>
          <w:szCs w:val="24"/>
        </w:rPr>
        <w:t>б</w:t>
      </w:r>
      <w:r w:rsidRPr="009A7991">
        <w:rPr>
          <w:sz w:val="24"/>
          <w:szCs w:val="24"/>
        </w:rPr>
        <w:t>) уведомление о назначении арбитра, предусмотренное в статье 7;</w:t>
      </w:r>
    </w:p>
    <w:p w:rsidR="00B34637" w:rsidRPr="009A7991" w:rsidRDefault="00B34637" w:rsidP="00B34637">
      <w:pPr>
        <w:spacing w:before="120"/>
        <w:ind w:firstLine="567"/>
        <w:jc w:val="both"/>
        <w:rPr>
          <w:sz w:val="24"/>
          <w:szCs w:val="24"/>
        </w:rPr>
      </w:pPr>
      <w:r w:rsidRPr="009A7991">
        <w:rPr>
          <w:sz w:val="24"/>
          <w:szCs w:val="24"/>
        </w:rPr>
        <w:t>с) исковое заявление, предусмотренное в статье 18.</w:t>
      </w:r>
    </w:p>
    <w:p w:rsidR="00B34637" w:rsidRPr="009A7991" w:rsidRDefault="00B34637" w:rsidP="00B34637">
      <w:pPr>
        <w:spacing w:before="120"/>
        <w:jc w:val="center"/>
        <w:rPr>
          <w:b/>
          <w:bCs/>
          <w:sz w:val="28"/>
          <w:szCs w:val="28"/>
        </w:rPr>
      </w:pPr>
      <w:r w:rsidRPr="009A7991">
        <w:rPr>
          <w:b/>
          <w:bCs/>
          <w:sz w:val="28"/>
          <w:szCs w:val="28"/>
        </w:rPr>
        <w:t>Представительство и помощь</w:t>
      </w:r>
    </w:p>
    <w:p w:rsidR="00B34637" w:rsidRPr="009A7991" w:rsidRDefault="00B34637" w:rsidP="00B34637">
      <w:pPr>
        <w:spacing w:before="120"/>
        <w:ind w:firstLine="567"/>
        <w:jc w:val="both"/>
        <w:rPr>
          <w:sz w:val="24"/>
          <w:szCs w:val="24"/>
        </w:rPr>
      </w:pPr>
      <w:r w:rsidRPr="009A7991">
        <w:rPr>
          <w:sz w:val="24"/>
          <w:szCs w:val="24"/>
        </w:rPr>
        <w:t>Статья 4</w:t>
      </w:r>
    </w:p>
    <w:p w:rsidR="00B34637" w:rsidRPr="009A7991" w:rsidRDefault="00B34637" w:rsidP="00B34637">
      <w:pPr>
        <w:spacing w:before="120"/>
        <w:ind w:firstLine="567"/>
        <w:jc w:val="both"/>
        <w:rPr>
          <w:sz w:val="24"/>
          <w:szCs w:val="24"/>
        </w:rPr>
      </w:pPr>
      <w:r w:rsidRPr="009A7991">
        <w:rPr>
          <w:sz w:val="24"/>
          <w:szCs w:val="24"/>
        </w:rPr>
        <w:t>Стороны могут быть представлены лицами, которых они выбирают сами, или пользоваться помощью таких лиц. Имена и адреса таких лиц должны быть сообщены в письменной форме другой стороне; в этом сообщении должно указываться, произведено ли данное назначение для целей представительства или для целей помощи.</w:t>
      </w:r>
    </w:p>
    <w:p w:rsidR="00B34637" w:rsidRPr="009A7991" w:rsidRDefault="00B34637" w:rsidP="00B34637">
      <w:pPr>
        <w:spacing w:before="120"/>
        <w:jc w:val="center"/>
        <w:rPr>
          <w:b/>
          <w:bCs/>
          <w:sz w:val="28"/>
          <w:szCs w:val="28"/>
        </w:rPr>
      </w:pPr>
      <w:r w:rsidRPr="009A7991">
        <w:rPr>
          <w:b/>
          <w:bCs/>
          <w:sz w:val="28"/>
          <w:szCs w:val="28"/>
        </w:rPr>
        <w:t xml:space="preserve">Раздел II. Состав арбитражного суда </w:t>
      </w:r>
    </w:p>
    <w:p w:rsidR="00B34637" w:rsidRPr="009A7991" w:rsidRDefault="00B34637" w:rsidP="00B34637">
      <w:pPr>
        <w:spacing w:before="120"/>
        <w:jc w:val="center"/>
        <w:rPr>
          <w:b/>
          <w:bCs/>
          <w:sz w:val="28"/>
          <w:szCs w:val="28"/>
        </w:rPr>
      </w:pPr>
      <w:r w:rsidRPr="009A7991">
        <w:rPr>
          <w:b/>
          <w:bCs/>
          <w:sz w:val="28"/>
          <w:szCs w:val="28"/>
        </w:rPr>
        <w:t>Число арбитров</w:t>
      </w:r>
    </w:p>
    <w:p w:rsidR="00B34637" w:rsidRPr="009A7991" w:rsidRDefault="00B34637" w:rsidP="00B34637">
      <w:pPr>
        <w:spacing w:before="120"/>
        <w:ind w:firstLine="567"/>
        <w:jc w:val="both"/>
        <w:rPr>
          <w:sz w:val="24"/>
          <w:szCs w:val="24"/>
        </w:rPr>
      </w:pPr>
      <w:r w:rsidRPr="009A7991">
        <w:rPr>
          <w:sz w:val="24"/>
          <w:szCs w:val="24"/>
        </w:rPr>
        <w:t>Статья 5</w:t>
      </w:r>
    </w:p>
    <w:p w:rsidR="00B34637" w:rsidRPr="009A7991" w:rsidRDefault="00B34637" w:rsidP="00B34637">
      <w:pPr>
        <w:spacing w:before="120"/>
        <w:ind w:firstLine="567"/>
        <w:jc w:val="both"/>
        <w:rPr>
          <w:sz w:val="24"/>
          <w:szCs w:val="24"/>
        </w:rPr>
      </w:pPr>
      <w:r w:rsidRPr="009A7991">
        <w:rPr>
          <w:sz w:val="24"/>
          <w:szCs w:val="24"/>
        </w:rPr>
        <w:t>Если стороны ранее не согласовали число арбитров (то есть один или трое) и если в течение 15 дней после получения ответчиком уведомления об арбитраже стороны не договорились о том, что будет один арбитр, то назначаются три арбитра.</w:t>
      </w:r>
    </w:p>
    <w:p w:rsidR="00B34637" w:rsidRPr="009A7991" w:rsidRDefault="00B34637" w:rsidP="00B34637">
      <w:pPr>
        <w:spacing w:before="120"/>
        <w:jc w:val="center"/>
        <w:rPr>
          <w:b/>
          <w:bCs/>
          <w:sz w:val="28"/>
          <w:szCs w:val="28"/>
        </w:rPr>
      </w:pPr>
      <w:r w:rsidRPr="009A7991">
        <w:rPr>
          <w:b/>
          <w:bCs/>
          <w:sz w:val="28"/>
          <w:szCs w:val="28"/>
        </w:rPr>
        <w:t>Назначение арбитров</w:t>
      </w:r>
    </w:p>
    <w:p w:rsidR="00B34637" w:rsidRPr="009A7991" w:rsidRDefault="00B34637" w:rsidP="00B34637">
      <w:pPr>
        <w:spacing w:before="120"/>
        <w:ind w:firstLine="567"/>
        <w:jc w:val="both"/>
        <w:rPr>
          <w:sz w:val="24"/>
          <w:szCs w:val="24"/>
        </w:rPr>
      </w:pPr>
      <w:r w:rsidRPr="009A7991">
        <w:rPr>
          <w:sz w:val="24"/>
          <w:szCs w:val="24"/>
        </w:rPr>
        <w:t>(статьи 6—8)</w:t>
      </w:r>
    </w:p>
    <w:p w:rsidR="00B34637" w:rsidRPr="009A7991" w:rsidRDefault="00B34637" w:rsidP="00B34637">
      <w:pPr>
        <w:spacing w:before="120"/>
        <w:ind w:firstLine="567"/>
        <w:jc w:val="both"/>
        <w:rPr>
          <w:sz w:val="24"/>
          <w:szCs w:val="24"/>
        </w:rPr>
      </w:pPr>
      <w:r w:rsidRPr="009A7991">
        <w:rPr>
          <w:sz w:val="24"/>
          <w:szCs w:val="24"/>
        </w:rPr>
        <w:t>Статья 6</w:t>
      </w:r>
    </w:p>
    <w:p w:rsidR="00B34637" w:rsidRPr="009A7991" w:rsidRDefault="00B34637" w:rsidP="00B34637">
      <w:pPr>
        <w:spacing w:before="120"/>
        <w:ind w:firstLine="567"/>
        <w:jc w:val="both"/>
        <w:rPr>
          <w:sz w:val="24"/>
          <w:szCs w:val="24"/>
        </w:rPr>
      </w:pPr>
      <w:r w:rsidRPr="009A7991">
        <w:rPr>
          <w:sz w:val="24"/>
          <w:szCs w:val="24"/>
        </w:rPr>
        <w:t>1.</w:t>
      </w:r>
      <w:r>
        <w:rPr>
          <w:sz w:val="24"/>
          <w:szCs w:val="24"/>
        </w:rPr>
        <w:t xml:space="preserve"> </w:t>
      </w:r>
      <w:r w:rsidRPr="009A7991">
        <w:rPr>
          <w:sz w:val="24"/>
          <w:szCs w:val="24"/>
        </w:rPr>
        <w:t>В случае, когда должен быть назначен единоличный арбитр, любая из сторон может предложить другой:</w:t>
      </w:r>
    </w:p>
    <w:p w:rsidR="00B34637" w:rsidRPr="009A7991" w:rsidRDefault="00B34637" w:rsidP="00B34637">
      <w:pPr>
        <w:spacing w:before="120"/>
        <w:ind w:firstLine="567"/>
        <w:jc w:val="both"/>
        <w:rPr>
          <w:sz w:val="24"/>
          <w:szCs w:val="24"/>
        </w:rPr>
      </w:pPr>
      <w:r w:rsidRPr="009A7991">
        <w:rPr>
          <w:sz w:val="24"/>
          <w:szCs w:val="24"/>
        </w:rPr>
        <w:t>а) кандидатуры одного или нескольких лиц, одно из которых могло бы выступать в качестве единоличного арбитра; и</w:t>
      </w:r>
    </w:p>
    <w:p w:rsidR="00B34637" w:rsidRPr="009A7991" w:rsidRDefault="00B34637" w:rsidP="00B34637">
      <w:pPr>
        <w:spacing w:before="120"/>
        <w:ind w:firstLine="567"/>
        <w:jc w:val="both"/>
        <w:rPr>
          <w:sz w:val="24"/>
          <w:szCs w:val="24"/>
        </w:rPr>
      </w:pPr>
      <w:r w:rsidRPr="009A7991">
        <w:rPr>
          <w:sz w:val="24"/>
          <w:szCs w:val="24"/>
        </w:rPr>
        <w:t>Ь) если стороны ранее не договорились о компетентном органе — наименования одного или нескольких учреждений либо лиц, одно из которых могло бы выступать в качестве компетентного органа.</w:t>
      </w:r>
    </w:p>
    <w:p w:rsidR="00B34637" w:rsidRPr="009A7991" w:rsidRDefault="00B34637" w:rsidP="00B34637">
      <w:pPr>
        <w:spacing w:before="120"/>
        <w:ind w:firstLine="567"/>
        <w:jc w:val="both"/>
        <w:rPr>
          <w:sz w:val="24"/>
          <w:szCs w:val="24"/>
        </w:rPr>
      </w:pPr>
      <w:r w:rsidRPr="009A7991">
        <w:rPr>
          <w:sz w:val="24"/>
          <w:szCs w:val="24"/>
        </w:rPr>
        <w:t>2.</w:t>
      </w:r>
      <w:r>
        <w:rPr>
          <w:sz w:val="24"/>
          <w:szCs w:val="24"/>
        </w:rPr>
        <w:t xml:space="preserve"> </w:t>
      </w:r>
      <w:r w:rsidRPr="009A7991">
        <w:rPr>
          <w:sz w:val="24"/>
          <w:szCs w:val="24"/>
        </w:rPr>
        <w:t>Если в течение 30 дней после получения одной из сторон предложения, сделанного в соответствии с пунктом I, стороны не пришли к соглашению о выборе единоличного арбитра, единоличный арбитр назначается компетентным органом, согласованным сторонами. Если компетентный орган не согласован сторонами либо</w:t>
      </w:r>
      <w:r>
        <w:rPr>
          <w:sz w:val="24"/>
          <w:szCs w:val="24"/>
        </w:rPr>
        <w:t xml:space="preserve"> </w:t>
      </w:r>
      <w:r w:rsidRPr="009A7991">
        <w:rPr>
          <w:sz w:val="24"/>
          <w:szCs w:val="24"/>
        </w:rPr>
        <w:t>-если согласованный ими компетентный орган отказывается действовать или не назначает арбитра в течение 60 дней после получения просьбы об этом от одной из сторон, любая сторона может просить Генерального секретаря Постоянного</w:t>
      </w:r>
      <w:r>
        <w:rPr>
          <w:sz w:val="24"/>
          <w:szCs w:val="24"/>
        </w:rPr>
        <w:t xml:space="preserve"> </w:t>
      </w:r>
      <w:r w:rsidRPr="009A7991">
        <w:rPr>
          <w:sz w:val="24"/>
          <w:szCs w:val="24"/>
        </w:rPr>
        <w:t>третейского суда в Гааге назначить компетентный орган. 3. Компетентный орган па просьбе любой из сторон назначает единоличного арбитра как можно скорее. Производя такое назначение, компетентный орган использует нижеследующую процедуру-список, если только стороны не договорятся о неприменении этой процедуры или компетентный орган по своему усмотрению не признает нецелесообразным ее использование в конкретном случае:</w:t>
      </w:r>
    </w:p>
    <w:p w:rsidR="00B34637" w:rsidRPr="009A7991" w:rsidRDefault="00B34637" w:rsidP="00B34637">
      <w:pPr>
        <w:spacing w:before="120"/>
        <w:ind w:firstLine="567"/>
        <w:jc w:val="both"/>
        <w:rPr>
          <w:sz w:val="24"/>
          <w:szCs w:val="24"/>
        </w:rPr>
      </w:pPr>
      <w:r w:rsidRPr="009A7991">
        <w:rPr>
          <w:sz w:val="24"/>
          <w:szCs w:val="24"/>
        </w:rPr>
        <w:t>а) по просьбе одной из сторон компетентный орган направляет обеим сторонам идентичный список, содержащий не менее трех имен;</w:t>
      </w:r>
    </w:p>
    <w:p w:rsidR="00B34637" w:rsidRPr="009A7991" w:rsidRDefault="00B34637" w:rsidP="00B34637">
      <w:pPr>
        <w:spacing w:before="120"/>
        <w:ind w:firstLine="567"/>
        <w:jc w:val="both"/>
        <w:rPr>
          <w:sz w:val="24"/>
          <w:szCs w:val="24"/>
        </w:rPr>
      </w:pPr>
      <w:r>
        <w:rPr>
          <w:sz w:val="24"/>
          <w:szCs w:val="24"/>
        </w:rPr>
        <w:t>б</w:t>
      </w:r>
      <w:r w:rsidRPr="009A7991">
        <w:rPr>
          <w:sz w:val="24"/>
          <w:szCs w:val="24"/>
        </w:rPr>
        <w:t>) в течение 15 дней после получения этого списка каждая сторона может возвратить его компетентному органу, исключив имя или имена, против которых она возражает, и пронумеровав остающиеся в списке имена в порядке своего предпочтения;</w:t>
      </w:r>
    </w:p>
    <w:p w:rsidR="00B34637" w:rsidRPr="009A7991" w:rsidRDefault="00B34637" w:rsidP="00B34637">
      <w:pPr>
        <w:spacing w:before="120"/>
        <w:ind w:firstLine="567"/>
        <w:jc w:val="both"/>
        <w:rPr>
          <w:sz w:val="24"/>
          <w:szCs w:val="24"/>
        </w:rPr>
      </w:pPr>
      <w:r w:rsidRPr="009A7991">
        <w:rPr>
          <w:sz w:val="24"/>
          <w:szCs w:val="24"/>
        </w:rPr>
        <w:t>с) по истечении названного срока компетентный орган назначает единоличного арбитра из числа лиц, одобренных</w:t>
      </w:r>
      <w:r>
        <w:rPr>
          <w:sz w:val="24"/>
          <w:szCs w:val="24"/>
        </w:rPr>
        <w:t xml:space="preserve"> </w:t>
      </w:r>
      <w:r w:rsidRPr="009A7991">
        <w:rPr>
          <w:sz w:val="24"/>
          <w:szCs w:val="24"/>
        </w:rPr>
        <w:t>в возвращенных ему списках, и в соответствии с порядком предпочтения, указанным сторонами;</w:t>
      </w:r>
    </w:p>
    <w:p w:rsidR="00B34637" w:rsidRPr="009A7991" w:rsidRDefault="00B34637" w:rsidP="00B34637">
      <w:pPr>
        <w:spacing w:before="120"/>
        <w:ind w:firstLine="567"/>
        <w:jc w:val="both"/>
        <w:rPr>
          <w:sz w:val="24"/>
          <w:szCs w:val="24"/>
        </w:rPr>
      </w:pPr>
      <w:r w:rsidRPr="009A7991">
        <w:rPr>
          <w:sz w:val="24"/>
          <w:szCs w:val="24"/>
        </w:rPr>
        <w:t>и) если по какой-либо причине назначение не может быть произведено в соответствии с данной процедурой, компетентный орган вправе назначить единоличного арбитра по своему усмотрению.</w:t>
      </w:r>
    </w:p>
    <w:p w:rsidR="00B34637" w:rsidRPr="009A7991" w:rsidRDefault="00B34637" w:rsidP="00B34637">
      <w:pPr>
        <w:spacing w:before="120"/>
        <w:ind w:firstLine="567"/>
        <w:jc w:val="both"/>
        <w:rPr>
          <w:sz w:val="24"/>
          <w:szCs w:val="24"/>
        </w:rPr>
      </w:pPr>
      <w:r w:rsidRPr="009A7991">
        <w:rPr>
          <w:sz w:val="24"/>
          <w:szCs w:val="24"/>
        </w:rPr>
        <w:t>4. Производя назначение, компетентный орган учитывает такие соображения, которые могут обеспечить назначение независимого и беспристрастного арбитра, а также принимает во внимание целесообразность назначения арбитра иной национальности, чем национальности сторон.</w:t>
      </w:r>
    </w:p>
    <w:p w:rsidR="00B34637" w:rsidRPr="009A7991" w:rsidRDefault="00B34637" w:rsidP="00B34637">
      <w:pPr>
        <w:spacing w:before="120"/>
        <w:ind w:firstLine="567"/>
        <w:jc w:val="both"/>
        <w:rPr>
          <w:sz w:val="24"/>
          <w:szCs w:val="24"/>
        </w:rPr>
      </w:pPr>
      <w:r w:rsidRPr="009A7991">
        <w:rPr>
          <w:sz w:val="24"/>
          <w:szCs w:val="24"/>
        </w:rPr>
        <w:t>Статья 7</w:t>
      </w:r>
    </w:p>
    <w:p w:rsidR="00B34637" w:rsidRPr="009A7991" w:rsidRDefault="00B34637" w:rsidP="00B34637">
      <w:pPr>
        <w:spacing w:before="120"/>
        <w:ind w:firstLine="567"/>
        <w:jc w:val="both"/>
        <w:rPr>
          <w:sz w:val="24"/>
          <w:szCs w:val="24"/>
        </w:rPr>
      </w:pPr>
      <w:r w:rsidRPr="009A7991">
        <w:rPr>
          <w:sz w:val="24"/>
          <w:szCs w:val="24"/>
        </w:rPr>
        <w:t>В случае, когда должны быть назначены три арбитра, каждая сторона назначает по одному арбитру. Назначенные таким образом два арбитра избирают третьего арбитра, который выступает в качестве арбитра-председателя арбитражного суда.</w:t>
      </w:r>
    </w:p>
    <w:p w:rsidR="00B34637" w:rsidRPr="009A7991" w:rsidRDefault="00B34637" w:rsidP="00B34637">
      <w:pPr>
        <w:spacing w:before="120"/>
        <w:ind w:firstLine="567"/>
        <w:jc w:val="both"/>
        <w:rPr>
          <w:sz w:val="24"/>
          <w:szCs w:val="24"/>
        </w:rPr>
      </w:pPr>
      <w:r w:rsidRPr="009A7991">
        <w:rPr>
          <w:sz w:val="24"/>
          <w:szCs w:val="24"/>
        </w:rPr>
        <w:t>Если в течение 30 дней после получения уведомления одной из сторон о назначении арбитра другая сторона не уведомила первую сторону о назначенном ею арбитре:</w:t>
      </w:r>
    </w:p>
    <w:p w:rsidR="00B34637" w:rsidRPr="009A7991" w:rsidRDefault="00B34637" w:rsidP="00B34637">
      <w:pPr>
        <w:spacing w:before="120"/>
        <w:ind w:firstLine="567"/>
        <w:jc w:val="both"/>
        <w:rPr>
          <w:sz w:val="24"/>
          <w:szCs w:val="24"/>
        </w:rPr>
      </w:pPr>
      <w:r w:rsidRPr="009A7991">
        <w:rPr>
          <w:sz w:val="24"/>
          <w:szCs w:val="24"/>
        </w:rPr>
        <w:t>а) первая сторона может просить компетентный орган, ранее согласованный сторонами, назначить второго арбитра; или</w:t>
      </w:r>
    </w:p>
    <w:p w:rsidR="00B34637" w:rsidRPr="009A7991" w:rsidRDefault="00B34637" w:rsidP="00B34637">
      <w:pPr>
        <w:spacing w:before="120"/>
        <w:ind w:firstLine="567"/>
        <w:jc w:val="both"/>
        <w:rPr>
          <w:sz w:val="24"/>
          <w:szCs w:val="24"/>
        </w:rPr>
      </w:pPr>
      <w:r>
        <w:rPr>
          <w:sz w:val="24"/>
          <w:szCs w:val="24"/>
        </w:rPr>
        <w:t>б</w:t>
      </w:r>
      <w:r w:rsidRPr="009A7991">
        <w:rPr>
          <w:sz w:val="24"/>
          <w:szCs w:val="24"/>
        </w:rPr>
        <w:t>) если такой орган не был согласован сторонами ранее или если ранее согласованный компетентный орган отказывается действовать или не назначает арбитра в течение 30 дней после получения просьбы об этом от одной из сторон, первая сторона может просить Генерального секретаря Постоянного третейского суда в Гааге назначить компетентный орган. Первая сторона может затем просить назначенный таким образом компетентный орган назначить второго арбитра. В любом случае компетентный орган вправе при назначении второго арбитра исходить из собственного усмотрения.</w:t>
      </w:r>
    </w:p>
    <w:p w:rsidR="00B34637" w:rsidRPr="009A7991" w:rsidRDefault="00B34637" w:rsidP="00B34637">
      <w:pPr>
        <w:spacing w:before="120"/>
        <w:ind w:firstLine="567"/>
        <w:jc w:val="both"/>
        <w:rPr>
          <w:sz w:val="24"/>
          <w:szCs w:val="24"/>
        </w:rPr>
      </w:pPr>
      <w:r w:rsidRPr="009A7991">
        <w:rPr>
          <w:sz w:val="24"/>
          <w:szCs w:val="24"/>
        </w:rPr>
        <w:t>3. Если в течение 30 дней после назначения второго арбитра два арбитра не пришли к соглашению о выборе арбитра-председателя, последний назначается компетентным органом в таком же порядке, который предусмотрен в статье б для назначения единоличного арбитра.</w:t>
      </w:r>
    </w:p>
    <w:p w:rsidR="00B34637" w:rsidRPr="009A7991" w:rsidRDefault="00B34637" w:rsidP="00B34637">
      <w:pPr>
        <w:spacing w:before="120"/>
        <w:ind w:firstLine="567"/>
        <w:jc w:val="both"/>
        <w:rPr>
          <w:sz w:val="24"/>
          <w:szCs w:val="24"/>
        </w:rPr>
      </w:pPr>
      <w:r w:rsidRPr="009A7991">
        <w:rPr>
          <w:sz w:val="24"/>
          <w:szCs w:val="24"/>
        </w:rPr>
        <w:t>Статья 8</w:t>
      </w:r>
    </w:p>
    <w:p w:rsidR="00B34637" w:rsidRPr="009A7991" w:rsidRDefault="00B34637" w:rsidP="00B34637">
      <w:pPr>
        <w:spacing w:before="120"/>
        <w:ind w:firstLine="567"/>
        <w:jc w:val="both"/>
        <w:rPr>
          <w:sz w:val="24"/>
          <w:szCs w:val="24"/>
        </w:rPr>
      </w:pPr>
      <w:r w:rsidRPr="009A7991">
        <w:rPr>
          <w:sz w:val="24"/>
          <w:szCs w:val="24"/>
        </w:rPr>
        <w:t>1. Когда компетентному органу подается просьба о назначений арбитра в соответствии со статьей 6 или статьей 7, сторона, обращающаяся с такой просьбой, направляет компетентному органу копию уведомления об арбитраже, копию договора, из которого или в отношении которого возник спор, и копию соглашения об арбитраже, если оно не содержится в договоре. Компетентный орган может запрашивать от любой из сторон такую информацию, какую он считает необходимой</w:t>
      </w:r>
      <w:r>
        <w:rPr>
          <w:sz w:val="24"/>
          <w:szCs w:val="24"/>
        </w:rPr>
        <w:t xml:space="preserve"> </w:t>
      </w:r>
      <w:r w:rsidRPr="009A7991">
        <w:rPr>
          <w:sz w:val="24"/>
          <w:szCs w:val="24"/>
        </w:rPr>
        <w:t>для выполнения своих функций.</w:t>
      </w:r>
    </w:p>
    <w:p w:rsidR="00B34637" w:rsidRPr="009A7991" w:rsidRDefault="00B34637" w:rsidP="00B34637">
      <w:pPr>
        <w:spacing w:before="120"/>
        <w:ind w:firstLine="567"/>
        <w:jc w:val="both"/>
        <w:rPr>
          <w:sz w:val="24"/>
          <w:szCs w:val="24"/>
        </w:rPr>
      </w:pPr>
      <w:r w:rsidRPr="009A7991">
        <w:rPr>
          <w:sz w:val="24"/>
          <w:szCs w:val="24"/>
        </w:rPr>
        <w:t>2. В случае, когда одно или несколько лиц предлагаются для назначения в качестве арбитров, указываются полные имена, адреса и данные о национальной принадлежности этих лиц, а также данные об их квалификации.</w:t>
      </w:r>
    </w:p>
    <w:p w:rsidR="00B34637" w:rsidRPr="009A7991" w:rsidRDefault="00B34637" w:rsidP="00B34637">
      <w:pPr>
        <w:spacing w:before="120"/>
        <w:jc w:val="center"/>
        <w:rPr>
          <w:b/>
          <w:bCs/>
          <w:sz w:val="28"/>
          <w:szCs w:val="28"/>
        </w:rPr>
      </w:pPr>
      <w:r w:rsidRPr="009A7991">
        <w:rPr>
          <w:b/>
          <w:bCs/>
          <w:sz w:val="28"/>
          <w:szCs w:val="28"/>
        </w:rPr>
        <w:t>Отвод арбитров (статьи 9—12)</w:t>
      </w:r>
    </w:p>
    <w:p w:rsidR="00B34637" w:rsidRPr="009A7991" w:rsidRDefault="00B34637" w:rsidP="00B34637">
      <w:pPr>
        <w:spacing w:before="120"/>
        <w:ind w:firstLine="567"/>
        <w:jc w:val="both"/>
        <w:rPr>
          <w:sz w:val="24"/>
          <w:szCs w:val="24"/>
        </w:rPr>
      </w:pPr>
      <w:r w:rsidRPr="009A7991">
        <w:rPr>
          <w:sz w:val="24"/>
          <w:szCs w:val="24"/>
        </w:rPr>
        <w:t>Статья 9</w:t>
      </w:r>
    </w:p>
    <w:p w:rsidR="00B34637" w:rsidRPr="009A7991" w:rsidRDefault="00B34637" w:rsidP="00B34637">
      <w:pPr>
        <w:spacing w:before="120"/>
        <w:ind w:firstLine="567"/>
        <w:jc w:val="both"/>
        <w:rPr>
          <w:sz w:val="24"/>
          <w:szCs w:val="24"/>
        </w:rPr>
      </w:pPr>
      <w:r w:rsidRPr="009A7991">
        <w:rPr>
          <w:sz w:val="24"/>
          <w:szCs w:val="24"/>
        </w:rPr>
        <w:t>Будущий арбитр сообщает тем, кто обращается к нему в связи с возможным его назначением, любые обстоятельства, которые могут вызвать оправданные сомнения в отношении его беспристрастности или независимости. Арбитр, будучи назначен или избран, сообщает о таких обстоятельствах сторонам, за исключением случаев, когда они уже были ранее уведомлены им об этих обстоятельствах.</w:t>
      </w:r>
    </w:p>
    <w:p w:rsidR="00B34637" w:rsidRPr="009A7991" w:rsidRDefault="00B34637" w:rsidP="00B34637">
      <w:pPr>
        <w:spacing w:before="120"/>
        <w:ind w:firstLine="567"/>
        <w:jc w:val="both"/>
        <w:rPr>
          <w:sz w:val="24"/>
          <w:szCs w:val="24"/>
        </w:rPr>
      </w:pPr>
      <w:r w:rsidRPr="009A7991">
        <w:rPr>
          <w:sz w:val="24"/>
          <w:szCs w:val="24"/>
        </w:rPr>
        <w:t>Статья 10</w:t>
      </w:r>
    </w:p>
    <w:p w:rsidR="00B34637" w:rsidRPr="009A7991" w:rsidRDefault="00B34637" w:rsidP="00B34637">
      <w:pPr>
        <w:spacing w:before="120"/>
        <w:ind w:firstLine="567"/>
        <w:jc w:val="both"/>
        <w:rPr>
          <w:sz w:val="24"/>
          <w:szCs w:val="24"/>
        </w:rPr>
      </w:pPr>
      <w:r w:rsidRPr="009A7991">
        <w:rPr>
          <w:sz w:val="24"/>
          <w:szCs w:val="24"/>
        </w:rPr>
        <w:t>Любому арбитру может быть заявлен отвод, если имеются обстоятельства, вызывающие оправданные сомнения в его беспристрастности или независимости.</w:t>
      </w:r>
    </w:p>
    <w:p w:rsidR="00B34637" w:rsidRPr="009A7991" w:rsidRDefault="00B34637" w:rsidP="00B34637">
      <w:pPr>
        <w:spacing w:before="120"/>
        <w:ind w:firstLine="567"/>
        <w:jc w:val="both"/>
        <w:rPr>
          <w:sz w:val="24"/>
          <w:szCs w:val="24"/>
        </w:rPr>
      </w:pPr>
      <w:r w:rsidRPr="009A7991">
        <w:rPr>
          <w:sz w:val="24"/>
          <w:szCs w:val="24"/>
        </w:rPr>
        <w:t>Сторона может заявить отвод назначенному ею арбитру только по основанию, которое стало известно ей после такого назначения.</w:t>
      </w:r>
    </w:p>
    <w:p w:rsidR="00B34637" w:rsidRPr="009A7991" w:rsidRDefault="00B34637" w:rsidP="00B34637">
      <w:pPr>
        <w:spacing w:before="120"/>
        <w:ind w:firstLine="567"/>
        <w:jc w:val="both"/>
        <w:rPr>
          <w:sz w:val="24"/>
          <w:szCs w:val="24"/>
        </w:rPr>
      </w:pPr>
      <w:r w:rsidRPr="009A7991">
        <w:rPr>
          <w:sz w:val="24"/>
          <w:szCs w:val="24"/>
        </w:rPr>
        <w:t>Статья 11</w:t>
      </w:r>
    </w:p>
    <w:p w:rsidR="00B34637" w:rsidRPr="009A7991" w:rsidRDefault="00B34637" w:rsidP="00B34637">
      <w:pPr>
        <w:spacing w:before="120"/>
        <w:ind w:firstLine="567"/>
        <w:jc w:val="both"/>
        <w:rPr>
          <w:sz w:val="24"/>
          <w:szCs w:val="24"/>
        </w:rPr>
      </w:pPr>
      <w:r w:rsidRPr="009A7991">
        <w:rPr>
          <w:sz w:val="24"/>
          <w:szCs w:val="24"/>
        </w:rPr>
        <w:t>Сторона, намеревающаяся заявить отвод арбитру, должна направить уведомление об отводе в течение 15 дней после того, как о его назначении было сообщено этой стороне, или в течение 15 дней после того, как обстоятельства, упомянутые в статьях 9 и 10, стали ей известны.</w:t>
      </w:r>
    </w:p>
    <w:p w:rsidR="00B34637" w:rsidRPr="009A7991" w:rsidRDefault="00B34637" w:rsidP="00B34637">
      <w:pPr>
        <w:spacing w:before="120"/>
        <w:ind w:firstLine="567"/>
        <w:jc w:val="both"/>
        <w:rPr>
          <w:sz w:val="24"/>
          <w:szCs w:val="24"/>
        </w:rPr>
      </w:pPr>
      <w:r w:rsidRPr="009A7991">
        <w:rPr>
          <w:sz w:val="24"/>
          <w:szCs w:val="24"/>
        </w:rPr>
        <w:t>Уведомление об отводе направляется другой стороне, отводимому арбитру и другим членам арбитражного суда. Такое уведомление составляется в письменной форме и должно содержать основания отвода.</w:t>
      </w:r>
    </w:p>
    <w:p w:rsidR="00B34637" w:rsidRPr="009A7991" w:rsidRDefault="00B34637" w:rsidP="00B34637">
      <w:pPr>
        <w:spacing w:before="120"/>
        <w:ind w:firstLine="567"/>
        <w:jc w:val="both"/>
        <w:rPr>
          <w:sz w:val="24"/>
          <w:szCs w:val="24"/>
        </w:rPr>
      </w:pPr>
      <w:r w:rsidRPr="009A7991">
        <w:rPr>
          <w:sz w:val="24"/>
          <w:szCs w:val="24"/>
        </w:rPr>
        <w:t>3.</w:t>
      </w:r>
      <w:r>
        <w:rPr>
          <w:sz w:val="24"/>
          <w:szCs w:val="24"/>
        </w:rPr>
        <w:t xml:space="preserve"> </w:t>
      </w:r>
      <w:r w:rsidRPr="009A7991">
        <w:rPr>
          <w:sz w:val="24"/>
          <w:szCs w:val="24"/>
        </w:rPr>
        <w:t>Когда отвод арбитру был заявлен одной из сторон, другая сторона может согласиться на отвод арбитра. Равным образом арбитр, в отношении которого заявлен отвод, может сам отказаться от должности. Ни такое согласие, ни такой отказ не предполагают признания обоснованности отвода. В обоих случаях для замещения арбитра полностью применяется процедура, предусмотренная в статье б или статье 7, даже если в процессе назначе- ния отведенного арбитра одна из сторон не воспользовалась своим правом на назначение или на участие в назначении.</w:t>
      </w:r>
    </w:p>
    <w:p w:rsidR="00B34637" w:rsidRPr="009A7991" w:rsidRDefault="00B34637" w:rsidP="00B34637">
      <w:pPr>
        <w:spacing w:before="120"/>
        <w:ind w:firstLine="567"/>
        <w:jc w:val="both"/>
        <w:rPr>
          <w:sz w:val="24"/>
          <w:szCs w:val="24"/>
        </w:rPr>
      </w:pPr>
      <w:r w:rsidRPr="009A7991">
        <w:rPr>
          <w:sz w:val="24"/>
          <w:szCs w:val="24"/>
        </w:rPr>
        <w:t>Статья 12</w:t>
      </w:r>
    </w:p>
    <w:p w:rsidR="00B34637" w:rsidRPr="009A7991" w:rsidRDefault="00B34637" w:rsidP="00B34637">
      <w:pPr>
        <w:spacing w:before="120"/>
        <w:ind w:firstLine="567"/>
        <w:jc w:val="both"/>
        <w:rPr>
          <w:sz w:val="24"/>
          <w:szCs w:val="24"/>
        </w:rPr>
      </w:pPr>
      <w:r w:rsidRPr="009A7991">
        <w:rPr>
          <w:sz w:val="24"/>
          <w:szCs w:val="24"/>
        </w:rPr>
        <w:t xml:space="preserve">1. Если другая сторона не согласна с отводом и если отводимый арбитр сам не отказывается от должности, </w:t>
      </w:r>
      <w:r>
        <w:rPr>
          <w:sz w:val="24"/>
          <w:szCs w:val="24"/>
        </w:rPr>
        <w:t xml:space="preserve"> </w:t>
      </w:r>
      <w:r w:rsidRPr="009A7991">
        <w:rPr>
          <w:sz w:val="24"/>
          <w:szCs w:val="24"/>
        </w:rPr>
        <w:t>вопрос об отводе разрешается:</w:t>
      </w:r>
    </w:p>
    <w:p w:rsidR="00B34637" w:rsidRPr="009A7991" w:rsidRDefault="00B34637" w:rsidP="00B34637">
      <w:pPr>
        <w:spacing w:before="120"/>
        <w:ind w:firstLine="567"/>
        <w:jc w:val="both"/>
        <w:rPr>
          <w:sz w:val="24"/>
          <w:szCs w:val="24"/>
        </w:rPr>
      </w:pPr>
      <w:r w:rsidRPr="009A7991">
        <w:rPr>
          <w:sz w:val="24"/>
          <w:szCs w:val="24"/>
        </w:rPr>
        <w:t>а) если первоначальное назначение было произведено компетентным органом, то этим органом;</w:t>
      </w:r>
    </w:p>
    <w:p w:rsidR="00B34637" w:rsidRPr="009A7991" w:rsidRDefault="00B34637" w:rsidP="00B34637">
      <w:pPr>
        <w:spacing w:before="120"/>
        <w:ind w:firstLine="567"/>
        <w:jc w:val="both"/>
        <w:rPr>
          <w:sz w:val="24"/>
          <w:szCs w:val="24"/>
        </w:rPr>
      </w:pPr>
      <w:r>
        <w:rPr>
          <w:sz w:val="24"/>
          <w:szCs w:val="24"/>
        </w:rPr>
        <w:t>б</w:t>
      </w:r>
      <w:r w:rsidRPr="009A7991">
        <w:rPr>
          <w:sz w:val="24"/>
          <w:szCs w:val="24"/>
        </w:rPr>
        <w:t>) если первоначальное назначение не было произведено компетентным органом, но такой орган был ранее определен, то этим органом;</w:t>
      </w:r>
    </w:p>
    <w:p w:rsidR="00B34637" w:rsidRPr="009A7991" w:rsidRDefault="00B34637" w:rsidP="00B34637">
      <w:pPr>
        <w:spacing w:before="120"/>
        <w:ind w:firstLine="567"/>
        <w:jc w:val="both"/>
        <w:rPr>
          <w:sz w:val="24"/>
          <w:szCs w:val="24"/>
        </w:rPr>
      </w:pPr>
      <w:r w:rsidRPr="009A7991">
        <w:rPr>
          <w:sz w:val="24"/>
          <w:szCs w:val="24"/>
        </w:rPr>
        <w:t>с) во всех других случаях — компетентным органом, который должен быть определен в соответствии с процедурой, предусмотренной для определения компетентного органа в статье 6.</w:t>
      </w:r>
    </w:p>
    <w:p w:rsidR="00B34637" w:rsidRPr="009A7991" w:rsidRDefault="00B34637" w:rsidP="00B34637">
      <w:pPr>
        <w:spacing w:before="120"/>
        <w:ind w:firstLine="567"/>
        <w:jc w:val="both"/>
        <w:rPr>
          <w:sz w:val="24"/>
          <w:szCs w:val="24"/>
        </w:rPr>
      </w:pPr>
      <w:r w:rsidRPr="009A7991">
        <w:rPr>
          <w:sz w:val="24"/>
          <w:szCs w:val="24"/>
        </w:rPr>
        <w:t>2. В случае удовлетворения компетентным органом заявления об отводе новый арбитр избирается или назначается в соответствии с процедурой, предусмотренной для избрания или назначения арбитра в статьях б—9, с тем, однако, что в случае, когда эта процедура приводит к необходимости определения компетентного органа, назначение нового арбитра должно быть произведено компетентным органом, принявшим решение об отводе.</w:t>
      </w:r>
    </w:p>
    <w:p w:rsidR="00B34637" w:rsidRPr="009A7991" w:rsidRDefault="00B34637" w:rsidP="00B34637">
      <w:pPr>
        <w:spacing w:before="120"/>
        <w:jc w:val="center"/>
        <w:rPr>
          <w:b/>
          <w:bCs/>
          <w:sz w:val="28"/>
          <w:szCs w:val="28"/>
        </w:rPr>
      </w:pPr>
      <w:r w:rsidRPr="009A7991">
        <w:rPr>
          <w:b/>
          <w:bCs/>
          <w:sz w:val="28"/>
          <w:szCs w:val="28"/>
        </w:rPr>
        <w:t>Замена арбитра</w:t>
      </w:r>
    </w:p>
    <w:p w:rsidR="00B34637" w:rsidRPr="009A7991" w:rsidRDefault="00B34637" w:rsidP="00B34637">
      <w:pPr>
        <w:spacing w:before="120"/>
        <w:ind w:firstLine="567"/>
        <w:jc w:val="both"/>
        <w:rPr>
          <w:sz w:val="24"/>
          <w:szCs w:val="24"/>
        </w:rPr>
      </w:pPr>
      <w:r w:rsidRPr="009A7991">
        <w:rPr>
          <w:sz w:val="24"/>
          <w:szCs w:val="24"/>
        </w:rPr>
        <w:t>Статья 13</w:t>
      </w:r>
    </w:p>
    <w:p w:rsidR="00B34637" w:rsidRPr="009A7991" w:rsidRDefault="00B34637" w:rsidP="00B34637">
      <w:pPr>
        <w:spacing w:before="120"/>
        <w:ind w:firstLine="567"/>
        <w:jc w:val="both"/>
        <w:rPr>
          <w:sz w:val="24"/>
          <w:szCs w:val="24"/>
        </w:rPr>
      </w:pPr>
      <w:r w:rsidRPr="009A7991">
        <w:rPr>
          <w:sz w:val="24"/>
          <w:szCs w:val="24"/>
        </w:rPr>
        <w:t>1. В случае смерти или отставки арбитра в ходе арбитражного процесса новый арбитр избирается или назначается в соответствии с предусмотренной в статьях 6—9 процедурой, которая была</w:t>
      </w:r>
      <w:r>
        <w:rPr>
          <w:sz w:val="24"/>
          <w:szCs w:val="24"/>
        </w:rPr>
        <w:t xml:space="preserve"> </w:t>
      </w:r>
      <w:r w:rsidRPr="009A7991">
        <w:rPr>
          <w:sz w:val="24"/>
          <w:szCs w:val="24"/>
        </w:rPr>
        <w:t>применима в отношении избрания или .назначения заменяемого арбитра.</w:t>
      </w:r>
    </w:p>
    <w:p w:rsidR="00B34637" w:rsidRPr="009A7991" w:rsidRDefault="00B34637" w:rsidP="00B34637">
      <w:pPr>
        <w:spacing w:before="120"/>
        <w:ind w:firstLine="567"/>
        <w:jc w:val="both"/>
        <w:rPr>
          <w:sz w:val="24"/>
          <w:szCs w:val="24"/>
        </w:rPr>
      </w:pPr>
      <w:r w:rsidRPr="009A7991">
        <w:rPr>
          <w:sz w:val="24"/>
          <w:szCs w:val="24"/>
        </w:rPr>
        <w:t>2. В случае бездействия арбитра либо юридической или фактической неспособности его выполнять свои функции применяется процедура, предусмотренная в предыдущих статьях для отвода и замены арбитра.</w:t>
      </w:r>
    </w:p>
    <w:p w:rsidR="00B34637" w:rsidRPr="009A7991" w:rsidRDefault="00B34637" w:rsidP="00B34637">
      <w:pPr>
        <w:spacing w:before="120"/>
        <w:jc w:val="center"/>
        <w:rPr>
          <w:b/>
          <w:bCs/>
          <w:sz w:val="28"/>
          <w:szCs w:val="28"/>
        </w:rPr>
      </w:pPr>
      <w:r w:rsidRPr="009A7991">
        <w:rPr>
          <w:b/>
          <w:bCs/>
          <w:sz w:val="28"/>
          <w:szCs w:val="28"/>
        </w:rPr>
        <w:t>Повторение слушаний по делу в случае замены арбитра</w:t>
      </w:r>
    </w:p>
    <w:p w:rsidR="00B34637" w:rsidRPr="009A7991" w:rsidRDefault="00B34637" w:rsidP="00B34637">
      <w:pPr>
        <w:spacing w:before="120"/>
        <w:ind w:firstLine="567"/>
        <w:jc w:val="both"/>
        <w:rPr>
          <w:sz w:val="24"/>
          <w:szCs w:val="24"/>
        </w:rPr>
      </w:pPr>
      <w:r w:rsidRPr="009A7991">
        <w:rPr>
          <w:sz w:val="24"/>
          <w:szCs w:val="24"/>
        </w:rPr>
        <w:t>Статья 14</w:t>
      </w:r>
    </w:p>
    <w:p w:rsidR="00B34637" w:rsidRDefault="00B34637" w:rsidP="00B34637">
      <w:pPr>
        <w:spacing w:before="120"/>
        <w:ind w:firstLine="567"/>
        <w:jc w:val="both"/>
        <w:rPr>
          <w:sz w:val="24"/>
          <w:szCs w:val="24"/>
        </w:rPr>
      </w:pPr>
      <w:r w:rsidRPr="009A7991">
        <w:rPr>
          <w:sz w:val="24"/>
          <w:szCs w:val="24"/>
        </w:rPr>
        <w:t>В случае замены в соответствии со статьями 11—13 единоличного арбитра или арбитра-председателя все слушания по делу, имевшие место до его замены, должны быть повторены; в случае замены любого другого арбитра такие предыдущие слушания могут быть повторены по усмотрению арбитражного суда.</w:t>
      </w:r>
      <w:r>
        <w:rPr>
          <w:sz w:val="24"/>
          <w:szCs w:val="24"/>
        </w:rPr>
        <w:t xml:space="preserve"> </w:t>
      </w:r>
    </w:p>
    <w:p w:rsidR="00B34637" w:rsidRPr="009A7991" w:rsidRDefault="00B34637" w:rsidP="00B34637">
      <w:pPr>
        <w:spacing w:before="120"/>
        <w:jc w:val="center"/>
        <w:rPr>
          <w:b/>
          <w:bCs/>
          <w:sz w:val="28"/>
          <w:szCs w:val="28"/>
        </w:rPr>
      </w:pPr>
      <w:r w:rsidRPr="009A7991">
        <w:rPr>
          <w:b/>
          <w:bCs/>
          <w:sz w:val="28"/>
          <w:szCs w:val="28"/>
        </w:rPr>
        <w:t xml:space="preserve">Раздел III. Арбитражное разбирательство </w:t>
      </w:r>
    </w:p>
    <w:p w:rsidR="00B34637" w:rsidRPr="009A7991" w:rsidRDefault="00B34637" w:rsidP="00B34637">
      <w:pPr>
        <w:spacing w:before="120"/>
        <w:jc w:val="center"/>
        <w:rPr>
          <w:b/>
          <w:bCs/>
          <w:sz w:val="28"/>
          <w:szCs w:val="28"/>
        </w:rPr>
      </w:pPr>
      <w:r w:rsidRPr="009A7991">
        <w:rPr>
          <w:b/>
          <w:bCs/>
          <w:sz w:val="28"/>
          <w:szCs w:val="28"/>
        </w:rPr>
        <w:t>Общие положения</w:t>
      </w:r>
    </w:p>
    <w:p w:rsidR="00B34637" w:rsidRPr="009A7991" w:rsidRDefault="00B34637" w:rsidP="00B34637">
      <w:pPr>
        <w:spacing w:before="120"/>
        <w:ind w:firstLine="567"/>
        <w:jc w:val="both"/>
        <w:rPr>
          <w:sz w:val="24"/>
          <w:szCs w:val="24"/>
        </w:rPr>
      </w:pPr>
      <w:r w:rsidRPr="009A7991">
        <w:rPr>
          <w:sz w:val="24"/>
          <w:szCs w:val="24"/>
        </w:rPr>
        <w:t>Статья 15</w:t>
      </w:r>
    </w:p>
    <w:p w:rsidR="00B34637" w:rsidRPr="009A7991" w:rsidRDefault="00B34637" w:rsidP="00B34637">
      <w:pPr>
        <w:spacing w:before="120"/>
        <w:ind w:firstLine="567"/>
        <w:jc w:val="both"/>
        <w:rPr>
          <w:sz w:val="24"/>
          <w:szCs w:val="24"/>
        </w:rPr>
      </w:pPr>
      <w:r w:rsidRPr="009A7991">
        <w:rPr>
          <w:sz w:val="24"/>
          <w:szCs w:val="24"/>
        </w:rPr>
        <w:t>1. С соблюдением настоящего Регламента арбитражный суд может вести арбитражное разбирательство таким образом, какой он считает надлежащим, пр</w:t>
      </w:r>
      <w:r>
        <w:rPr>
          <w:sz w:val="24"/>
          <w:szCs w:val="24"/>
        </w:rPr>
        <w:t>и</w:t>
      </w:r>
      <w:r w:rsidRPr="009A7991">
        <w:rPr>
          <w:sz w:val="24"/>
          <w:szCs w:val="24"/>
        </w:rPr>
        <w:t xml:space="preserve"> условии равного отношения к сторонам и</w:t>
      </w:r>
      <w:r>
        <w:rPr>
          <w:sz w:val="24"/>
          <w:szCs w:val="24"/>
        </w:rPr>
        <w:t xml:space="preserve"> </w:t>
      </w:r>
      <w:r w:rsidRPr="009A7991">
        <w:rPr>
          <w:sz w:val="24"/>
          <w:szCs w:val="24"/>
        </w:rPr>
        <w:t>предоставления каждой из них</w:t>
      </w:r>
      <w:r>
        <w:rPr>
          <w:sz w:val="24"/>
          <w:szCs w:val="24"/>
        </w:rPr>
        <w:t xml:space="preserve"> </w:t>
      </w:r>
      <w:r w:rsidRPr="009A7991">
        <w:rPr>
          <w:sz w:val="24"/>
          <w:szCs w:val="24"/>
        </w:rPr>
        <w:t>на любой стадии процесса всех возможностей для изложения своей позиции.</w:t>
      </w:r>
    </w:p>
    <w:p w:rsidR="00B34637" w:rsidRPr="009A7991" w:rsidRDefault="00B34637" w:rsidP="00B34637">
      <w:pPr>
        <w:spacing w:before="120"/>
        <w:ind w:firstLine="567"/>
        <w:jc w:val="both"/>
        <w:rPr>
          <w:sz w:val="24"/>
          <w:szCs w:val="24"/>
        </w:rPr>
      </w:pPr>
      <w:r w:rsidRPr="009A7991">
        <w:rPr>
          <w:sz w:val="24"/>
          <w:szCs w:val="24"/>
        </w:rPr>
        <w:t>Если какая-либо из сторон на любой стадии процесса заявит соответствующую просьбу, арбитражный суд проводит заседания для заслушивания показаний свидетелей, включая свидетелей-экспертов, или устных прений. При отсутствии такой просьбы арбитражный суд принимает решение о том, проводить ли такие слушания или осуществлять разбирательство на основании документов и других материалов.</w:t>
      </w:r>
    </w:p>
    <w:p w:rsidR="00B34637" w:rsidRPr="009A7991" w:rsidRDefault="00B34637" w:rsidP="00B34637">
      <w:pPr>
        <w:spacing w:before="120"/>
        <w:ind w:firstLine="567"/>
        <w:jc w:val="both"/>
        <w:rPr>
          <w:sz w:val="24"/>
          <w:szCs w:val="24"/>
        </w:rPr>
      </w:pPr>
      <w:r w:rsidRPr="009A7991">
        <w:rPr>
          <w:sz w:val="24"/>
          <w:szCs w:val="24"/>
        </w:rPr>
        <w:t>Все документы или информация, представляемые одной из сторон в арбитражный •суд, одновременно передаются «ю другой стороне.</w:t>
      </w:r>
    </w:p>
    <w:p w:rsidR="00B34637" w:rsidRPr="009A7991" w:rsidRDefault="00B34637" w:rsidP="00B34637">
      <w:pPr>
        <w:spacing w:before="120"/>
        <w:jc w:val="center"/>
        <w:rPr>
          <w:b/>
          <w:bCs/>
          <w:sz w:val="28"/>
          <w:szCs w:val="28"/>
        </w:rPr>
      </w:pPr>
      <w:r w:rsidRPr="009A7991">
        <w:rPr>
          <w:b/>
          <w:bCs/>
          <w:sz w:val="28"/>
          <w:szCs w:val="28"/>
        </w:rPr>
        <w:t>Место арбитражного разбирательства</w:t>
      </w:r>
    </w:p>
    <w:p w:rsidR="00B34637" w:rsidRPr="009A7991" w:rsidRDefault="00B34637" w:rsidP="00B34637">
      <w:pPr>
        <w:spacing w:before="120"/>
        <w:ind w:firstLine="567"/>
        <w:jc w:val="both"/>
        <w:rPr>
          <w:sz w:val="24"/>
          <w:szCs w:val="24"/>
        </w:rPr>
      </w:pPr>
      <w:r w:rsidRPr="009A7991">
        <w:rPr>
          <w:sz w:val="24"/>
          <w:szCs w:val="24"/>
        </w:rPr>
        <w:t>Статья 16</w:t>
      </w:r>
    </w:p>
    <w:p w:rsidR="00B34637" w:rsidRPr="009A7991" w:rsidRDefault="00B34637" w:rsidP="00B34637">
      <w:pPr>
        <w:spacing w:before="120"/>
        <w:ind w:firstLine="567"/>
        <w:jc w:val="both"/>
        <w:rPr>
          <w:sz w:val="24"/>
          <w:szCs w:val="24"/>
        </w:rPr>
      </w:pPr>
      <w:r w:rsidRPr="009A7991">
        <w:rPr>
          <w:sz w:val="24"/>
          <w:szCs w:val="24"/>
        </w:rPr>
        <w:t>Если стороны не договорились о месте проведения арбитражного разбирательства, такое место определяется арбитражным судом с учетом обстоятельств арбитражного разбирательства.</w:t>
      </w:r>
    </w:p>
    <w:p w:rsidR="00B34637" w:rsidRPr="009A7991" w:rsidRDefault="00B34637" w:rsidP="00B34637">
      <w:pPr>
        <w:spacing w:before="120"/>
        <w:ind w:firstLine="567"/>
        <w:jc w:val="both"/>
        <w:rPr>
          <w:sz w:val="24"/>
          <w:szCs w:val="24"/>
        </w:rPr>
      </w:pPr>
      <w:r w:rsidRPr="009A7991">
        <w:rPr>
          <w:sz w:val="24"/>
          <w:szCs w:val="24"/>
        </w:rPr>
        <w:t>Арбитражный суд может определить место проведения арбитражного разбирательства в пределах страны или города, о которых договорились стороны. Он может заслушивать -свидетелей и проводить заседания для консультаций между арбитрами в любом месте, которое он считает надлежащим</w:t>
      </w:r>
      <w:r>
        <w:rPr>
          <w:sz w:val="24"/>
          <w:szCs w:val="24"/>
        </w:rPr>
        <w:t xml:space="preserve"> </w:t>
      </w:r>
      <w:r w:rsidRPr="009A7991">
        <w:rPr>
          <w:sz w:val="24"/>
          <w:szCs w:val="24"/>
        </w:rPr>
        <w:t>с учетом обстоятельств арбитражного разбирательства.</w:t>
      </w:r>
    </w:p>
    <w:p w:rsidR="00B34637" w:rsidRPr="009A7991" w:rsidRDefault="00B34637" w:rsidP="00B34637">
      <w:pPr>
        <w:spacing w:before="120"/>
        <w:ind w:firstLine="567"/>
        <w:jc w:val="both"/>
        <w:rPr>
          <w:sz w:val="24"/>
          <w:szCs w:val="24"/>
        </w:rPr>
      </w:pPr>
      <w:r w:rsidRPr="009A7991">
        <w:rPr>
          <w:sz w:val="24"/>
          <w:szCs w:val="24"/>
        </w:rPr>
        <w:t>Арбитражный суд может собраться в любом месте, которое он считает надлежащим, для осмотра товаров, другого имущества или документов. Стороны должны быть заблаговременно уведомлены об этом, с тем чтобы дать им возможность присутствовать при таком осмотре.</w:t>
      </w:r>
    </w:p>
    <w:p w:rsidR="00B34637" w:rsidRDefault="00B34637" w:rsidP="00B34637">
      <w:pPr>
        <w:spacing w:before="120"/>
        <w:ind w:firstLine="567"/>
        <w:jc w:val="both"/>
        <w:rPr>
          <w:sz w:val="24"/>
          <w:szCs w:val="24"/>
        </w:rPr>
      </w:pPr>
      <w:r w:rsidRPr="009A7991">
        <w:rPr>
          <w:sz w:val="24"/>
          <w:szCs w:val="24"/>
        </w:rPr>
        <w:t>Арбитражное решение выносится в месте проведения арбитражного разбирательства.</w:t>
      </w:r>
      <w:r>
        <w:rPr>
          <w:sz w:val="24"/>
          <w:szCs w:val="24"/>
        </w:rPr>
        <w:t xml:space="preserve"> </w:t>
      </w:r>
    </w:p>
    <w:p w:rsidR="00B34637" w:rsidRPr="009A7991" w:rsidRDefault="00B34637" w:rsidP="00B34637">
      <w:pPr>
        <w:spacing w:before="120"/>
        <w:ind w:firstLine="567"/>
        <w:jc w:val="both"/>
        <w:rPr>
          <w:sz w:val="24"/>
          <w:szCs w:val="24"/>
        </w:rPr>
      </w:pPr>
      <w:r w:rsidRPr="009A7991">
        <w:rPr>
          <w:sz w:val="24"/>
          <w:szCs w:val="24"/>
        </w:rPr>
        <w:t>Статья 17</w:t>
      </w:r>
    </w:p>
    <w:p w:rsidR="00B34637" w:rsidRPr="009A7991" w:rsidRDefault="00B34637" w:rsidP="00B34637">
      <w:pPr>
        <w:spacing w:before="120"/>
        <w:ind w:firstLine="567"/>
        <w:jc w:val="both"/>
        <w:rPr>
          <w:sz w:val="24"/>
          <w:szCs w:val="24"/>
        </w:rPr>
      </w:pPr>
      <w:r w:rsidRPr="009A7991">
        <w:rPr>
          <w:sz w:val="24"/>
          <w:szCs w:val="24"/>
        </w:rPr>
        <w:t>С соблюдением соглашения сторон арбитражный суд после его назначения незамедлительно решает вопрос о языке или языках, которые должны использоваться в арбитражном процессе. Это решение относится к исковому заявлению, возражениям ответчика по иску и к любым другим письменным заявлениям и, в случае проведения устного разбирательства, к языку или языкам, которые должны использоваться в ходе такого разбирательства.</w:t>
      </w:r>
    </w:p>
    <w:p w:rsidR="00B34637" w:rsidRPr="009A7991" w:rsidRDefault="00B34637" w:rsidP="00B34637">
      <w:pPr>
        <w:spacing w:before="120"/>
        <w:ind w:firstLine="567"/>
        <w:jc w:val="both"/>
        <w:rPr>
          <w:sz w:val="24"/>
          <w:szCs w:val="24"/>
        </w:rPr>
      </w:pPr>
      <w:r w:rsidRPr="009A7991">
        <w:rPr>
          <w:sz w:val="24"/>
          <w:szCs w:val="24"/>
        </w:rPr>
        <w:t>Арбитражный суд может распорядиться о том, чтобы любые документы, приложенные к исковому заявлению или к возражениям ответчика по иску, а равно любые дополнительные документы или доказательства, представленные в ходе разбирательства на языке подлинника, сопрово-</w:t>
      </w:r>
      <w:r>
        <w:rPr>
          <w:sz w:val="24"/>
          <w:szCs w:val="24"/>
        </w:rPr>
        <w:t xml:space="preserve"> </w:t>
      </w:r>
      <w:r w:rsidRPr="009A7991">
        <w:rPr>
          <w:sz w:val="24"/>
          <w:szCs w:val="24"/>
        </w:rPr>
        <w:t>ждались переводом на язык или языки, о которых договорились стороны или которые определены арбитражным судом.</w:t>
      </w:r>
    </w:p>
    <w:p w:rsidR="00B34637" w:rsidRPr="009A7991" w:rsidRDefault="00B34637" w:rsidP="00B34637">
      <w:pPr>
        <w:spacing w:before="120"/>
        <w:jc w:val="center"/>
        <w:rPr>
          <w:b/>
          <w:bCs/>
          <w:sz w:val="28"/>
          <w:szCs w:val="28"/>
        </w:rPr>
      </w:pPr>
      <w:r w:rsidRPr="009A7991">
        <w:rPr>
          <w:b/>
          <w:bCs/>
          <w:sz w:val="28"/>
          <w:szCs w:val="28"/>
        </w:rPr>
        <w:t>Исковое заявление</w:t>
      </w:r>
    </w:p>
    <w:p w:rsidR="00B34637" w:rsidRPr="009A7991" w:rsidRDefault="00B34637" w:rsidP="00B34637">
      <w:pPr>
        <w:spacing w:before="120"/>
        <w:ind w:firstLine="567"/>
        <w:jc w:val="both"/>
        <w:rPr>
          <w:sz w:val="24"/>
          <w:szCs w:val="24"/>
        </w:rPr>
      </w:pPr>
      <w:r w:rsidRPr="009A7991">
        <w:rPr>
          <w:sz w:val="24"/>
          <w:szCs w:val="24"/>
        </w:rPr>
        <w:t>Статья 18</w:t>
      </w:r>
    </w:p>
    <w:p w:rsidR="00B34637" w:rsidRPr="009A7991" w:rsidRDefault="00B34637" w:rsidP="00B34637">
      <w:pPr>
        <w:spacing w:before="120"/>
        <w:ind w:firstLine="567"/>
        <w:jc w:val="both"/>
        <w:rPr>
          <w:sz w:val="24"/>
          <w:szCs w:val="24"/>
        </w:rPr>
      </w:pPr>
      <w:r w:rsidRPr="009A7991">
        <w:rPr>
          <w:sz w:val="24"/>
          <w:szCs w:val="24"/>
        </w:rPr>
        <w:t>Если исковое заявление не включено в уведомление об арбитраже, то в течение срока, устанавливаемого арбитражным судом, истец направляет ответчику и каждому из арбитров исковое заявление в письменной форме. К этому заявлению должна быть приложена копия договора и арбитражного соглашения, если оно не содержится в договоре.</w:t>
      </w:r>
    </w:p>
    <w:p w:rsidR="00B34637" w:rsidRPr="009A7991" w:rsidRDefault="00B34637" w:rsidP="00B34637">
      <w:pPr>
        <w:spacing w:before="120"/>
        <w:ind w:firstLine="567"/>
        <w:jc w:val="both"/>
        <w:rPr>
          <w:sz w:val="24"/>
          <w:szCs w:val="24"/>
        </w:rPr>
      </w:pPr>
      <w:r w:rsidRPr="009A7991">
        <w:rPr>
          <w:sz w:val="24"/>
          <w:szCs w:val="24"/>
        </w:rPr>
        <w:t>Исковое заявление должно включать:</w:t>
      </w:r>
    </w:p>
    <w:p w:rsidR="00B34637" w:rsidRPr="009A7991" w:rsidRDefault="00B34637" w:rsidP="00B34637">
      <w:pPr>
        <w:spacing w:before="120"/>
        <w:ind w:firstLine="567"/>
        <w:jc w:val="both"/>
        <w:rPr>
          <w:sz w:val="24"/>
          <w:szCs w:val="24"/>
        </w:rPr>
      </w:pPr>
      <w:r w:rsidRPr="009A7991">
        <w:rPr>
          <w:sz w:val="24"/>
          <w:szCs w:val="24"/>
        </w:rPr>
        <w:t>а) наименование и адреса сторон,</w:t>
      </w:r>
    </w:p>
    <w:p w:rsidR="00B34637" w:rsidRPr="009A7991" w:rsidRDefault="00B34637" w:rsidP="00B34637">
      <w:pPr>
        <w:spacing w:before="120"/>
        <w:ind w:firstLine="567"/>
        <w:jc w:val="both"/>
        <w:rPr>
          <w:sz w:val="24"/>
          <w:szCs w:val="24"/>
        </w:rPr>
      </w:pPr>
      <w:r>
        <w:rPr>
          <w:sz w:val="24"/>
          <w:szCs w:val="24"/>
        </w:rPr>
        <w:t>б</w:t>
      </w:r>
      <w:r w:rsidRPr="009A7991">
        <w:rPr>
          <w:sz w:val="24"/>
          <w:szCs w:val="24"/>
        </w:rPr>
        <w:t>) изложение обстоятельств, подтверждающих исковые требования;</w:t>
      </w:r>
    </w:p>
    <w:p w:rsidR="00B34637" w:rsidRPr="009A7991" w:rsidRDefault="00B34637" w:rsidP="00B34637">
      <w:pPr>
        <w:spacing w:before="120"/>
        <w:ind w:firstLine="567"/>
        <w:jc w:val="both"/>
        <w:rPr>
          <w:sz w:val="24"/>
          <w:szCs w:val="24"/>
        </w:rPr>
      </w:pPr>
      <w:r w:rsidRPr="009A7991">
        <w:rPr>
          <w:sz w:val="24"/>
          <w:szCs w:val="24"/>
        </w:rPr>
        <w:t>с) спорные вопросы;</w:t>
      </w:r>
    </w:p>
    <w:p w:rsidR="00B34637" w:rsidRPr="009A7991" w:rsidRDefault="00B34637" w:rsidP="00B34637">
      <w:pPr>
        <w:spacing w:before="120"/>
        <w:ind w:firstLine="567"/>
        <w:jc w:val="both"/>
        <w:rPr>
          <w:sz w:val="24"/>
          <w:szCs w:val="24"/>
        </w:rPr>
      </w:pPr>
      <w:r w:rsidRPr="009A7991">
        <w:rPr>
          <w:sz w:val="24"/>
          <w:szCs w:val="24"/>
        </w:rPr>
        <w:t>(1) содержание исковых требований.</w:t>
      </w:r>
    </w:p>
    <w:p w:rsidR="00B34637" w:rsidRPr="009A7991" w:rsidRDefault="00B34637" w:rsidP="00B34637">
      <w:pPr>
        <w:spacing w:before="120"/>
        <w:ind w:firstLine="567"/>
        <w:jc w:val="both"/>
        <w:rPr>
          <w:sz w:val="24"/>
          <w:szCs w:val="24"/>
        </w:rPr>
      </w:pPr>
      <w:r w:rsidRPr="009A7991">
        <w:rPr>
          <w:sz w:val="24"/>
          <w:szCs w:val="24"/>
        </w:rPr>
        <w:t>Истец может приложить к своему исковому заявлению все документы, которые он считает относящимися к делу, или может сделать ссылку на документы или другие доказательства, которые он представит в дальнейшем.</w:t>
      </w:r>
    </w:p>
    <w:p w:rsidR="00B34637" w:rsidRPr="009A7991" w:rsidRDefault="00B34637" w:rsidP="00B34637">
      <w:pPr>
        <w:spacing w:before="120"/>
        <w:jc w:val="center"/>
        <w:rPr>
          <w:b/>
          <w:bCs/>
          <w:sz w:val="28"/>
          <w:szCs w:val="28"/>
        </w:rPr>
      </w:pPr>
      <w:r w:rsidRPr="009A7991">
        <w:rPr>
          <w:b/>
          <w:bCs/>
          <w:sz w:val="28"/>
          <w:szCs w:val="28"/>
        </w:rPr>
        <w:t>Возражения по иску</w:t>
      </w:r>
    </w:p>
    <w:p w:rsidR="00B34637" w:rsidRPr="009A7991" w:rsidRDefault="00B34637" w:rsidP="00B34637">
      <w:pPr>
        <w:spacing w:before="120"/>
        <w:ind w:firstLine="567"/>
        <w:jc w:val="both"/>
        <w:rPr>
          <w:sz w:val="24"/>
          <w:szCs w:val="24"/>
        </w:rPr>
      </w:pPr>
      <w:r w:rsidRPr="009A7991">
        <w:rPr>
          <w:sz w:val="24"/>
          <w:szCs w:val="24"/>
        </w:rPr>
        <w:t>Статья 19</w:t>
      </w:r>
    </w:p>
    <w:p w:rsidR="00B34637" w:rsidRPr="009A7991" w:rsidRDefault="00B34637" w:rsidP="00B34637">
      <w:pPr>
        <w:spacing w:before="120"/>
        <w:ind w:firstLine="567"/>
        <w:jc w:val="both"/>
        <w:rPr>
          <w:sz w:val="24"/>
          <w:szCs w:val="24"/>
        </w:rPr>
      </w:pPr>
      <w:r w:rsidRPr="009A7991">
        <w:rPr>
          <w:sz w:val="24"/>
          <w:szCs w:val="24"/>
        </w:rPr>
        <w:t>1. В течение срока, устанавливаемого арбитражным</w:t>
      </w:r>
      <w:r>
        <w:rPr>
          <w:sz w:val="24"/>
          <w:szCs w:val="24"/>
        </w:rPr>
        <w:t xml:space="preserve"> </w:t>
      </w:r>
      <w:r w:rsidRPr="009A7991">
        <w:rPr>
          <w:sz w:val="24"/>
          <w:szCs w:val="24"/>
        </w:rPr>
        <w:t>судом, ответчик направляет истцу и каждому из арбитров свои возражения по иску.</w:t>
      </w:r>
    </w:p>
    <w:p w:rsidR="00B34637" w:rsidRPr="009A7991" w:rsidRDefault="00B34637" w:rsidP="00B34637">
      <w:pPr>
        <w:spacing w:before="120"/>
        <w:ind w:firstLine="567"/>
        <w:jc w:val="both"/>
        <w:rPr>
          <w:sz w:val="24"/>
          <w:szCs w:val="24"/>
        </w:rPr>
      </w:pPr>
      <w:r w:rsidRPr="009A7991">
        <w:rPr>
          <w:sz w:val="24"/>
          <w:szCs w:val="24"/>
        </w:rPr>
        <w:t>В возражениях по иску должны содержаться ответы в отношении пунктов Ь, с и д искового заявления (пункт 2 статьи 18). Ответчик может приложить к своим возражениям по иску документы, на которые он опирается в своей защите, или сделать ссылку на документы или другие доказательства, которые он представит в дальнейшем.</w:t>
      </w:r>
    </w:p>
    <w:p w:rsidR="00B34637" w:rsidRPr="009A7991" w:rsidRDefault="00B34637" w:rsidP="00B34637">
      <w:pPr>
        <w:spacing w:before="120"/>
        <w:ind w:firstLine="567"/>
        <w:jc w:val="both"/>
        <w:rPr>
          <w:sz w:val="24"/>
          <w:szCs w:val="24"/>
        </w:rPr>
      </w:pPr>
      <w:r w:rsidRPr="009A7991">
        <w:rPr>
          <w:sz w:val="24"/>
          <w:szCs w:val="24"/>
        </w:rPr>
        <w:t>В своих возражениях по иску или на более поздней стадии процесса, если арбитражный суд признает, что при данных обстоятельствах задержка была оправданной, ответчик может предъявить встречный иск, вытекающий из того же договора, или заявить требование, вытекающее из того же договора в целях зачета.</w:t>
      </w:r>
    </w:p>
    <w:p w:rsidR="00B34637" w:rsidRPr="009A7991" w:rsidRDefault="00B34637" w:rsidP="00B34637">
      <w:pPr>
        <w:spacing w:before="120"/>
        <w:ind w:firstLine="567"/>
        <w:jc w:val="both"/>
        <w:rPr>
          <w:sz w:val="24"/>
          <w:szCs w:val="24"/>
        </w:rPr>
      </w:pPr>
      <w:r w:rsidRPr="009A7991">
        <w:rPr>
          <w:sz w:val="24"/>
          <w:szCs w:val="24"/>
        </w:rPr>
        <w:t>В отношении встречного иска и требования, заявляемого в целях зачета, применяются положения пункта 2 статьи 18.</w:t>
      </w:r>
    </w:p>
    <w:p w:rsidR="00B34637" w:rsidRPr="009A7991" w:rsidRDefault="00B34637" w:rsidP="00B34637">
      <w:pPr>
        <w:spacing w:before="120"/>
        <w:jc w:val="center"/>
        <w:rPr>
          <w:b/>
          <w:bCs/>
          <w:sz w:val="28"/>
          <w:szCs w:val="28"/>
        </w:rPr>
      </w:pPr>
      <w:r w:rsidRPr="009A7991">
        <w:rPr>
          <w:b/>
          <w:bCs/>
          <w:sz w:val="28"/>
          <w:szCs w:val="28"/>
        </w:rPr>
        <w:t>Изменение исковых требований или возражений</w:t>
      </w:r>
    </w:p>
    <w:p w:rsidR="00B34637" w:rsidRPr="009A7991" w:rsidRDefault="00B34637" w:rsidP="00B34637">
      <w:pPr>
        <w:spacing w:before="120"/>
        <w:ind w:firstLine="567"/>
        <w:jc w:val="both"/>
        <w:rPr>
          <w:sz w:val="24"/>
          <w:szCs w:val="24"/>
        </w:rPr>
      </w:pPr>
      <w:r w:rsidRPr="009A7991">
        <w:rPr>
          <w:sz w:val="24"/>
          <w:szCs w:val="24"/>
        </w:rPr>
        <w:t>Статья 20</w:t>
      </w:r>
    </w:p>
    <w:p w:rsidR="00B34637" w:rsidRPr="009A7991" w:rsidRDefault="00B34637" w:rsidP="00B34637">
      <w:pPr>
        <w:spacing w:before="120"/>
        <w:ind w:firstLine="567"/>
        <w:jc w:val="both"/>
        <w:rPr>
          <w:sz w:val="24"/>
          <w:szCs w:val="24"/>
        </w:rPr>
      </w:pPr>
      <w:r w:rsidRPr="009A7991">
        <w:rPr>
          <w:sz w:val="24"/>
          <w:szCs w:val="24"/>
        </w:rPr>
        <w:t>В ходе арбитражного разбирательства любая сторона может изменить или дополнить свои исковые требования или возражения, если только арбитражный суд не признает нецелесообразным разрешить такое изменение с учетом допущенной задержки или ущерба</w:t>
      </w:r>
      <w:r>
        <w:rPr>
          <w:sz w:val="24"/>
          <w:szCs w:val="24"/>
        </w:rPr>
        <w:t xml:space="preserve"> </w:t>
      </w:r>
      <w:r w:rsidRPr="009A7991">
        <w:rPr>
          <w:sz w:val="24"/>
          <w:szCs w:val="24"/>
        </w:rPr>
        <w:t>для интересов другой стороны или любых иных обстоятельств. Однако исковое требование не может быть изменено таким образом, чтобы в результате изменения оно оказалось выходящим за пределы арбитражной оговорки или отдельного арбитражного соглашения.</w:t>
      </w:r>
    </w:p>
    <w:p w:rsidR="00B34637" w:rsidRPr="009A7991" w:rsidRDefault="00B34637" w:rsidP="00B34637">
      <w:pPr>
        <w:spacing w:before="120"/>
        <w:jc w:val="center"/>
        <w:rPr>
          <w:b/>
          <w:bCs/>
          <w:sz w:val="28"/>
          <w:szCs w:val="28"/>
        </w:rPr>
      </w:pPr>
      <w:r w:rsidRPr="009A7991">
        <w:rPr>
          <w:b/>
          <w:bCs/>
          <w:sz w:val="28"/>
          <w:szCs w:val="28"/>
        </w:rPr>
        <w:t>Отвод арбитражного суда по неподсудности</w:t>
      </w:r>
    </w:p>
    <w:p w:rsidR="00B34637" w:rsidRPr="009A7991" w:rsidRDefault="00B34637" w:rsidP="00B34637">
      <w:pPr>
        <w:spacing w:before="120"/>
        <w:ind w:firstLine="567"/>
        <w:jc w:val="both"/>
        <w:rPr>
          <w:sz w:val="24"/>
          <w:szCs w:val="24"/>
        </w:rPr>
      </w:pPr>
      <w:r w:rsidRPr="009A7991">
        <w:rPr>
          <w:sz w:val="24"/>
          <w:szCs w:val="24"/>
        </w:rPr>
        <w:t>Статья 21</w:t>
      </w:r>
    </w:p>
    <w:p w:rsidR="00B34637" w:rsidRPr="009A7991" w:rsidRDefault="00B34637" w:rsidP="00B34637">
      <w:pPr>
        <w:spacing w:before="120"/>
        <w:ind w:firstLine="567"/>
        <w:jc w:val="both"/>
        <w:rPr>
          <w:sz w:val="24"/>
          <w:szCs w:val="24"/>
        </w:rPr>
      </w:pPr>
      <w:r w:rsidRPr="009A7991">
        <w:rPr>
          <w:sz w:val="24"/>
          <w:szCs w:val="24"/>
        </w:rPr>
        <w:t>Арбитражный суд вправе вынести решение в отношении заявлении об отводе его по неподсудности, включая отводы, основанные на отсутствии или недействительности арбитражной оговорки или отдельного арбитражного соглашения.</w:t>
      </w:r>
    </w:p>
    <w:p w:rsidR="00B34637" w:rsidRPr="009A7991" w:rsidRDefault="00B34637" w:rsidP="00B34637">
      <w:pPr>
        <w:spacing w:before="120"/>
        <w:ind w:firstLine="567"/>
        <w:jc w:val="both"/>
        <w:rPr>
          <w:sz w:val="24"/>
          <w:szCs w:val="24"/>
        </w:rPr>
      </w:pPr>
      <w:r w:rsidRPr="009A7991">
        <w:rPr>
          <w:sz w:val="24"/>
          <w:szCs w:val="24"/>
        </w:rPr>
        <w:t>Арбитражный суд компетентен устанавливать наличие или действительность договора, частью которого является арбитражная оговорка. Для целей статьи 21 арбитражная оговорка, являющаяся частью договора и предусматривающая арбитражное разбирательство в соответствии с настоящим Регламентом, должна рассматриваться как соглашение, не зависящее от других условий этого договора. Признание арбитражным судом ничтожности договора не влечет за собой автоматически недействительности арбитражной оговорки.</w:t>
      </w:r>
    </w:p>
    <w:p w:rsidR="00B34637" w:rsidRPr="009A7991" w:rsidRDefault="00B34637" w:rsidP="00B34637">
      <w:pPr>
        <w:spacing w:before="120"/>
        <w:ind w:firstLine="567"/>
        <w:jc w:val="both"/>
        <w:rPr>
          <w:sz w:val="24"/>
          <w:szCs w:val="24"/>
        </w:rPr>
      </w:pPr>
      <w:r w:rsidRPr="009A7991">
        <w:rPr>
          <w:sz w:val="24"/>
          <w:szCs w:val="24"/>
        </w:rPr>
        <w:t>Отвод арбитражного суда по неподсудности должен</w:t>
      </w:r>
      <w:r>
        <w:rPr>
          <w:sz w:val="24"/>
          <w:szCs w:val="24"/>
        </w:rPr>
        <w:t xml:space="preserve"> </w:t>
      </w:r>
      <w:r w:rsidRPr="009A7991">
        <w:rPr>
          <w:sz w:val="24"/>
          <w:szCs w:val="24"/>
        </w:rPr>
        <w:t>быть заявлен не -позднее представления возражений по иску или — в отношении встречного иска — возражений по встречному иску.</w:t>
      </w:r>
    </w:p>
    <w:p w:rsidR="00B34637" w:rsidRPr="009A7991" w:rsidRDefault="00B34637" w:rsidP="00B34637">
      <w:pPr>
        <w:spacing w:before="120"/>
        <w:ind w:firstLine="567"/>
        <w:jc w:val="both"/>
        <w:rPr>
          <w:sz w:val="24"/>
          <w:szCs w:val="24"/>
        </w:rPr>
      </w:pPr>
      <w:r w:rsidRPr="009A7991">
        <w:rPr>
          <w:sz w:val="24"/>
          <w:szCs w:val="24"/>
        </w:rPr>
        <w:t>4. Как правило, арбитражный суд разрешает вопрос об отводе его по неподсудности как вопрос предварительного характера. Однако арбитражный суд вправе продолжить разбирательство и разрешить вопрос об отводе в своем окончательном решении по делу.</w:t>
      </w:r>
    </w:p>
    <w:p w:rsidR="00B34637" w:rsidRPr="009A7991" w:rsidRDefault="00B34637" w:rsidP="00B34637">
      <w:pPr>
        <w:spacing w:before="120"/>
        <w:jc w:val="center"/>
        <w:rPr>
          <w:b/>
          <w:bCs/>
          <w:sz w:val="28"/>
          <w:szCs w:val="28"/>
        </w:rPr>
      </w:pPr>
      <w:r w:rsidRPr="009A7991">
        <w:rPr>
          <w:b/>
          <w:bCs/>
          <w:sz w:val="28"/>
          <w:szCs w:val="28"/>
        </w:rPr>
        <w:t>Дополнительные письменные заявления</w:t>
      </w:r>
    </w:p>
    <w:p w:rsidR="00B34637" w:rsidRPr="009A7991" w:rsidRDefault="00B34637" w:rsidP="00B34637">
      <w:pPr>
        <w:spacing w:before="120"/>
        <w:ind w:firstLine="567"/>
        <w:jc w:val="both"/>
        <w:rPr>
          <w:sz w:val="24"/>
          <w:szCs w:val="24"/>
        </w:rPr>
      </w:pPr>
      <w:r w:rsidRPr="009A7991">
        <w:rPr>
          <w:sz w:val="24"/>
          <w:szCs w:val="24"/>
        </w:rPr>
        <w:t>Статья 22</w:t>
      </w:r>
    </w:p>
    <w:p w:rsidR="00B34637" w:rsidRPr="009A7991" w:rsidRDefault="00B34637" w:rsidP="00B34637">
      <w:pPr>
        <w:spacing w:before="120"/>
        <w:ind w:firstLine="567"/>
        <w:jc w:val="both"/>
        <w:rPr>
          <w:sz w:val="24"/>
          <w:szCs w:val="24"/>
        </w:rPr>
      </w:pPr>
      <w:r w:rsidRPr="009A7991">
        <w:rPr>
          <w:sz w:val="24"/>
          <w:szCs w:val="24"/>
        </w:rPr>
        <w:t>Арбитражный суд определяет, какие еще письменные заявления в дополнение к исковому заявлению и возражениям по иску должны быть затребованы от сторон или могут быть представлены ими, и устанавливает срок для подачи таких заявлений.</w:t>
      </w:r>
    </w:p>
    <w:p w:rsidR="00B34637" w:rsidRPr="009A7991" w:rsidRDefault="00B34637" w:rsidP="00B34637">
      <w:pPr>
        <w:spacing w:before="120"/>
        <w:jc w:val="center"/>
        <w:rPr>
          <w:b/>
          <w:bCs/>
          <w:sz w:val="28"/>
          <w:szCs w:val="28"/>
        </w:rPr>
      </w:pPr>
      <w:r w:rsidRPr="009A7991">
        <w:rPr>
          <w:b/>
          <w:bCs/>
          <w:sz w:val="28"/>
          <w:szCs w:val="28"/>
        </w:rPr>
        <w:t>Сроки</w:t>
      </w:r>
    </w:p>
    <w:p w:rsidR="00B34637" w:rsidRPr="009A7991" w:rsidRDefault="00B34637" w:rsidP="00B34637">
      <w:pPr>
        <w:spacing w:before="120"/>
        <w:ind w:firstLine="567"/>
        <w:jc w:val="both"/>
        <w:rPr>
          <w:sz w:val="24"/>
          <w:szCs w:val="24"/>
        </w:rPr>
      </w:pPr>
      <w:r w:rsidRPr="009A7991">
        <w:rPr>
          <w:sz w:val="24"/>
          <w:szCs w:val="24"/>
        </w:rPr>
        <w:t>Статья 23</w:t>
      </w:r>
    </w:p>
    <w:p w:rsidR="00B34637" w:rsidRDefault="00B34637" w:rsidP="00B34637">
      <w:pPr>
        <w:spacing w:before="120"/>
        <w:ind w:firstLine="567"/>
        <w:jc w:val="both"/>
        <w:rPr>
          <w:sz w:val="24"/>
          <w:szCs w:val="24"/>
        </w:rPr>
      </w:pPr>
      <w:r w:rsidRPr="009A7991">
        <w:rPr>
          <w:sz w:val="24"/>
          <w:szCs w:val="24"/>
        </w:rPr>
        <w:t>Устанавливаемые арбитражным судом сроки для представления письменных заявлений (включая исковое заявление и возражения по иску) не должны превышать 45 дней. Однако арбитражный суд может продлевать сроки, если находит это оправданным.</w:t>
      </w:r>
      <w:r>
        <w:rPr>
          <w:sz w:val="24"/>
          <w:szCs w:val="24"/>
        </w:rPr>
        <w:t xml:space="preserve"> </w:t>
      </w:r>
    </w:p>
    <w:p w:rsidR="00B34637" w:rsidRPr="009A7991" w:rsidRDefault="00B34637" w:rsidP="00B34637">
      <w:pPr>
        <w:spacing w:before="120"/>
        <w:jc w:val="center"/>
        <w:rPr>
          <w:b/>
          <w:bCs/>
          <w:sz w:val="28"/>
          <w:szCs w:val="28"/>
        </w:rPr>
      </w:pPr>
      <w:r w:rsidRPr="009A7991">
        <w:rPr>
          <w:b/>
          <w:bCs/>
          <w:sz w:val="28"/>
          <w:szCs w:val="28"/>
        </w:rPr>
        <w:t>Доказательства и слушания (статьи 24 и 25)</w:t>
      </w:r>
    </w:p>
    <w:p w:rsidR="00B34637" w:rsidRPr="009A7991" w:rsidRDefault="00B34637" w:rsidP="00B34637">
      <w:pPr>
        <w:spacing w:before="120"/>
        <w:ind w:firstLine="567"/>
        <w:jc w:val="both"/>
        <w:rPr>
          <w:sz w:val="24"/>
          <w:szCs w:val="24"/>
        </w:rPr>
      </w:pPr>
      <w:r w:rsidRPr="009A7991">
        <w:rPr>
          <w:sz w:val="24"/>
          <w:szCs w:val="24"/>
        </w:rPr>
        <w:t>Статья 24</w:t>
      </w:r>
    </w:p>
    <w:p w:rsidR="00B34637" w:rsidRPr="009A7991" w:rsidRDefault="00B34637" w:rsidP="00B34637">
      <w:pPr>
        <w:spacing w:before="120"/>
        <w:ind w:firstLine="567"/>
        <w:jc w:val="both"/>
        <w:rPr>
          <w:sz w:val="24"/>
          <w:szCs w:val="24"/>
        </w:rPr>
      </w:pPr>
      <w:r w:rsidRPr="009A7991">
        <w:rPr>
          <w:sz w:val="24"/>
          <w:szCs w:val="24"/>
        </w:rPr>
        <w:t>Каждая сторона обязана доказать те обстоятельства, на которые она ссылается в обоснование своих требований или возражений.</w:t>
      </w:r>
    </w:p>
    <w:p w:rsidR="00B34637" w:rsidRPr="009A7991" w:rsidRDefault="00B34637" w:rsidP="00B34637">
      <w:pPr>
        <w:spacing w:before="120"/>
        <w:ind w:firstLine="567"/>
        <w:jc w:val="both"/>
        <w:rPr>
          <w:sz w:val="24"/>
          <w:szCs w:val="24"/>
        </w:rPr>
      </w:pPr>
      <w:r w:rsidRPr="009A7991">
        <w:rPr>
          <w:sz w:val="24"/>
          <w:szCs w:val="24"/>
        </w:rPr>
        <w:t>Арбитражный суд может, если считает это целесообразным, затребовать от любой из сторон представления каждому из арбитров и другой стороне в течение срока, устанавливаемого судом, резюме документов и других доказательств, которые эта сторона намерена представить в подтверждение обстоятельств, составляющих предмет спора и изложенных в ее исковом заявлении или в возражениях по иску.</w:t>
      </w:r>
    </w:p>
    <w:p w:rsidR="00B34637" w:rsidRPr="009A7991" w:rsidRDefault="00B34637" w:rsidP="00B34637">
      <w:pPr>
        <w:spacing w:before="120"/>
        <w:ind w:firstLine="567"/>
        <w:jc w:val="both"/>
        <w:rPr>
          <w:sz w:val="24"/>
          <w:szCs w:val="24"/>
        </w:rPr>
      </w:pPr>
      <w:r w:rsidRPr="009A7991">
        <w:rPr>
          <w:sz w:val="24"/>
          <w:szCs w:val="24"/>
        </w:rPr>
        <w:t>В любой момент в ходе разбирательства арбитражный суд может затребовать от сторон представления документов, вещественных или иных доказательств в срок, устанавливаемый судом.</w:t>
      </w:r>
    </w:p>
    <w:p w:rsidR="00B34637" w:rsidRPr="009A7991" w:rsidRDefault="00B34637" w:rsidP="00B34637">
      <w:pPr>
        <w:spacing w:before="120"/>
        <w:ind w:firstLine="567"/>
        <w:jc w:val="both"/>
        <w:rPr>
          <w:sz w:val="24"/>
          <w:szCs w:val="24"/>
        </w:rPr>
      </w:pPr>
      <w:r w:rsidRPr="009A7991">
        <w:rPr>
          <w:sz w:val="24"/>
          <w:szCs w:val="24"/>
        </w:rPr>
        <w:t>Статья 25</w:t>
      </w:r>
    </w:p>
    <w:p w:rsidR="00B34637" w:rsidRPr="009A7991" w:rsidRDefault="00B34637" w:rsidP="00B34637">
      <w:pPr>
        <w:spacing w:before="120"/>
        <w:ind w:firstLine="567"/>
        <w:jc w:val="both"/>
        <w:rPr>
          <w:sz w:val="24"/>
          <w:szCs w:val="24"/>
        </w:rPr>
      </w:pPr>
      <w:r w:rsidRPr="009A7991">
        <w:rPr>
          <w:sz w:val="24"/>
          <w:szCs w:val="24"/>
        </w:rPr>
        <w:t>В случае проведения устного разбирательства арбитражный суд должен направить сторонам заблаговременные уведомления о дате, часе и месте такого разбирательства.</w:t>
      </w:r>
    </w:p>
    <w:p w:rsidR="00B34637" w:rsidRPr="009A7991" w:rsidRDefault="00B34637" w:rsidP="00B34637">
      <w:pPr>
        <w:spacing w:before="120"/>
        <w:ind w:firstLine="567"/>
        <w:jc w:val="both"/>
        <w:rPr>
          <w:sz w:val="24"/>
          <w:szCs w:val="24"/>
        </w:rPr>
      </w:pPr>
      <w:r w:rsidRPr="009A7991">
        <w:rPr>
          <w:sz w:val="24"/>
          <w:szCs w:val="24"/>
        </w:rPr>
        <w:t>Если должны быть заслушаны показания свидетелей, то по меньшей мере за 15 дней до этого каждая сторона сообщает арбитражному</w:t>
      </w:r>
      <w:r>
        <w:rPr>
          <w:sz w:val="24"/>
          <w:szCs w:val="24"/>
        </w:rPr>
        <w:t xml:space="preserve"> </w:t>
      </w:r>
      <w:r w:rsidRPr="009A7991">
        <w:rPr>
          <w:sz w:val="24"/>
          <w:szCs w:val="24"/>
        </w:rPr>
        <w:t>суду и другой стороне имена ; и адреса свидетелей, которых она намеревается вызвать, указав при этом обстоятельства, которые может подтвердить свидетель, и язык, на котором он будет давать показания.</w:t>
      </w:r>
    </w:p>
    <w:p w:rsidR="00B34637" w:rsidRPr="009A7991" w:rsidRDefault="00B34637" w:rsidP="00B34637">
      <w:pPr>
        <w:spacing w:before="120"/>
        <w:ind w:firstLine="567"/>
        <w:jc w:val="both"/>
        <w:rPr>
          <w:sz w:val="24"/>
          <w:szCs w:val="24"/>
        </w:rPr>
      </w:pPr>
      <w:r w:rsidRPr="009A7991">
        <w:rPr>
          <w:sz w:val="24"/>
          <w:szCs w:val="24"/>
        </w:rPr>
        <w:t>Арбитражный суд принимает меры для обеспечения перевода устных заявлений, сделанных в ходе разбирательства, и для составления протокола, если он считает это необходимым по обстоятельствам дела или если стороны договорились об этом и уведомили суд о такой договоренности не менее чем за 15 дней до слушания.</w:t>
      </w:r>
    </w:p>
    <w:p w:rsidR="00B34637" w:rsidRPr="009A7991" w:rsidRDefault="00B34637" w:rsidP="00B34637">
      <w:pPr>
        <w:spacing w:before="120"/>
        <w:ind w:firstLine="567"/>
        <w:jc w:val="both"/>
        <w:rPr>
          <w:sz w:val="24"/>
          <w:szCs w:val="24"/>
        </w:rPr>
      </w:pPr>
      <w:r w:rsidRPr="009A7991">
        <w:rPr>
          <w:sz w:val="24"/>
          <w:szCs w:val="24"/>
        </w:rPr>
        <w:t>Слушания проходят при закрытых дверях, если сто</w:t>
      </w:r>
      <w:r>
        <w:rPr>
          <w:sz w:val="24"/>
          <w:szCs w:val="24"/>
        </w:rPr>
        <w:t>ро</w:t>
      </w:r>
      <w:r w:rsidRPr="009A7991">
        <w:rPr>
          <w:sz w:val="24"/>
          <w:szCs w:val="24"/>
        </w:rPr>
        <w:t>ны не договорились об ином, а время дачи показаний свидетелями арбитражный суд может потребовать удаления других свидетелей. Арбитражный суд вправе по своему усмотрению определять способ допроса свидетелей.</w:t>
      </w:r>
    </w:p>
    <w:p w:rsidR="00B34637" w:rsidRPr="009A7991" w:rsidRDefault="00B34637" w:rsidP="00B34637">
      <w:pPr>
        <w:spacing w:before="120"/>
        <w:ind w:firstLine="567"/>
        <w:jc w:val="both"/>
        <w:rPr>
          <w:sz w:val="24"/>
          <w:szCs w:val="24"/>
        </w:rPr>
      </w:pPr>
      <w:r w:rsidRPr="009A7991">
        <w:rPr>
          <w:sz w:val="24"/>
          <w:szCs w:val="24"/>
        </w:rPr>
        <w:t>Показания свидетелей могут быть представлены также в форме письменных заявлений, подписанных ими.</w:t>
      </w:r>
    </w:p>
    <w:p w:rsidR="00B34637" w:rsidRPr="009A7991" w:rsidRDefault="00B34637" w:rsidP="00B34637">
      <w:pPr>
        <w:spacing w:before="120"/>
        <w:ind w:firstLine="567"/>
        <w:jc w:val="both"/>
        <w:rPr>
          <w:sz w:val="24"/>
          <w:szCs w:val="24"/>
        </w:rPr>
      </w:pPr>
      <w:r w:rsidRPr="009A7991">
        <w:rPr>
          <w:sz w:val="24"/>
          <w:szCs w:val="24"/>
        </w:rPr>
        <w:t>Допустимость, относимость, существенность и значимость представленных доказательств определяются самим арбитражным судом.</w:t>
      </w:r>
    </w:p>
    <w:p w:rsidR="00B34637" w:rsidRPr="009A7991" w:rsidRDefault="00B34637" w:rsidP="00B34637">
      <w:pPr>
        <w:spacing w:before="120"/>
        <w:jc w:val="center"/>
        <w:rPr>
          <w:b/>
          <w:bCs/>
          <w:sz w:val="28"/>
          <w:szCs w:val="28"/>
        </w:rPr>
      </w:pPr>
      <w:r w:rsidRPr="009A7991">
        <w:rPr>
          <w:b/>
          <w:bCs/>
          <w:sz w:val="28"/>
          <w:szCs w:val="28"/>
        </w:rPr>
        <w:t>Обеспечительные меры</w:t>
      </w:r>
    </w:p>
    <w:p w:rsidR="00B34637" w:rsidRPr="009A7991" w:rsidRDefault="00B34637" w:rsidP="00B34637">
      <w:pPr>
        <w:spacing w:before="120"/>
        <w:ind w:firstLine="567"/>
        <w:jc w:val="both"/>
        <w:rPr>
          <w:sz w:val="24"/>
          <w:szCs w:val="24"/>
        </w:rPr>
      </w:pPr>
      <w:r w:rsidRPr="009A7991">
        <w:rPr>
          <w:sz w:val="24"/>
          <w:szCs w:val="24"/>
        </w:rPr>
        <w:t>Статья 26</w:t>
      </w:r>
    </w:p>
    <w:p w:rsidR="00B34637" w:rsidRPr="009A7991" w:rsidRDefault="00B34637" w:rsidP="00B34637">
      <w:pPr>
        <w:spacing w:before="120"/>
        <w:ind w:firstLine="567"/>
        <w:jc w:val="both"/>
        <w:rPr>
          <w:sz w:val="24"/>
          <w:szCs w:val="24"/>
        </w:rPr>
      </w:pPr>
      <w:r w:rsidRPr="009A7991">
        <w:rPr>
          <w:sz w:val="24"/>
          <w:szCs w:val="24"/>
        </w:rPr>
        <w:t>1. По просьбе любой из сторон арбитражный суд вправе принимать любые обеспечительные меры, которые он сочтет необходимым, в отнош</w:t>
      </w:r>
      <w:r>
        <w:rPr>
          <w:sz w:val="24"/>
          <w:szCs w:val="24"/>
        </w:rPr>
        <w:t>е</w:t>
      </w:r>
      <w:r w:rsidRPr="009A7991">
        <w:rPr>
          <w:sz w:val="24"/>
          <w:szCs w:val="24"/>
        </w:rPr>
        <w:t>нии предмета спора, включая меры по сохранению товаров, являющихся предметом спора, как, например, распоряжение о передаче их на хранение третьей стороне или о продаже товаров, являющихся скоропортящимися.</w:t>
      </w:r>
    </w:p>
    <w:p w:rsidR="00B34637" w:rsidRPr="009A7991" w:rsidRDefault="00B34637" w:rsidP="00B34637">
      <w:pPr>
        <w:spacing w:before="120"/>
        <w:ind w:firstLine="567"/>
        <w:jc w:val="both"/>
        <w:rPr>
          <w:sz w:val="24"/>
          <w:szCs w:val="24"/>
        </w:rPr>
      </w:pPr>
      <w:r w:rsidRPr="009A7991">
        <w:rPr>
          <w:sz w:val="24"/>
          <w:szCs w:val="24"/>
        </w:rPr>
        <w:t>Такого рода обеспечительные меры могут приниматься в форме промежуточного решения. Арбитражный суд вправе затребовать предоставления обеспечения расходов по осуществлению таких мер.</w:t>
      </w:r>
    </w:p>
    <w:p w:rsidR="00B34637" w:rsidRPr="009A7991" w:rsidRDefault="00B34637" w:rsidP="00B34637">
      <w:pPr>
        <w:spacing w:before="120"/>
        <w:ind w:firstLine="567"/>
        <w:jc w:val="both"/>
        <w:rPr>
          <w:sz w:val="24"/>
          <w:szCs w:val="24"/>
        </w:rPr>
      </w:pPr>
      <w:r w:rsidRPr="009A7991">
        <w:rPr>
          <w:sz w:val="24"/>
          <w:szCs w:val="24"/>
        </w:rPr>
        <w:t>Обращение стороны к судебному органу с просьбой о принятии обеспечительных мер не должно рассматриваться как несовместимое с соглашением об арбитраже или как отказ от этого соглашения.</w:t>
      </w:r>
    </w:p>
    <w:p w:rsidR="00B34637" w:rsidRPr="009A7991" w:rsidRDefault="00B34637" w:rsidP="00B34637">
      <w:pPr>
        <w:spacing w:before="120"/>
        <w:jc w:val="center"/>
        <w:rPr>
          <w:b/>
          <w:bCs/>
          <w:sz w:val="28"/>
          <w:szCs w:val="28"/>
        </w:rPr>
      </w:pPr>
      <w:r w:rsidRPr="009A7991">
        <w:rPr>
          <w:b/>
          <w:bCs/>
          <w:sz w:val="28"/>
          <w:szCs w:val="28"/>
        </w:rPr>
        <w:t>Эксперты</w:t>
      </w:r>
    </w:p>
    <w:p w:rsidR="00B34637" w:rsidRPr="009A7991" w:rsidRDefault="00B34637" w:rsidP="00B34637">
      <w:pPr>
        <w:spacing w:before="120"/>
        <w:ind w:firstLine="567"/>
        <w:jc w:val="both"/>
        <w:rPr>
          <w:sz w:val="24"/>
          <w:szCs w:val="24"/>
        </w:rPr>
      </w:pPr>
      <w:r w:rsidRPr="009A7991">
        <w:rPr>
          <w:sz w:val="24"/>
          <w:szCs w:val="24"/>
        </w:rPr>
        <w:t>Статья 27</w:t>
      </w:r>
    </w:p>
    <w:p w:rsidR="00B34637" w:rsidRPr="009A7991" w:rsidRDefault="00B34637" w:rsidP="00B34637">
      <w:pPr>
        <w:spacing w:before="120"/>
        <w:ind w:firstLine="567"/>
        <w:jc w:val="both"/>
        <w:rPr>
          <w:sz w:val="24"/>
          <w:szCs w:val="24"/>
        </w:rPr>
      </w:pPr>
      <w:r w:rsidRPr="009A7991">
        <w:rPr>
          <w:sz w:val="24"/>
          <w:szCs w:val="24"/>
        </w:rPr>
        <w:t>Арбитражный суд может назначить одного или нескольких экспертов, с тем чтобы они в письменном виде представили ему доклад по конкретным вопросам, указанным судом. Копия документа о поручении, возложенном арбитражным судом на эксперта, направляется сторонам.</w:t>
      </w:r>
    </w:p>
    <w:p w:rsidR="00B34637" w:rsidRPr="009A7991" w:rsidRDefault="00B34637" w:rsidP="00B34637">
      <w:pPr>
        <w:spacing w:before="120"/>
        <w:ind w:firstLine="567"/>
        <w:jc w:val="both"/>
        <w:rPr>
          <w:sz w:val="24"/>
          <w:szCs w:val="24"/>
        </w:rPr>
      </w:pPr>
      <w:r w:rsidRPr="009A7991">
        <w:rPr>
          <w:sz w:val="24"/>
          <w:szCs w:val="24"/>
        </w:rPr>
        <w:t>Стороны представляют эксперту любую относящуюся к делу информацию или передают ему для осмотра любые относящиеся к делу документы или товары, которые он может затребовать от них. Любые споры между стороной и таким экспертом -в отношении обоснованности его требования о представлении информации, документов или товаров разрешаются арбитражным судом.</w:t>
      </w:r>
    </w:p>
    <w:p w:rsidR="00B34637" w:rsidRPr="009A7991" w:rsidRDefault="00B34637" w:rsidP="00B34637">
      <w:pPr>
        <w:spacing w:before="120"/>
        <w:ind w:firstLine="567"/>
        <w:jc w:val="both"/>
        <w:rPr>
          <w:sz w:val="24"/>
          <w:szCs w:val="24"/>
        </w:rPr>
      </w:pPr>
      <w:r w:rsidRPr="009A7991">
        <w:rPr>
          <w:sz w:val="24"/>
          <w:szCs w:val="24"/>
        </w:rPr>
        <w:t>По получении доклада эксперта арбитражный суд препровождает копию доклада сторонам, которым должна быть предоставлена возможность выразить в письменном виде свое мнение по докладу. Каждая из сторон имеет право ознакомиться с любым документом, на который эксперт ссылается в своем докладе.</w:t>
      </w:r>
    </w:p>
    <w:p w:rsidR="00B34637" w:rsidRPr="009A7991" w:rsidRDefault="00B34637" w:rsidP="00B34637">
      <w:pPr>
        <w:spacing w:before="120"/>
        <w:ind w:firstLine="567"/>
        <w:jc w:val="both"/>
        <w:rPr>
          <w:sz w:val="24"/>
          <w:szCs w:val="24"/>
        </w:rPr>
      </w:pPr>
      <w:r w:rsidRPr="009A7991">
        <w:rPr>
          <w:sz w:val="24"/>
          <w:szCs w:val="24"/>
        </w:rPr>
        <w:t>По просьбе любой из сторон эксперт после передачи своего доклада может быть заслушан на заседании, на котором сторонам должна быть предоставлена возможность присутствовать и задавать вопросы эксперту. В ходе этого заседания любая из сторон может представить свидетелей-экспертов для дачи показаний по спорным вопросам. К такого рода процедуре применяются положения статьи 25.</w:t>
      </w:r>
    </w:p>
    <w:p w:rsidR="00B34637" w:rsidRPr="009A7991" w:rsidRDefault="00B34637" w:rsidP="00B34637">
      <w:pPr>
        <w:spacing w:before="120"/>
        <w:jc w:val="center"/>
        <w:rPr>
          <w:b/>
          <w:bCs/>
          <w:sz w:val="28"/>
          <w:szCs w:val="28"/>
        </w:rPr>
      </w:pPr>
      <w:r w:rsidRPr="009A7991">
        <w:rPr>
          <w:b/>
          <w:bCs/>
          <w:sz w:val="28"/>
          <w:szCs w:val="28"/>
        </w:rPr>
        <w:t>Непредставление документов или неявка стороны</w:t>
      </w:r>
    </w:p>
    <w:p w:rsidR="00B34637" w:rsidRPr="009A7991" w:rsidRDefault="00B34637" w:rsidP="00B34637">
      <w:pPr>
        <w:spacing w:before="120"/>
        <w:ind w:firstLine="567"/>
        <w:jc w:val="both"/>
        <w:rPr>
          <w:sz w:val="24"/>
          <w:szCs w:val="24"/>
        </w:rPr>
      </w:pPr>
      <w:r w:rsidRPr="009A7991">
        <w:rPr>
          <w:sz w:val="24"/>
          <w:szCs w:val="24"/>
        </w:rPr>
        <w:t>Статья 28</w:t>
      </w:r>
    </w:p>
    <w:p w:rsidR="00B34637" w:rsidRPr="009A7991" w:rsidRDefault="00B34637" w:rsidP="00B34637">
      <w:pPr>
        <w:spacing w:before="120"/>
        <w:ind w:firstLine="567"/>
        <w:jc w:val="both"/>
        <w:rPr>
          <w:sz w:val="24"/>
          <w:szCs w:val="24"/>
        </w:rPr>
      </w:pPr>
      <w:r w:rsidRPr="009A7991">
        <w:rPr>
          <w:sz w:val="24"/>
          <w:szCs w:val="24"/>
        </w:rPr>
        <w:t>1. Если в течение срока, установленного арбитражным судом, истец без указания уважительной причины не представляет свое исковое заявление, арбитражный суд выносит постановление о прекращении арбитражного разбирательства. Если в течение срока, установленного арбитражным</w:t>
      </w:r>
      <w:r>
        <w:rPr>
          <w:sz w:val="24"/>
          <w:szCs w:val="24"/>
        </w:rPr>
        <w:t xml:space="preserve"> </w:t>
      </w:r>
      <w:r w:rsidRPr="009A7991">
        <w:rPr>
          <w:sz w:val="24"/>
          <w:szCs w:val="24"/>
        </w:rPr>
        <w:t>судом, ответчик не представляет своих возражений по иску, арбитражный суд постановляет продолжить арбитражное разбирательство.</w:t>
      </w:r>
    </w:p>
    <w:p w:rsidR="00B34637" w:rsidRPr="009A7991" w:rsidRDefault="00B34637" w:rsidP="00B34637">
      <w:pPr>
        <w:spacing w:before="120"/>
        <w:ind w:firstLine="567"/>
        <w:jc w:val="both"/>
        <w:rPr>
          <w:sz w:val="24"/>
          <w:szCs w:val="24"/>
        </w:rPr>
      </w:pPr>
      <w:r w:rsidRPr="009A7991">
        <w:rPr>
          <w:sz w:val="24"/>
          <w:szCs w:val="24"/>
        </w:rPr>
        <w:t>Если одна из сторон, будучи должным образом уведомлена в соответствии с настоящим Регламентом, не является на заседание без указания уважительных причин, арбитражный суд может продолжить разбирательство.</w:t>
      </w:r>
    </w:p>
    <w:p w:rsidR="00B34637" w:rsidRPr="009A7991" w:rsidRDefault="00B34637" w:rsidP="00B34637">
      <w:pPr>
        <w:spacing w:before="120"/>
        <w:ind w:firstLine="567"/>
        <w:jc w:val="both"/>
        <w:rPr>
          <w:sz w:val="24"/>
          <w:szCs w:val="24"/>
        </w:rPr>
      </w:pPr>
      <w:r w:rsidRPr="009A7991">
        <w:rPr>
          <w:sz w:val="24"/>
          <w:szCs w:val="24"/>
        </w:rPr>
        <w:t>Если одна из сторон, которой должный образом предложено представить документальные доказательства, не представляет их в установленный срок без указания уважительных причин, арбитражный суд может вынести свое решение на основании имеющихся в его распоряжении доказательств.</w:t>
      </w:r>
    </w:p>
    <w:p w:rsidR="00B34637" w:rsidRPr="009A7991" w:rsidRDefault="00B34637" w:rsidP="00B34637">
      <w:pPr>
        <w:spacing w:before="120"/>
        <w:jc w:val="center"/>
        <w:rPr>
          <w:b/>
          <w:bCs/>
          <w:sz w:val="28"/>
          <w:szCs w:val="28"/>
        </w:rPr>
      </w:pPr>
      <w:r w:rsidRPr="009A7991">
        <w:rPr>
          <w:b/>
          <w:bCs/>
          <w:sz w:val="28"/>
          <w:szCs w:val="28"/>
        </w:rPr>
        <w:t>Завершение слушания по делу</w:t>
      </w:r>
    </w:p>
    <w:p w:rsidR="00B34637" w:rsidRPr="009A7991" w:rsidRDefault="00B34637" w:rsidP="00B34637">
      <w:pPr>
        <w:spacing w:before="120"/>
        <w:ind w:firstLine="567"/>
        <w:jc w:val="both"/>
        <w:rPr>
          <w:sz w:val="24"/>
          <w:szCs w:val="24"/>
        </w:rPr>
      </w:pPr>
      <w:r w:rsidRPr="009A7991">
        <w:rPr>
          <w:sz w:val="24"/>
          <w:szCs w:val="24"/>
        </w:rPr>
        <w:t>Статья 29</w:t>
      </w:r>
    </w:p>
    <w:p w:rsidR="00B34637" w:rsidRPr="009A7991" w:rsidRDefault="00B34637" w:rsidP="00B34637">
      <w:pPr>
        <w:spacing w:before="120"/>
        <w:ind w:firstLine="567"/>
        <w:jc w:val="both"/>
        <w:rPr>
          <w:sz w:val="24"/>
          <w:szCs w:val="24"/>
        </w:rPr>
      </w:pPr>
      <w:r w:rsidRPr="009A7991">
        <w:rPr>
          <w:sz w:val="24"/>
          <w:szCs w:val="24"/>
        </w:rPr>
        <w:t>I. Арбитражный суд может поставить перед сторонами вопрос о том, имеются ли у них еще какие-либо доказательства или заявления или свидетели для заслушания, и отсутствии таковых суд може</w:t>
      </w:r>
      <w:r>
        <w:rPr>
          <w:sz w:val="24"/>
          <w:szCs w:val="24"/>
        </w:rPr>
        <w:t>т</w:t>
      </w:r>
      <w:r w:rsidRPr="009A7991">
        <w:rPr>
          <w:sz w:val="24"/>
          <w:szCs w:val="24"/>
        </w:rPr>
        <w:t xml:space="preserve"> объявить об окончании слушания дела.</w:t>
      </w:r>
    </w:p>
    <w:p w:rsidR="00B34637" w:rsidRPr="009A7991" w:rsidRDefault="00B34637" w:rsidP="00B34637">
      <w:pPr>
        <w:spacing w:before="120"/>
        <w:ind w:firstLine="567"/>
        <w:jc w:val="both"/>
        <w:rPr>
          <w:sz w:val="24"/>
          <w:szCs w:val="24"/>
        </w:rPr>
      </w:pPr>
      <w:r w:rsidRPr="009A7991">
        <w:rPr>
          <w:sz w:val="24"/>
          <w:szCs w:val="24"/>
        </w:rPr>
        <w:t>2. Арбитражный суд может, если сочтет это необходимым ввиду исключительных обстоятельств, принять решение по собственной инициативе или по ходатайству стороны о возобновлении слушания в любое время до вынесения арбитражного решения.</w:t>
      </w:r>
    </w:p>
    <w:p w:rsidR="00B34637" w:rsidRPr="009A7991" w:rsidRDefault="00B34637" w:rsidP="00B34637">
      <w:pPr>
        <w:spacing w:before="120"/>
        <w:jc w:val="center"/>
        <w:rPr>
          <w:b/>
          <w:bCs/>
          <w:sz w:val="28"/>
          <w:szCs w:val="28"/>
        </w:rPr>
      </w:pPr>
      <w:r w:rsidRPr="009A7991">
        <w:rPr>
          <w:b/>
          <w:bCs/>
          <w:sz w:val="28"/>
          <w:szCs w:val="28"/>
        </w:rPr>
        <w:t>Отказ от права ссылаться на настоящий регламент</w:t>
      </w:r>
    </w:p>
    <w:p w:rsidR="00B34637" w:rsidRPr="009A7991" w:rsidRDefault="00B34637" w:rsidP="00B34637">
      <w:pPr>
        <w:spacing w:before="120"/>
        <w:ind w:firstLine="567"/>
        <w:jc w:val="both"/>
        <w:rPr>
          <w:sz w:val="24"/>
          <w:szCs w:val="24"/>
        </w:rPr>
      </w:pPr>
      <w:r w:rsidRPr="009A7991">
        <w:rPr>
          <w:sz w:val="24"/>
          <w:szCs w:val="24"/>
        </w:rPr>
        <w:t>Статья 30</w:t>
      </w:r>
    </w:p>
    <w:p w:rsidR="00B34637" w:rsidRDefault="00B34637" w:rsidP="00B34637">
      <w:pPr>
        <w:spacing w:before="120"/>
        <w:ind w:firstLine="567"/>
        <w:jc w:val="both"/>
        <w:rPr>
          <w:sz w:val="24"/>
          <w:szCs w:val="24"/>
        </w:rPr>
      </w:pPr>
      <w:r w:rsidRPr="009A7991">
        <w:rPr>
          <w:sz w:val="24"/>
          <w:szCs w:val="24"/>
        </w:rPr>
        <w:t>Любая сторона, которая знает о том, что какое-либо положение или требование настоящего Регламента не было соблюдено, и тем не менее продолжает участвовать в арбитражном разбирательстве, не заявив немедленно возражений против такого несоблюдения, с.читается отказавшейся от своего права на возражение.</w:t>
      </w:r>
      <w:r>
        <w:rPr>
          <w:sz w:val="24"/>
          <w:szCs w:val="24"/>
        </w:rPr>
        <w:t xml:space="preserve"> </w:t>
      </w:r>
    </w:p>
    <w:p w:rsidR="00B34637" w:rsidRPr="009A7991" w:rsidRDefault="00B34637" w:rsidP="00B34637">
      <w:pPr>
        <w:spacing w:before="120"/>
        <w:jc w:val="center"/>
        <w:rPr>
          <w:b/>
          <w:bCs/>
          <w:sz w:val="28"/>
          <w:szCs w:val="28"/>
        </w:rPr>
      </w:pPr>
      <w:r w:rsidRPr="009A7991">
        <w:rPr>
          <w:b/>
          <w:bCs/>
          <w:sz w:val="28"/>
          <w:szCs w:val="28"/>
        </w:rPr>
        <w:t>Раздел IV. Арбитражное решение</w:t>
      </w:r>
    </w:p>
    <w:p w:rsidR="00B34637" w:rsidRPr="009A7991" w:rsidRDefault="00B34637" w:rsidP="00B34637">
      <w:pPr>
        <w:spacing w:before="120"/>
        <w:jc w:val="center"/>
        <w:rPr>
          <w:b/>
          <w:bCs/>
          <w:sz w:val="28"/>
          <w:szCs w:val="28"/>
        </w:rPr>
      </w:pPr>
      <w:r w:rsidRPr="009A7991">
        <w:rPr>
          <w:b/>
          <w:bCs/>
          <w:sz w:val="28"/>
          <w:szCs w:val="28"/>
        </w:rPr>
        <w:t>Принятие решении</w:t>
      </w:r>
    </w:p>
    <w:p w:rsidR="00B34637" w:rsidRPr="009A7991" w:rsidRDefault="00B34637" w:rsidP="00B34637">
      <w:pPr>
        <w:spacing w:before="120"/>
        <w:ind w:firstLine="567"/>
        <w:jc w:val="both"/>
        <w:rPr>
          <w:sz w:val="24"/>
          <w:szCs w:val="24"/>
        </w:rPr>
      </w:pPr>
      <w:r w:rsidRPr="009A7991">
        <w:rPr>
          <w:sz w:val="24"/>
          <w:szCs w:val="24"/>
        </w:rPr>
        <w:t>Статья 31</w:t>
      </w:r>
    </w:p>
    <w:p w:rsidR="00B34637" w:rsidRPr="009A7991" w:rsidRDefault="00B34637" w:rsidP="00B34637">
      <w:pPr>
        <w:spacing w:before="120"/>
        <w:ind w:firstLine="567"/>
        <w:jc w:val="both"/>
        <w:rPr>
          <w:sz w:val="24"/>
          <w:szCs w:val="24"/>
        </w:rPr>
      </w:pPr>
      <w:r w:rsidRPr="009A7991">
        <w:rPr>
          <w:sz w:val="24"/>
          <w:szCs w:val="24"/>
        </w:rPr>
        <w:t>1.При наличии трех арби тров арбитражное решение -. или иное постановление арбитражного суда принимается большинством арбитров.</w:t>
      </w:r>
    </w:p>
    <w:p w:rsidR="00B34637" w:rsidRPr="009A7991" w:rsidRDefault="00B34637" w:rsidP="00B34637">
      <w:pPr>
        <w:spacing w:before="120"/>
        <w:ind w:firstLine="567"/>
        <w:jc w:val="both"/>
        <w:rPr>
          <w:sz w:val="24"/>
          <w:szCs w:val="24"/>
        </w:rPr>
      </w:pPr>
      <w:r w:rsidRPr="009A7991">
        <w:rPr>
          <w:sz w:val="24"/>
          <w:szCs w:val="24"/>
        </w:rPr>
        <w:t>2. В отношении процессуальных вопросов при отсутствии большинства или в случае, когда арбитражный суд уполномочил на то арбитра</w:t>
      </w:r>
      <w:r>
        <w:rPr>
          <w:sz w:val="24"/>
          <w:szCs w:val="24"/>
        </w:rPr>
        <w:t xml:space="preserve"> </w:t>
      </w:r>
      <w:r w:rsidRPr="009A7991">
        <w:rPr>
          <w:sz w:val="24"/>
          <w:szCs w:val="24"/>
        </w:rPr>
        <w:t>председателя, последний может принимать решения самостоятельно, с тем, однако, что его решение может быть пересмотрено арбитражным судом.</w:t>
      </w:r>
    </w:p>
    <w:p w:rsidR="00B34637" w:rsidRPr="009A7991" w:rsidRDefault="00B34637" w:rsidP="00B34637">
      <w:pPr>
        <w:spacing w:before="120"/>
        <w:jc w:val="center"/>
        <w:rPr>
          <w:b/>
          <w:bCs/>
          <w:sz w:val="28"/>
          <w:szCs w:val="28"/>
        </w:rPr>
      </w:pPr>
      <w:r w:rsidRPr="009A7991">
        <w:rPr>
          <w:b/>
          <w:bCs/>
          <w:sz w:val="28"/>
          <w:szCs w:val="28"/>
        </w:rPr>
        <w:t>Форма и юридическая сила арбитражного решения</w:t>
      </w:r>
    </w:p>
    <w:p w:rsidR="00B34637" w:rsidRPr="009A7991" w:rsidRDefault="00B34637" w:rsidP="00B34637">
      <w:pPr>
        <w:spacing w:before="120"/>
        <w:ind w:firstLine="567"/>
        <w:jc w:val="both"/>
        <w:rPr>
          <w:sz w:val="24"/>
          <w:szCs w:val="24"/>
        </w:rPr>
      </w:pPr>
      <w:r w:rsidRPr="009A7991">
        <w:rPr>
          <w:sz w:val="24"/>
          <w:szCs w:val="24"/>
        </w:rPr>
        <w:t>Статья 32</w:t>
      </w:r>
    </w:p>
    <w:p w:rsidR="00B34637" w:rsidRPr="009A7991" w:rsidRDefault="00B34637" w:rsidP="00B34637">
      <w:pPr>
        <w:spacing w:before="120"/>
        <w:ind w:firstLine="567"/>
        <w:jc w:val="both"/>
        <w:rPr>
          <w:sz w:val="24"/>
          <w:szCs w:val="24"/>
        </w:rPr>
      </w:pPr>
      <w:r w:rsidRPr="009A7991">
        <w:rPr>
          <w:sz w:val="24"/>
          <w:szCs w:val="24"/>
        </w:rPr>
        <w:t>Помимо окончательного арбитражного решения арбитражный суд вправе выносить промежуточные, предварительные или частичные арбитражные решения.</w:t>
      </w:r>
    </w:p>
    <w:p w:rsidR="00B34637" w:rsidRPr="009A7991" w:rsidRDefault="00B34637" w:rsidP="00B34637">
      <w:pPr>
        <w:spacing w:before="120"/>
        <w:ind w:firstLine="567"/>
        <w:jc w:val="both"/>
        <w:rPr>
          <w:sz w:val="24"/>
          <w:szCs w:val="24"/>
        </w:rPr>
      </w:pPr>
      <w:r w:rsidRPr="009A7991">
        <w:rPr>
          <w:sz w:val="24"/>
          <w:szCs w:val="24"/>
        </w:rPr>
        <w:t>Арбитражное решение излагается в письменной форме и является окончательным и обязательным для сторон. Стороны обязуются выполнять арбитражное решение без промедления.</w:t>
      </w:r>
    </w:p>
    <w:p w:rsidR="00B34637" w:rsidRPr="009A7991" w:rsidRDefault="00B34637" w:rsidP="00B34637">
      <w:pPr>
        <w:spacing w:before="120"/>
        <w:ind w:firstLine="567"/>
        <w:jc w:val="both"/>
        <w:rPr>
          <w:sz w:val="24"/>
          <w:szCs w:val="24"/>
        </w:rPr>
      </w:pPr>
      <w:r w:rsidRPr="009A7991">
        <w:rPr>
          <w:sz w:val="24"/>
          <w:szCs w:val="24"/>
        </w:rPr>
        <w:t>Арбитражный суд указывает мотивы, на которых основано его решение, за исключением случаев, когда стороны согласились, что арбитражное решение не должно быть мотивировано.</w:t>
      </w:r>
    </w:p>
    <w:p w:rsidR="00B34637" w:rsidRPr="009A7991" w:rsidRDefault="00B34637" w:rsidP="00B34637">
      <w:pPr>
        <w:spacing w:before="120"/>
        <w:ind w:firstLine="567"/>
        <w:jc w:val="both"/>
        <w:rPr>
          <w:sz w:val="24"/>
          <w:szCs w:val="24"/>
        </w:rPr>
      </w:pPr>
      <w:r w:rsidRPr="009A7991">
        <w:rPr>
          <w:sz w:val="24"/>
          <w:szCs w:val="24"/>
        </w:rPr>
        <w:t>Арбитражное решение должно быть подписано арбитрами и должно содержать указание на дату и место его вынесения. Если при наличии трех арбитров один из них не подписывает арбитражное решение, в решении должна быть указана причина отсутствия его подписи.</w:t>
      </w:r>
    </w:p>
    <w:p w:rsidR="00B34637" w:rsidRPr="009A7991" w:rsidRDefault="00B34637" w:rsidP="00B34637">
      <w:pPr>
        <w:spacing w:before="120"/>
        <w:ind w:firstLine="567"/>
        <w:jc w:val="both"/>
        <w:rPr>
          <w:sz w:val="24"/>
          <w:szCs w:val="24"/>
        </w:rPr>
      </w:pPr>
      <w:r w:rsidRPr="009A7991">
        <w:rPr>
          <w:sz w:val="24"/>
          <w:szCs w:val="24"/>
        </w:rPr>
        <w:t>5.</w:t>
      </w:r>
      <w:r>
        <w:rPr>
          <w:sz w:val="24"/>
          <w:szCs w:val="24"/>
        </w:rPr>
        <w:t xml:space="preserve"> </w:t>
      </w:r>
      <w:r w:rsidRPr="009A7991">
        <w:rPr>
          <w:sz w:val="24"/>
          <w:szCs w:val="24"/>
        </w:rPr>
        <w:t>Арбитражное решение может быть опубликовано только с согласия обеих сторон.</w:t>
      </w:r>
    </w:p>
    <w:p w:rsidR="00B34637" w:rsidRPr="009A7991" w:rsidRDefault="00B34637" w:rsidP="00B34637">
      <w:pPr>
        <w:spacing w:before="120"/>
        <w:ind w:firstLine="567"/>
        <w:jc w:val="both"/>
        <w:rPr>
          <w:sz w:val="24"/>
          <w:szCs w:val="24"/>
        </w:rPr>
      </w:pPr>
      <w:r w:rsidRPr="009A7991">
        <w:rPr>
          <w:sz w:val="24"/>
          <w:szCs w:val="24"/>
        </w:rPr>
        <w:t>Копии арбитражного решения, подписанные арбитрами, направляются сторонам арбитражным судом.</w:t>
      </w:r>
    </w:p>
    <w:p w:rsidR="00B34637" w:rsidRPr="009A7991" w:rsidRDefault="00B34637" w:rsidP="00B34637">
      <w:pPr>
        <w:spacing w:before="120"/>
        <w:ind w:firstLine="567"/>
        <w:jc w:val="both"/>
        <w:rPr>
          <w:sz w:val="24"/>
          <w:szCs w:val="24"/>
        </w:rPr>
      </w:pPr>
      <w:r w:rsidRPr="009A7991">
        <w:rPr>
          <w:sz w:val="24"/>
          <w:szCs w:val="24"/>
        </w:rPr>
        <w:t>Если арбитражное законодательство страны, где вынесено арбитражное решение, требует его регистрации или сдачи на хранение арбитражным судом, суд должен выполнить такое требование в течение срока, 'Предусмотренного этим законодательством.</w:t>
      </w:r>
    </w:p>
    <w:p w:rsidR="00B34637" w:rsidRPr="009A7991" w:rsidRDefault="00B34637" w:rsidP="00B34637">
      <w:pPr>
        <w:spacing w:before="120"/>
        <w:jc w:val="center"/>
        <w:rPr>
          <w:b/>
          <w:bCs/>
          <w:sz w:val="28"/>
          <w:szCs w:val="28"/>
        </w:rPr>
      </w:pPr>
      <w:r w:rsidRPr="009A7991">
        <w:rPr>
          <w:b/>
          <w:bCs/>
          <w:sz w:val="28"/>
          <w:szCs w:val="28"/>
        </w:rPr>
        <w:t>Применимое право, «дружеские посредники»</w:t>
      </w:r>
    </w:p>
    <w:p w:rsidR="00B34637" w:rsidRPr="009A7991" w:rsidRDefault="00B34637" w:rsidP="00B34637">
      <w:pPr>
        <w:spacing w:before="120"/>
        <w:ind w:firstLine="567"/>
        <w:jc w:val="both"/>
        <w:rPr>
          <w:sz w:val="24"/>
          <w:szCs w:val="24"/>
        </w:rPr>
      </w:pPr>
      <w:r w:rsidRPr="009A7991">
        <w:rPr>
          <w:sz w:val="24"/>
          <w:szCs w:val="24"/>
        </w:rPr>
        <w:t>Статья 33</w:t>
      </w:r>
    </w:p>
    <w:p w:rsidR="00B34637" w:rsidRPr="009A7991" w:rsidRDefault="00B34637" w:rsidP="00B34637">
      <w:pPr>
        <w:spacing w:before="120"/>
        <w:ind w:firstLine="567"/>
        <w:jc w:val="both"/>
        <w:rPr>
          <w:sz w:val="24"/>
          <w:szCs w:val="24"/>
        </w:rPr>
      </w:pPr>
      <w:r w:rsidRPr="009A7991">
        <w:rPr>
          <w:sz w:val="24"/>
          <w:szCs w:val="24"/>
        </w:rPr>
        <w:t>1. Арбитражный суд применяет право, которое стороны согласовали как подлежащее применению при решении спора по существу. При отсутствии такого согласия сторон арбитражный суд применяет право, определенное в соответствии с коллизионными нормами, которые он считает применимыми.</w:t>
      </w:r>
    </w:p>
    <w:p w:rsidR="00B34637" w:rsidRPr="009A7991" w:rsidRDefault="00B34637" w:rsidP="00B34637">
      <w:pPr>
        <w:spacing w:before="120"/>
        <w:ind w:firstLine="567"/>
        <w:jc w:val="both"/>
        <w:rPr>
          <w:sz w:val="24"/>
          <w:szCs w:val="24"/>
        </w:rPr>
      </w:pPr>
      <w:r w:rsidRPr="009A7991">
        <w:rPr>
          <w:sz w:val="24"/>
          <w:szCs w:val="24"/>
        </w:rPr>
        <w:t>2. Арбитражный суд выносит решение в качестве «дружеских посредников» или ех ащио е1 Ьопо лишь в том случае, если стороны прямо уполномочили суд на это и если закон, регулирующий арбитражный процесс, допускает такое арбитражное разбирательство.</w:t>
      </w:r>
    </w:p>
    <w:p w:rsidR="00B34637" w:rsidRPr="009A7991" w:rsidRDefault="00B34637" w:rsidP="00B34637">
      <w:pPr>
        <w:spacing w:before="120"/>
        <w:ind w:firstLine="567"/>
        <w:jc w:val="both"/>
        <w:rPr>
          <w:sz w:val="24"/>
          <w:szCs w:val="24"/>
        </w:rPr>
      </w:pPr>
      <w:r w:rsidRPr="009A7991">
        <w:rPr>
          <w:sz w:val="24"/>
          <w:szCs w:val="24"/>
        </w:rPr>
        <w:t>Во всех случаях арбитры принимают решение в соответствии с условиями договора и с учетом торговых обычаев, применимых к данной сделке.</w:t>
      </w:r>
    </w:p>
    <w:p w:rsidR="00B34637" w:rsidRPr="009A7991" w:rsidRDefault="00B34637" w:rsidP="00B34637">
      <w:pPr>
        <w:spacing w:before="120"/>
        <w:jc w:val="center"/>
        <w:rPr>
          <w:b/>
          <w:bCs/>
          <w:sz w:val="28"/>
          <w:szCs w:val="28"/>
        </w:rPr>
      </w:pPr>
      <w:r w:rsidRPr="009A7991">
        <w:rPr>
          <w:b/>
          <w:bCs/>
          <w:sz w:val="28"/>
          <w:szCs w:val="28"/>
        </w:rPr>
        <w:t>Мировое соглашение или другие основания для прекращения разбирательства</w:t>
      </w:r>
    </w:p>
    <w:p w:rsidR="00B34637" w:rsidRPr="009A7991" w:rsidRDefault="00B34637" w:rsidP="00B34637">
      <w:pPr>
        <w:spacing w:before="120"/>
        <w:ind w:firstLine="567"/>
        <w:jc w:val="both"/>
        <w:rPr>
          <w:sz w:val="24"/>
          <w:szCs w:val="24"/>
        </w:rPr>
      </w:pPr>
      <w:r w:rsidRPr="009A7991">
        <w:rPr>
          <w:sz w:val="24"/>
          <w:szCs w:val="24"/>
        </w:rPr>
        <w:t>Статья 34</w:t>
      </w:r>
    </w:p>
    <w:p w:rsidR="00B34637" w:rsidRPr="009A7991" w:rsidRDefault="00B34637" w:rsidP="00B34637">
      <w:pPr>
        <w:spacing w:before="120"/>
        <w:ind w:firstLine="567"/>
        <w:jc w:val="both"/>
        <w:rPr>
          <w:sz w:val="24"/>
          <w:szCs w:val="24"/>
        </w:rPr>
      </w:pPr>
      <w:r w:rsidRPr="009A7991">
        <w:rPr>
          <w:sz w:val="24"/>
          <w:szCs w:val="24"/>
        </w:rPr>
        <w:t>Если до вынесения арбитражного решения стороны достигают соглашения об урегулировании спора, арбитражный суд выносит постановление о прекращении арбитражного разбирательства, либо, если об этом просят обе стороны и суд с этим согласен, фиксирует урегулирование в форме арбитражного решения на согласованных условиях. Арбитражный суд не •обязан излагать мотивы такого решения.</w:t>
      </w:r>
    </w:p>
    <w:p w:rsidR="00B34637" w:rsidRPr="009A7991" w:rsidRDefault="00B34637" w:rsidP="00B34637">
      <w:pPr>
        <w:spacing w:before="120"/>
        <w:ind w:firstLine="567"/>
        <w:jc w:val="both"/>
        <w:rPr>
          <w:sz w:val="24"/>
          <w:szCs w:val="24"/>
        </w:rPr>
      </w:pPr>
      <w:r w:rsidRPr="009A7991">
        <w:rPr>
          <w:sz w:val="24"/>
          <w:szCs w:val="24"/>
        </w:rPr>
        <w:t>Если до вынесения арбитражного решения продолжение арбитражного разбирательства становится ненужным или невозможным по какой- либо другой причине, не упомянутой в пункте 1, арбитражный суд уведомляет стороны о своем намерении вынести постановление о прекращении разбирательства. Арбитражный суд вправе вынести такое постановление в том случае, если ни одна из сторон не( заявляет обоснованных возражений против прекращения разбирательства.</w:t>
      </w:r>
    </w:p>
    <w:p w:rsidR="00B34637" w:rsidRPr="009A7991" w:rsidRDefault="00B34637" w:rsidP="00B34637">
      <w:pPr>
        <w:spacing w:before="120"/>
        <w:ind w:firstLine="567"/>
        <w:jc w:val="both"/>
        <w:rPr>
          <w:sz w:val="24"/>
          <w:szCs w:val="24"/>
        </w:rPr>
      </w:pPr>
      <w:r w:rsidRPr="009A7991">
        <w:rPr>
          <w:sz w:val="24"/>
          <w:szCs w:val="24"/>
        </w:rPr>
        <w:t>Копии постановления •о прекращении арбитражного разбирательства или копии арбитражного решения на согласованных условиях, подписанные арбитрами, направляются сторонами арбитражным судом. При вынесении арбитражного решения на согласованных условиях применяются положения пунктов 2 и 4—7 статьи 32.</w:t>
      </w:r>
    </w:p>
    <w:p w:rsidR="00B34637" w:rsidRPr="009A7991" w:rsidRDefault="00B34637" w:rsidP="00B34637">
      <w:pPr>
        <w:spacing w:before="120"/>
        <w:jc w:val="center"/>
        <w:rPr>
          <w:b/>
          <w:bCs/>
          <w:sz w:val="28"/>
          <w:szCs w:val="28"/>
        </w:rPr>
      </w:pPr>
      <w:r w:rsidRPr="009A7991">
        <w:rPr>
          <w:b/>
          <w:bCs/>
          <w:sz w:val="28"/>
          <w:szCs w:val="28"/>
        </w:rPr>
        <w:t>Толкование арбитражного решения</w:t>
      </w:r>
    </w:p>
    <w:p w:rsidR="00B34637" w:rsidRPr="009A7991" w:rsidRDefault="00B34637" w:rsidP="00B34637">
      <w:pPr>
        <w:spacing w:before="120"/>
        <w:ind w:firstLine="567"/>
        <w:jc w:val="both"/>
        <w:rPr>
          <w:sz w:val="24"/>
          <w:szCs w:val="24"/>
        </w:rPr>
      </w:pPr>
      <w:r w:rsidRPr="009A7991">
        <w:rPr>
          <w:sz w:val="24"/>
          <w:szCs w:val="24"/>
        </w:rPr>
        <w:t>Статья 35</w:t>
      </w:r>
    </w:p>
    <w:p w:rsidR="00B34637" w:rsidRPr="009A7991" w:rsidRDefault="00B34637" w:rsidP="00B34637">
      <w:pPr>
        <w:spacing w:before="120"/>
        <w:ind w:firstLine="567"/>
        <w:jc w:val="both"/>
        <w:rPr>
          <w:sz w:val="24"/>
          <w:szCs w:val="24"/>
        </w:rPr>
      </w:pPr>
      <w:r w:rsidRPr="009A7991">
        <w:rPr>
          <w:sz w:val="24"/>
          <w:szCs w:val="24"/>
        </w:rPr>
        <w:t>В течение 30 дней после получения решения любая из сторон, уведомив другую сторону, может просить арбитражный суд дать толкование решения.</w:t>
      </w:r>
    </w:p>
    <w:p w:rsidR="00B34637" w:rsidRPr="009A7991" w:rsidRDefault="00B34637" w:rsidP="00B34637">
      <w:pPr>
        <w:spacing w:before="120"/>
        <w:ind w:firstLine="567"/>
        <w:jc w:val="both"/>
        <w:rPr>
          <w:sz w:val="24"/>
          <w:szCs w:val="24"/>
        </w:rPr>
      </w:pPr>
      <w:r w:rsidRPr="009A7991">
        <w:rPr>
          <w:sz w:val="24"/>
          <w:szCs w:val="24"/>
        </w:rPr>
        <w:t>Такое толкование дается в письменной форме в течение срока пяти дней после получения соответствующей просьбы. Это толкование является со- ставной частью решения, и в отношении его применяются положения пунктов 2—7 статьи 32.</w:t>
      </w:r>
    </w:p>
    <w:p w:rsidR="00B34637" w:rsidRPr="009A7991" w:rsidRDefault="00B34637" w:rsidP="00B34637">
      <w:pPr>
        <w:spacing w:before="120"/>
        <w:jc w:val="center"/>
        <w:rPr>
          <w:b/>
          <w:bCs/>
          <w:sz w:val="28"/>
          <w:szCs w:val="28"/>
        </w:rPr>
      </w:pPr>
      <w:r w:rsidRPr="009A7991">
        <w:rPr>
          <w:b/>
          <w:bCs/>
          <w:sz w:val="28"/>
          <w:szCs w:val="28"/>
        </w:rPr>
        <w:t>Исправление арбитражного решения</w:t>
      </w:r>
    </w:p>
    <w:p w:rsidR="00B34637" w:rsidRPr="009A7991" w:rsidRDefault="00B34637" w:rsidP="00B34637">
      <w:pPr>
        <w:spacing w:before="120"/>
        <w:ind w:firstLine="567"/>
        <w:jc w:val="both"/>
        <w:rPr>
          <w:sz w:val="24"/>
          <w:szCs w:val="24"/>
        </w:rPr>
      </w:pPr>
      <w:r w:rsidRPr="009A7991">
        <w:rPr>
          <w:sz w:val="24"/>
          <w:szCs w:val="24"/>
        </w:rPr>
        <w:t>Статья 36</w:t>
      </w:r>
    </w:p>
    <w:p w:rsidR="00B34637" w:rsidRPr="009A7991" w:rsidRDefault="00B34637" w:rsidP="00B34637">
      <w:pPr>
        <w:spacing w:before="120"/>
        <w:ind w:firstLine="567"/>
        <w:jc w:val="both"/>
        <w:rPr>
          <w:sz w:val="24"/>
          <w:szCs w:val="24"/>
        </w:rPr>
      </w:pPr>
      <w:r w:rsidRPr="009A7991">
        <w:rPr>
          <w:sz w:val="24"/>
          <w:szCs w:val="24"/>
        </w:rPr>
        <w:t>1. В течение 30 дней после получения решения каждая из сторон, уведомив другую сторону, может просить арбитражный суд исправить любую допущенную в решении ошибку в расчетах, описку или опечатку, либо любую иную ошибку аналогичного характера. В течение 30 дней после сообщения решения сторонам арбитры могут исправить такого рода ошибки по своей инициативе.</w:t>
      </w:r>
    </w:p>
    <w:p w:rsidR="00B34637" w:rsidRDefault="00B34637" w:rsidP="00B34637">
      <w:pPr>
        <w:spacing w:before="120"/>
        <w:ind w:firstLine="567"/>
        <w:jc w:val="both"/>
        <w:rPr>
          <w:sz w:val="24"/>
          <w:szCs w:val="24"/>
        </w:rPr>
      </w:pPr>
      <w:r w:rsidRPr="009A7991">
        <w:rPr>
          <w:sz w:val="24"/>
          <w:szCs w:val="24"/>
        </w:rPr>
        <w:t>2. Такие исправления делаются в письменной форме, и в отношении их применяются положения пунктов 2—7 статьи 32.</w:t>
      </w:r>
      <w:r>
        <w:rPr>
          <w:sz w:val="24"/>
          <w:szCs w:val="24"/>
        </w:rPr>
        <w:t xml:space="preserve"> </w:t>
      </w:r>
    </w:p>
    <w:p w:rsidR="00B34637" w:rsidRPr="009A7991" w:rsidRDefault="00B34637" w:rsidP="00B34637">
      <w:pPr>
        <w:spacing w:before="120"/>
        <w:jc w:val="center"/>
        <w:rPr>
          <w:b/>
          <w:bCs/>
          <w:sz w:val="28"/>
          <w:szCs w:val="28"/>
        </w:rPr>
      </w:pPr>
      <w:r w:rsidRPr="009A7991">
        <w:rPr>
          <w:b/>
          <w:bCs/>
          <w:sz w:val="28"/>
          <w:szCs w:val="28"/>
        </w:rPr>
        <w:t>Дополнительное арбитражное решение</w:t>
      </w:r>
    </w:p>
    <w:p w:rsidR="00B34637" w:rsidRPr="009A7991" w:rsidRDefault="00B34637" w:rsidP="00B34637">
      <w:pPr>
        <w:spacing w:before="120"/>
        <w:ind w:firstLine="567"/>
        <w:jc w:val="both"/>
        <w:rPr>
          <w:sz w:val="24"/>
          <w:szCs w:val="24"/>
        </w:rPr>
      </w:pPr>
      <w:r w:rsidRPr="009A7991">
        <w:rPr>
          <w:sz w:val="24"/>
          <w:szCs w:val="24"/>
        </w:rPr>
        <w:t>Статья 37</w:t>
      </w:r>
    </w:p>
    <w:p w:rsidR="00B34637" w:rsidRPr="009A7991" w:rsidRDefault="00B34637" w:rsidP="00B34637">
      <w:pPr>
        <w:spacing w:before="120"/>
        <w:ind w:firstLine="567"/>
        <w:jc w:val="both"/>
        <w:rPr>
          <w:sz w:val="24"/>
          <w:szCs w:val="24"/>
        </w:rPr>
      </w:pPr>
      <w:r w:rsidRPr="009A7991">
        <w:rPr>
          <w:sz w:val="24"/>
          <w:szCs w:val="24"/>
        </w:rPr>
        <w:t>В течение 30 дней после получения решения любая из сторон, уведомив другую сторону, может просить арбитражный суд вынести дополнительное решение в отношении требований, которые предъявлялись в ходе арбитражного разбирательства, однако опущены в решении.</w:t>
      </w:r>
    </w:p>
    <w:p w:rsidR="00B34637" w:rsidRPr="009A7991" w:rsidRDefault="00B34637" w:rsidP="00B34637">
      <w:pPr>
        <w:spacing w:before="120"/>
        <w:ind w:firstLine="567"/>
        <w:jc w:val="both"/>
        <w:rPr>
          <w:sz w:val="24"/>
          <w:szCs w:val="24"/>
        </w:rPr>
      </w:pPr>
      <w:r w:rsidRPr="009A7991">
        <w:rPr>
          <w:sz w:val="24"/>
          <w:szCs w:val="24"/>
        </w:rPr>
        <w:t>Если арбитражный суд считает просьбу о дополнительном решении оправданной и находит, что упущение может быть исправлено без проведения нового слушания и без представления новых доказательств, то в течение 60 дней после получения такой просьбы арбитражный суд дополняет свое решение.</w:t>
      </w:r>
    </w:p>
    <w:p w:rsidR="00B34637" w:rsidRPr="009A7991" w:rsidRDefault="00B34637" w:rsidP="00B34637">
      <w:pPr>
        <w:spacing w:before="120"/>
        <w:ind w:firstLine="567"/>
        <w:jc w:val="both"/>
        <w:rPr>
          <w:sz w:val="24"/>
          <w:szCs w:val="24"/>
        </w:rPr>
      </w:pPr>
      <w:r w:rsidRPr="009A7991">
        <w:rPr>
          <w:sz w:val="24"/>
          <w:szCs w:val="24"/>
        </w:rPr>
        <w:t>При вынесении дополнительного решения применяются положения пунктов 2—7 статьи 32.</w:t>
      </w:r>
    </w:p>
    <w:p w:rsidR="00B34637" w:rsidRPr="009A7991" w:rsidRDefault="00B34637" w:rsidP="00B34637">
      <w:pPr>
        <w:spacing w:before="120"/>
        <w:jc w:val="center"/>
        <w:rPr>
          <w:b/>
          <w:bCs/>
          <w:sz w:val="28"/>
          <w:szCs w:val="28"/>
        </w:rPr>
      </w:pPr>
      <w:r w:rsidRPr="009A7991">
        <w:rPr>
          <w:b/>
          <w:bCs/>
          <w:sz w:val="28"/>
          <w:szCs w:val="28"/>
        </w:rPr>
        <w:t>Арбитражные издержки (статьи 38—40)</w:t>
      </w:r>
    </w:p>
    <w:p w:rsidR="00B34637" w:rsidRPr="009A7991" w:rsidRDefault="00B34637" w:rsidP="00B34637">
      <w:pPr>
        <w:spacing w:before="120"/>
        <w:ind w:firstLine="567"/>
        <w:jc w:val="both"/>
        <w:rPr>
          <w:sz w:val="24"/>
          <w:szCs w:val="24"/>
        </w:rPr>
      </w:pPr>
      <w:r w:rsidRPr="009A7991">
        <w:rPr>
          <w:sz w:val="24"/>
          <w:szCs w:val="24"/>
        </w:rPr>
        <w:t>Статья 38</w:t>
      </w:r>
    </w:p>
    <w:p w:rsidR="00B34637" w:rsidRPr="009A7991" w:rsidRDefault="00B34637" w:rsidP="00B34637">
      <w:pPr>
        <w:spacing w:before="120"/>
        <w:ind w:firstLine="567"/>
        <w:jc w:val="both"/>
        <w:rPr>
          <w:sz w:val="24"/>
          <w:szCs w:val="24"/>
        </w:rPr>
      </w:pPr>
      <w:r w:rsidRPr="009A7991">
        <w:rPr>
          <w:sz w:val="24"/>
          <w:szCs w:val="24"/>
        </w:rPr>
        <w:t>В арбитражном решении арбитражный суд устанавливает сумму арбитражных издержек. Термин «издержки» включает в себя только:</w:t>
      </w:r>
    </w:p>
    <w:p w:rsidR="00B34637" w:rsidRPr="009A7991" w:rsidRDefault="00B34637" w:rsidP="00B34637">
      <w:pPr>
        <w:spacing w:before="120"/>
        <w:ind w:firstLine="567"/>
        <w:jc w:val="both"/>
        <w:rPr>
          <w:sz w:val="24"/>
          <w:szCs w:val="24"/>
        </w:rPr>
      </w:pPr>
      <w:r w:rsidRPr="009A7991">
        <w:rPr>
          <w:sz w:val="24"/>
          <w:szCs w:val="24"/>
        </w:rPr>
        <w:t>а) гонорары каждого из членов арбитражного суда в отдельности, устанавливаемые самим судом в соответствии со статьей 39;</w:t>
      </w:r>
    </w:p>
    <w:p w:rsidR="00B34637" w:rsidRPr="009A7991" w:rsidRDefault="00B34637" w:rsidP="00B34637">
      <w:pPr>
        <w:spacing w:before="120"/>
        <w:ind w:firstLine="567"/>
        <w:jc w:val="both"/>
        <w:rPr>
          <w:sz w:val="24"/>
          <w:szCs w:val="24"/>
        </w:rPr>
      </w:pPr>
      <w:r>
        <w:rPr>
          <w:sz w:val="24"/>
          <w:szCs w:val="24"/>
        </w:rPr>
        <w:t>б</w:t>
      </w:r>
      <w:r w:rsidRPr="009A7991">
        <w:rPr>
          <w:sz w:val="24"/>
          <w:szCs w:val="24"/>
        </w:rPr>
        <w:t>) путевые и другие расходы, понесенные арбитрами;</w:t>
      </w:r>
    </w:p>
    <w:p w:rsidR="00B34637" w:rsidRPr="009A7991" w:rsidRDefault="00B34637" w:rsidP="00B34637">
      <w:pPr>
        <w:spacing w:before="120"/>
        <w:ind w:firstLine="567"/>
        <w:jc w:val="both"/>
        <w:rPr>
          <w:sz w:val="24"/>
          <w:szCs w:val="24"/>
        </w:rPr>
      </w:pPr>
      <w:r w:rsidRPr="009A7991">
        <w:rPr>
          <w:sz w:val="24"/>
          <w:szCs w:val="24"/>
        </w:rPr>
        <w:t>с) оплату услуг экспертов и другой помощи, запрошенной арбитрами;</w:t>
      </w:r>
    </w:p>
    <w:p w:rsidR="00B34637" w:rsidRPr="009A7991" w:rsidRDefault="00B34637" w:rsidP="00B34637">
      <w:pPr>
        <w:spacing w:before="120"/>
        <w:ind w:firstLine="567"/>
        <w:jc w:val="both"/>
        <w:rPr>
          <w:sz w:val="24"/>
          <w:szCs w:val="24"/>
        </w:rPr>
      </w:pPr>
      <w:r w:rsidRPr="009A7991">
        <w:rPr>
          <w:sz w:val="24"/>
          <w:szCs w:val="24"/>
        </w:rPr>
        <w:t>и) путевые и другие расходы свидетелей в той мере, в какой они одобрены арбитражным судом;</w:t>
      </w:r>
    </w:p>
    <w:p w:rsidR="00B34637" w:rsidRPr="009A7991" w:rsidRDefault="00B34637" w:rsidP="00B34637">
      <w:pPr>
        <w:spacing w:before="120"/>
        <w:ind w:firstLine="567"/>
        <w:jc w:val="both"/>
        <w:rPr>
          <w:sz w:val="24"/>
          <w:szCs w:val="24"/>
        </w:rPr>
      </w:pPr>
      <w:r w:rsidRPr="009A7991">
        <w:rPr>
          <w:sz w:val="24"/>
          <w:szCs w:val="24"/>
        </w:rPr>
        <w:t>е) расходы на юридическое представительство и помощь выигравшей дело стороны, если о таких расходах было заявлено в ходе арбитражного разбирательства, и только в той мере, в какой арбитражный суд признает сумму таких расходов разумной;</w:t>
      </w:r>
    </w:p>
    <w:p w:rsidR="00B34637" w:rsidRPr="009A7991" w:rsidRDefault="00B34637" w:rsidP="00B34637">
      <w:pPr>
        <w:spacing w:before="120"/>
        <w:ind w:firstLine="567"/>
        <w:jc w:val="both"/>
        <w:rPr>
          <w:sz w:val="24"/>
          <w:szCs w:val="24"/>
        </w:rPr>
      </w:pPr>
      <w:r w:rsidRPr="009A7991">
        <w:rPr>
          <w:sz w:val="24"/>
          <w:szCs w:val="24"/>
        </w:rPr>
        <w:t>) гонорары и расходы компетентного органа, а также расходы Генерального секретаря Постоянного третейского' суда в Гааге.</w:t>
      </w:r>
    </w:p>
    <w:p w:rsidR="00B34637" w:rsidRPr="009A7991" w:rsidRDefault="00B34637" w:rsidP="00B34637">
      <w:pPr>
        <w:spacing w:before="120"/>
        <w:ind w:firstLine="567"/>
        <w:jc w:val="both"/>
        <w:rPr>
          <w:sz w:val="24"/>
          <w:szCs w:val="24"/>
        </w:rPr>
      </w:pPr>
      <w:r w:rsidRPr="009A7991">
        <w:rPr>
          <w:sz w:val="24"/>
          <w:szCs w:val="24"/>
        </w:rPr>
        <w:t>Статья 39</w:t>
      </w:r>
    </w:p>
    <w:p w:rsidR="00B34637" w:rsidRPr="009A7991" w:rsidRDefault="00B34637" w:rsidP="00B34637">
      <w:pPr>
        <w:spacing w:before="120"/>
        <w:ind w:firstLine="567"/>
        <w:jc w:val="both"/>
        <w:rPr>
          <w:sz w:val="24"/>
          <w:szCs w:val="24"/>
        </w:rPr>
      </w:pPr>
      <w:r w:rsidRPr="009A7991">
        <w:rPr>
          <w:sz w:val="24"/>
          <w:szCs w:val="24"/>
        </w:rPr>
        <w:t>Размер гонорара арбитражного суда должен быть- разумным, с учетом спорной суммы, сложности предмета спора, времени, затраченного- арбитрами, и любых других относящихся к делу обстоятельств.</w:t>
      </w:r>
    </w:p>
    <w:p w:rsidR="00B34637" w:rsidRPr="009A7991" w:rsidRDefault="00B34637" w:rsidP="00B34637">
      <w:pPr>
        <w:spacing w:before="120"/>
        <w:ind w:firstLine="567"/>
        <w:jc w:val="both"/>
        <w:rPr>
          <w:sz w:val="24"/>
          <w:szCs w:val="24"/>
        </w:rPr>
      </w:pPr>
      <w:r w:rsidRPr="009A7991">
        <w:rPr>
          <w:sz w:val="24"/>
          <w:szCs w:val="24"/>
        </w:rPr>
        <w:t>Если компетентный орган был согласован сторонами или был назначен Генеральным секретарем Постоянного третейского суда в Гааге и если этот орган издал шкалу</w:t>
      </w:r>
      <w:r>
        <w:rPr>
          <w:sz w:val="24"/>
          <w:szCs w:val="24"/>
        </w:rPr>
        <w:t xml:space="preserve"> </w:t>
      </w:r>
      <w:r w:rsidRPr="009A7991">
        <w:rPr>
          <w:sz w:val="24"/>
          <w:szCs w:val="24"/>
        </w:rPr>
        <w:t>гонораров арбитров по международным делам, разбирательством которых он занимается, то арбитражный суд при установлении размера своего гонорара должен учитывать эту шкалу гонораров в той мере, в какой он считает это уместным по обстоятельствам дела.</w:t>
      </w:r>
    </w:p>
    <w:p w:rsidR="00B34637" w:rsidRPr="009A7991" w:rsidRDefault="00B34637" w:rsidP="00B34637">
      <w:pPr>
        <w:spacing w:before="120"/>
        <w:ind w:firstLine="567"/>
        <w:jc w:val="both"/>
        <w:rPr>
          <w:sz w:val="24"/>
          <w:szCs w:val="24"/>
        </w:rPr>
      </w:pPr>
      <w:r w:rsidRPr="009A7991">
        <w:rPr>
          <w:sz w:val="24"/>
          <w:szCs w:val="24"/>
        </w:rPr>
        <w:t>3.</w:t>
      </w:r>
      <w:r>
        <w:rPr>
          <w:sz w:val="24"/>
          <w:szCs w:val="24"/>
        </w:rPr>
        <w:t xml:space="preserve"> </w:t>
      </w:r>
      <w:r w:rsidRPr="009A7991">
        <w:rPr>
          <w:sz w:val="24"/>
          <w:szCs w:val="24"/>
        </w:rPr>
        <w:t xml:space="preserve">Если такой компетентный орган не издал шкалы гонораров арбитров по международным делам, то каждая из сторон может в любое время </w:t>
      </w:r>
      <w:r>
        <w:rPr>
          <w:sz w:val="24"/>
          <w:szCs w:val="24"/>
        </w:rPr>
        <w:t>п</w:t>
      </w:r>
      <w:r w:rsidRPr="009A7991">
        <w:rPr>
          <w:sz w:val="24"/>
          <w:szCs w:val="24"/>
        </w:rPr>
        <w:t>росить компетентный орган представить справку о том, какая основа обычно используется для определения размера гонораров по международным делам, для которых этот орган назначает арбитров. Если компетентный орган соглашается представить такую справку, арбитражный суд при установлении своего гонорара принимает во внимание такую информацию в той мере, в какой он считает это уместным по •обстоятельствам дела.</w:t>
      </w:r>
    </w:p>
    <w:p w:rsidR="00B34637" w:rsidRPr="009A7991" w:rsidRDefault="00B34637" w:rsidP="00B34637">
      <w:pPr>
        <w:spacing w:before="120"/>
        <w:ind w:firstLine="567"/>
        <w:jc w:val="both"/>
        <w:rPr>
          <w:sz w:val="24"/>
          <w:szCs w:val="24"/>
        </w:rPr>
      </w:pPr>
      <w:r w:rsidRPr="009A7991">
        <w:rPr>
          <w:sz w:val="24"/>
          <w:szCs w:val="24"/>
        </w:rPr>
        <w:t>4.</w:t>
      </w:r>
      <w:r>
        <w:rPr>
          <w:sz w:val="24"/>
          <w:szCs w:val="24"/>
        </w:rPr>
        <w:t xml:space="preserve"> </w:t>
      </w:r>
      <w:r w:rsidRPr="009A7991">
        <w:rPr>
          <w:sz w:val="24"/>
          <w:szCs w:val="24"/>
        </w:rPr>
        <w:t>В случаях, упомянутых в пунктах 2 и 3, если сторона просит об этом, а компетентный орган соглашается выполнить такую функцию, арбитражный суд устанавливает размер своего гонорара лишь после консультаций с компетентным органом, который может высказать арбитражному суду любые замечания, которые он сочтет уместными, по поводу гонорара.</w:t>
      </w:r>
    </w:p>
    <w:p w:rsidR="00B34637" w:rsidRPr="009A7991" w:rsidRDefault="00B34637" w:rsidP="00B34637">
      <w:pPr>
        <w:spacing w:before="120"/>
        <w:ind w:firstLine="567"/>
        <w:jc w:val="both"/>
        <w:rPr>
          <w:sz w:val="24"/>
          <w:szCs w:val="24"/>
        </w:rPr>
      </w:pPr>
      <w:r w:rsidRPr="009A7991">
        <w:rPr>
          <w:sz w:val="24"/>
          <w:szCs w:val="24"/>
        </w:rPr>
        <w:t>Статья 40</w:t>
      </w:r>
    </w:p>
    <w:p w:rsidR="00B34637" w:rsidRPr="009A7991" w:rsidRDefault="00B34637" w:rsidP="00B34637">
      <w:pPr>
        <w:spacing w:before="120"/>
        <w:ind w:firstLine="567"/>
        <w:jc w:val="both"/>
        <w:rPr>
          <w:sz w:val="24"/>
          <w:szCs w:val="24"/>
        </w:rPr>
      </w:pPr>
      <w:r w:rsidRPr="009A7991">
        <w:rPr>
          <w:sz w:val="24"/>
          <w:szCs w:val="24"/>
        </w:rPr>
        <w:t>1. За исключением, предусмотренным в пункте 2, в принципе арбитражные издержки</w:t>
      </w:r>
      <w:r>
        <w:rPr>
          <w:sz w:val="24"/>
          <w:szCs w:val="24"/>
        </w:rPr>
        <w:t xml:space="preserve"> </w:t>
      </w:r>
      <w:r w:rsidRPr="009A7991">
        <w:rPr>
          <w:sz w:val="24"/>
          <w:szCs w:val="24"/>
        </w:rPr>
        <w:t>должны оплачиваться про</w:t>
      </w:r>
      <w:r>
        <w:rPr>
          <w:sz w:val="24"/>
          <w:szCs w:val="24"/>
        </w:rPr>
        <w:t>иг</w:t>
      </w:r>
      <w:r w:rsidRPr="009A7991">
        <w:rPr>
          <w:sz w:val="24"/>
          <w:szCs w:val="24"/>
        </w:rPr>
        <w:t>равшей дело стороной. Одна» арбитражный суд может распределить любые такие издержки между сторонам</w:t>
      </w:r>
      <w:r>
        <w:rPr>
          <w:sz w:val="24"/>
          <w:szCs w:val="24"/>
        </w:rPr>
        <w:t>и</w:t>
      </w:r>
      <w:r w:rsidRPr="009A7991">
        <w:rPr>
          <w:sz w:val="24"/>
          <w:szCs w:val="24"/>
        </w:rPr>
        <w:t xml:space="preserve"> если он считает это разумны</w:t>
      </w:r>
      <w:r>
        <w:rPr>
          <w:sz w:val="24"/>
          <w:szCs w:val="24"/>
        </w:rPr>
        <w:t>м</w:t>
      </w:r>
      <w:r w:rsidRPr="009A7991">
        <w:rPr>
          <w:sz w:val="24"/>
          <w:szCs w:val="24"/>
        </w:rPr>
        <w:t xml:space="preserve"> с учетом обстоятельств дел</w:t>
      </w:r>
      <w:r>
        <w:rPr>
          <w:sz w:val="24"/>
          <w:szCs w:val="24"/>
        </w:rPr>
        <w:t>а.</w:t>
      </w:r>
    </w:p>
    <w:p w:rsidR="00B34637" w:rsidRPr="009A7991" w:rsidRDefault="00B34637" w:rsidP="00B34637">
      <w:pPr>
        <w:spacing w:before="120"/>
        <w:ind w:firstLine="567"/>
        <w:jc w:val="both"/>
        <w:rPr>
          <w:sz w:val="24"/>
          <w:szCs w:val="24"/>
        </w:rPr>
      </w:pPr>
      <w:r w:rsidRPr="009A7991">
        <w:rPr>
          <w:sz w:val="24"/>
          <w:szCs w:val="24"/>
        </w:rPr>
        <w:t>В отношении расходе на юридическое представительство и помощь, упомя</w:t>
      </w:r>
      <w:r>
        <w:rPr>
          <w:sz w:val="24"/>
          <w:szCs w:val="24"/>
        </w:rPr>
        <w:t>ну</w:t>
      </w:r>
      <w:r w:rsidRPr="009A7991">
        <w:rPr>
          <w:sz w:val="24"/>
          <w:szCs w:val="24"/>
        </w:rPr>
        <w:t>тых в пункте «е» статьи 38*| арбитражный суд с учетом обстоятельств дела вправе определить; какая из сторон должна нести такие расходы, или может распределять такие расходы между сторонами, если считает это разумным.</w:t>
      </w:r>
    </w:p>
    <w:p w:rsidR="00B34637" w:rsidRPr="009A7991" w:rsidRDefault="00B34637" w:rsidP="00B34637">
      <w:pPr>
        <w:spacing w:before="120"/>
        <w:ind w:firstLine="567"/>
        <w:jc w:val="both"/>
        <w:rPr>
          <w:sz w:val="24"/>
          <w:szCs w:val="24"/>
        </w:rPr>
      </w:pPr>
      <w:r w:rsidRPr="009A7991">
        <w:rPr>
          <w:sz w:val="24"/>
          <w:szCs w:val="24"/>
        </w:rPr>
        <w:t>В случае, если арбитражный суд выносит постановление о прекращении арбитражного разбирательства или арбитражное решение на согласованных условиях, он определяет в самом постановлении или решении арбитражные издержки, о которых говорится в статье 38 и в пункте 1 ста</w:t>
      </w:r>
      <w:r>
        <w:rPr>
          <w:sz w:val="24"/>
          <w:szCs w:val="24"/>
        </w:rPr>
        <w:t>тьи 33</w:t>
      </w:r>
      <w:r w:rsidRPr="009A7991">
        <w:rPr>
          <w:sz w:val="24"/>
          <w:szCs w:val="24"/>
        </w:rPr>
        <w:t>.</w:t>
      </w:r>
    </w:p>
    <w:p w:rsidR="00B34637" w:rsidRPr="009A7991" w:rsidRDefault="00B34637" w:rsidP="00B34637">
      <w:pPr>
        <w:spacing w:before="120"/>
        <w:ind w:firstLine="567"/>
        <w:jc w:val="both"/>
        <w:rPr>
          <w:sz w:val="24"/>
          <w:szCs w:val="24"/>
        </w:rPr>
      </w:pPr>
      <w:r w:rsidRPr="009A7991">
        <w:rPr>
          <w:sz w:val="24"/>
          <w:szCs w:val="24"/>
        </w:rPr>
        <w:t>Арбитражный суд не вправе устанавливать какие- либо дополнительные гонорары за толкование, исправление или восполнение своего решения на основании статей 36—37.</w:t>
      </w:r>
    </w:p>
    <w:p w:rsidR="00B34637" w:rsidRPr="009A7991" w:rsidRDefault="00B34637" w:rsidP="00B34637">
      <w:pPr>
        <w:spacing w:before="120"/>
        <w:jc w:val="center"/>
        <w:rPr>
          <w:b/>
          <w:bCs/>
          <w:sz w:val="28"/>
          <w:szCs w:val="28"/>
        </w:rPr>
      </w:pPr>
      <w:r w:rsidRPr="009A7991">
        <w:rPr>
          <w:b/>
          <w:bCs/>
          <w:sz w:val="28"/>
          <w:szCs w:val="28"/>
        </w:rPr>
        <w:t>Внесение авансов арбитражных издержек</w:t>
      </w:r>
    </w:p>
    <w:p w:rsidR="00B34637" w:rsidRPr="009A7991" w:rsidRDefault="00B34637" w:rsidP="00B34637">
      <w:pPr>
        <w:spacing w:before="120"/>
        <w:ind w:firstLine="567"/>
        <w:jc w:val="both"/>
        <w:rPr>
          <w:sz w:val="24"/>
          <w:szCs w:val="24"/>
        </w:rPr>
      </w:pPr>
      <w:r w:rsidRPr="009A7991">
        <w:rPr>
          <w:sz w:val="24"/>
          <w:szCs w:val="24"/>
        </w:rPr>
        <w:t>Статья 41</w:t>
      </w:r>
    </w:p>
    <w:p w:rsidR="00B34637" w:rsidRPr="009A7991" w:rsidRDefault="00B34637" w:rsidP="00B34637">
      <w:pPr>
        <w:spacing w:before="120"/>
        <w:ind w:firstLine="567"/>
        <w:jc w:val="both"/>
        <w:rPr>
          <w:sz w:val="24"/>
          <w:szCs w:val="24"/>
        </w:rPr>
      </w:pPr>
      <w:r w:rsidRPr="009A7991">
        <w:rPr>
          <w:sz w:val="24"/>
          <w:szCs w:val="24"/>
        </w:rPr>
        <w:t xml:space="preserve">1. Арбитражный суд после его сформирования может потребовать от каждой из сторон внести равную сумму в качестве аванса на покрытие издержек, о которых говорится в пунктах а, </w:t>
      </w:r>
      <w:r>
        <w:rPr>
          <w:sz w:val="24"/>
          <w:szCs w:val="24"/>
        </w:rPr>
        <w:t>б</w:t>
      </w:r>
      <w:r w:rsidRPr="009A7991">
        <w:rPr>
          <w:sz w:val="24"/>
          <w:szCs w:val="24"/>
        </w:rPr>
        <w:t xml:space="preserve"> и с статьи 38.</w:t>
      </w:r>
    </w:p>
    <w:p w:rsidR="00B34637" w:rsidRPr="009A7991" w:rsidRDefault="00B34637" w:rsidP="00B34637">
      <w:pPr>
        <w:spacing w:before="120"/>
        <w:ind w:firstLine="567"/>
        <w:jc w:val="both"/>
        <w:rPr>
          <w:sz w:val="24"/>
          <w:szCs w:val="24"/>
        </w:rPr>
      </w:pPr>
      <w:r w:rsidRPr="009A7991">
        <w:rPr>
          <w:sz w:val="24"/>
          <w:szCs w:val="24"/>
        </w:rPr>
        <w:t>В ходе арбитражного разбирательства арбитраж может потребовать от сторон внесения дополнительных сумм.</w:t>
      </w:r>
    </w:p>
    <w:p w:rsidR="00B34637" w:rsidRPr="009A7991" w:rsidRDefault="00B34637" w:rsidP="00B34637">
      <w:pPr>
        <w:spacing w:before="120"/>
        <w:ind w:firstLine="567"/>
        <w:jc w:val="both"/>
        <w:rPr>
          <w:sz w:val="24"/>
          <w:szCs w:val="24"/>
        </w:rPr>
      </w:pPr>
      <w:r w:rsidRPr="009A7991">
        <w:rPr>
          <w:sz w:val="24"/>
          <w:szCs w:val="24"/>
        </w:rPr>
        <w:t>Если компетентный орган был согласован сторонами или назначен Генеральным секретарем Постоянного третейского суда в Гааге и если сторона просит об этом, а компетентный орган соглашается выполнить такую функцию, арбитражный суд устанавливает сумму аванса или дополнительных авансов только после консультации с компетентным органом, который может высказать арбитражному суду любые замечания, которые сочтет уместными, по поводу суммы таких авансов.</w:t>
      </w:r>
    </w:p>
    <w:p w:rsidR="00B34637" w:rsidRPr="009A7991" w:rsidRDefault="00B34637" w:rsidP="00B34637">
      <w:pPr>
        <w:spacing w:before="120"/>
        <w:ind w:firstLine="567"/>
        <w:jc w:val="both"/>
        <w:rPr>
          <w:sz w:val="24"/>
          <w:szCs w:val="24"/>
        </w:rPr>
      </w:pPr>
      <w:r w:rsidRPr="009A7991">
        <w:rPr>
          <w:sz w:val="24"/>
          <w:szCs w:val="24"/>
        </w:rPr>
        <w:t>Если требуемый аванс не будет полностью уплачен в течение 30 дней после получения просьбы об этом, арбитражный суд уведомляет об этом стороны, с тем чтобы одна или другая из них могла произвести требуемый платеж. Если этот платеж не будет произведен, арбитражный суд может вынести постановление о приостановлении или прекращении арбитражного разбирательства.</w:t>
      </w:r>
    </w:p>
    <w:p w:rsidR="00B34637" w:rsidRPr="009A7991" w:rsidRDefault="00B34637" w:rsidP="00B34637">
      <w:pPr>
        <w:spacing w:before="120"/>
        <w:ind w:firstLine="567"/>
        <w:jc w:val="both"/>
        <w:rPr>
          <w:sz w:val="24"/>
          <w:szCs w:val="24"/>
        </w:rPr>
      </w:pPr>
      <w:r w:rsidRPr="009A7991">
        <w:rPr>
          <w:sz w:val="24"/>
          <w:szCs w:val="24"/>
        </w:rPr>
        <w:t>После вынесения решения арбитражный суд представляет сторонам отчет о полученных суммах и возвращает им все неизрасходованные остатки.</w:t>
      </w:r>
    </w:p>
    <w:p w:rsidR="00B42C45" w:rsidRDefault="00B42C45">
      <w:bookmarkStart w:id="0" w:name="_GoBack"/>
      <w:bookmarkEnd w:id="0"/>
    </w:p>
    <w:sectPr w:rsidR="00B42C45" w:rsidSect="00B34637">
      <w:type w:val="continuous"/>
      <w:pgSz w:w="11909" w:h="16834"/>
      <w:pgMar w:top="1134" w:right="1134" w:bottom="1134" w:left="1134" w:header="720" w:footer="720" w:gutter="0"/>
      <w:cols w:space="720"/>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6130"/>
    <w:multiLevelType w:val="singleLevel"/>
    <w:tmpl w:val="652CAB8C"/>
    <w:lvl w:ilvl="0">
      <w:start w:val="6"/>
      <w:numFmt w:val="decimal"/>
      <w:lvlText w:val="%1."/>
      <w:legacy w:legacy="1" w:legacySpace="0" w:legacyIndent="274"/>
      <w:lvlJc w:val="left"/>
      <w:rPr>
        <w:rFonts w:ascii="Times New Roman" w:hAnsi="Times New Roman" w:cs="Times New Roman" w:hint="default"/>
      </w:rPr>
    </w:lvl>
  </w:abstractNum>
  <w:abstractNum w:abstractNumId="1">
    <w:nsid w:val="080D7840"/>
    <w:multiLevelType w:val="singleLevel"/>
    <w:tmpl w:val="230AB9A4"/>
    <w:lvl w:ilvl="0">
      <w:start w:val="1"/>
      <w:numFmt w:val="decimal"/>
      <w:lvlText w:val="%1."/>
      <w:legacy w:legacy="1" w:legacySpace="0" w:legacyIndent="264"/>
      <w:lvlJc w:val="left"/>
      <w:rPr>
        <w:rFonts w:ascii="Times New Roman" w:hAnsi="Times New Roman" w:cs="Times New Roman" w:hint="default"/>
      </w:rPr>
    </w:lvl>
  </w:abstractNum>
  <w:abstractNum w:abstractNumId="2">
    <w:nsid w:val="105A75D9"/>
    <w:multiLevelType w:val="singleLevel"/>
    <w:tmpl w:val="A0C8A59E"/>
    <w:lvl w:ilvl="0">
      <w:start w:val="3"/>
      <w:numFmt w:val="decimal"/>
      <w:lvlText w:val="%1."/>
      <w:legacy w:legacy="1" w:legacySpace="0" w:legacyIndent="264"/>
      <w:lvlJc w:val="left"/>
      <w:rPr>
        <w:rFonts w:ascii="Times New Roman" w:hAnsi="Times New Roman" w:cs="Times New Roman" w:hint="default"/>
      </w:rPr>
    </w:lvl>
  </w:abstractNum>
  <w:abstractNum w:abstractNumId="3">
    <w:nsid w:val="14AF2DA1"/>
    <w:multiLevelType w:val="singleLevel"/>
    <w:tmpl w:val="7C321BA6"/>
    <w:lvl w:ilvl="0">
      <w:start w:val="1"/>
      <w:numFmt w:val="decimal"/>
      <w:lvlText w:val="%1."/>
      <w:legacy w:legacy="1" w:legacySpace="0" w:legacyIndent="259"/>
      <w:lvlJc w:val="left"/>
      <w:rPr>
        <w:rFonts w:ascii="Times New Roman" w:hAnsi="Times New Roman" w:cs="Times New Roman" w:hint="default"/>
      </w:rPr>
    </w:lvl>
  </w:abstractNum>
  <w:abstractNum w:abstractNumId="4">
    <w:nsid w:val="16377912"/>
    <w:multiLevelType w:val="singleLevel"/>
    <w:tmpl w:val="A704F702"/>
    <w:lvl w:ilvl="0">
      <w:start w:val="1"/>
      <w:numFmt w:val="decimal"/>
      <w:lvlText w:val="%1."/>
      <w:legacy w:legacy="1" w:legacySpace="0" w:legacyIndent="249"/>
      <w:lvlJc w:val="left"/>
      <w:rPr>
        <w:rFonts w:ascii="Times New Roman" w:hAnsi="Times New Roman" w:cs="Times New Roman" w:hint="default"/>
      </w:rPr>
    </w:lvl>
  </w:abstractNum>
  <w:abstractNum w:abstractNumId="5">
    <w:nsid w:val="16DF2654"/>
    <w:multiLevelType w:val="singleLevel"/>
    <w:tmpl w:val="52062E90"/>
    <w:lvl w:ilvl="0">
      <w:start w:val="1"/>
      <w:numFmt w:val="decimal"/>
      <w:lvlText w:val="%1."/>
      <w:legacy w:legacy="1" w:legacySpace="0" w:legacyIndent="263"/>
      <w:lvlJc w:val="left"/>
      <w:rPr>
        <w:rFonts w:ascii="Times New Roman" w:hAnsi="Times New Roman" w:cs="Times New Roman" w:hint="default"/>
      </w:rPr>
    </w:lvl>
  </w:abstractNum>
  <w:abstractNum w:abstractNumId="6">
    <w:nsid w:val="171A02D7"/>
    <w:multiLevelType w:val="singleLevel"/>
    <w:tmpl w:val="26AE4FAE"/>
    <w:lvl w:ilvl="0">
      <w:start w:val="4"/>
      <w:numFmt w:val="decimal"/>
      <w:lvlText w:val="%1."/>
      <w:legacy w:legacy="1" w:legacySpace="0" w:legacyIndent="269"/>
      <w:lvlJc w:val="left"/>
      <w:rPr>
        <w:rFonts w:ascii="Times New Roman" w:hAnsi="Times New Roman" w:cs="Times New Roman" w:hint="default"/>
      </w:rPr>
    </w:lvl>
  </w:abstractNum>
  <w:abstractNum w:abstractNumId="7">
    <w:nsid w:val="1A710FB3"/>
    <w:multiLevelType w:val="singleLevel"/>
    <w:tmpl w:val="0F9AD438"/>
    <w:lvl w:ilvl="0">
      <w:start w:val="5"/>
      <w:numFmt w:val="decimal"/>
      <w:lvlText w:val="%1."/>
      <w:legacy w:legacy="1" w:legacySpace="0" w:legacyIndent="264"/>
      <w:lvlJc w:val="left"/>
      <w:rPr>
        <w:rFonts w:ascii="Times New Roman" w:hAnsi="Times New Roman" w:cs="Times New Roman" w:hint="default"/>
      </w:rPr>
    </w:lvl>
  </w:abstractNum>
  <w:abstractNum w:abstractNumId="8">
    <w:nsid w:val="1EFA0342"/>
    <w:multiLevelType w:val="singleLevel"/>
    <w:tmpl w:val="600E6B82"/>
    <w:lvl w:ilvl="0">
      <w:start w:val="1"/>
      <w:numFmt w:val="decimal"/>
      <w:lvlText w:val="%1."/>
      <w:legacy w:legacy="1" w:legacySpace="0" w:legacyIndent="235"/>
      <w:lvlJc w:val="left"/>
      <w:rPr>
        <w:rFonts w:ascii="Times New Roman" w:hAnsi="Times New Roman" w:cs="Times New Roman" w:hint="default"/>
      </w:rPr>
    </w:lvl>
  </w:abstractNum>
  <w:abstractNum w:abstractNumId="9">
    <w:nsid w:val="23CE503A"/>
    <w:multiLevelType w:val="singleLevel"/>
    <w:tmpl w:val="23782EEA"/>
    <w:lvl w:ilvl="0">
      <w:start w:val="3"/>
      <w:numFmt w:val="decimal"/>
      <w:lvlText w:val="%1."/>
      <w:legacy w:legacy="1" w:legacySpace="0" w:legacyIndent="259"/>
      <w:lvlJc w:val="left"/>
      <w:rPr>
        <w:rFonts w:ascii="Times New Roman" w:hAnsi="Times New Roman" w:cs="Times New Roman" w:hint="default"/>
      </w:rPr>
    </w:lvl>
  </w:abstractNum>
  <w:abstractNum w:abstractNumId="10">
    <w:nsid w:val="2AC326C8"/>
    <w:multiLevelType w:val="singleLevel"/>
    <w:tmpl w:val="0B68EE34"/>
    <w:lvl w:ilvl="0">
      <w:start w:val="1"/>
      <w:numFmt w:val="decimal"/>
      <w:lvlText w:val="%1."/>
      <w:legacy w:legacy="1" w:legacySpace="0" w:legacyIndent="254"/>
      <w:lvlJc w:val="left"/>
      <w:rPr>
        <w:rFonts w:ascii="Times New Roman" w:hAnsi="Times New Roman" w:cs="Times New Roman" w:hint="default"/>
      </w:rPr>
    </w:lvl>
  </w:abstractNum>
  <w:abstractNum w:abstractNumId="11">
    <w:nsid w:val="2D112FB1"/>
    <w:multiLevelType w:val="singleLevel"/>
    <w:tmpl w:val="B5340AB4"/>
    <w:lvl w:ilvl="0">
      <w:start w:val="1"/>
      <w:numFmt w:val="decimal"/>
      <w:lvlText w:val="%1."/>
      <w:legacy w:legacy="1" w:legacySpace="0" w:legacyIndent="264"/>
      <w:lvlJc w:val="left"/>
      <w:rPr>
        <w:rFonts w:ascii="Times New Roman" w:hAnsi="Times New Roman" w:cs="Times New Roman" w:hint="default"/>
      </w:rPr>
    </w:lvl>
  </w:abstractNum>
  <w:abstractNum w:abstractNumId="12">
    <w:nsid w:val="2DCC1BCB"/>
    <w:multiLevelType w:val="singleLevel"/>
    <w:tmpl w:val="E6E455DE"/>
    <w:lvl w:ilvl="0">
      <w:start w:val="2"/>
      <w:numFmt w:val="decimal"/>
      <w:lvlText w:val="%1."/>
      <w:legacy w:legacy="1" w:legacySpace="0" w:legacyIndent="269"/>
      <w:lvlJc w:val="left"/>
      <w:rPr>
        <w:rFonts w:ascii="Times New Roman" w:hAnsi="Times New Roman" w:cs="Times New Roman" w:hint="default"/>
      </w:rPr>
    </w:lvl>
  </w:abstractNum>
  <w:abstractNum w:abstractNumId="13">
    <w:nsid w:val="3EAC7D9A"/>
    <w:multiLevelType w:val="singleLevel"/>
    <w:tmpl w:val="C6067118"/>
    <w:lvl w:ilvl="0">
      <w:start w:val="3"/>
      <w:numFmt w:val="decimal"/>
      <w:lvlText w:val="%1."/>
      <w:legacy w:legacy="1" w:legacySpace="0" w:legacyIndent="264"/>
      <w:lvlJc w:val="left"/>
      <w:rPr>
        <w:rFonts w:ascii="Times New Roman" w:hAnsi="Times New Roman" w:cs="Times New Roman" w:hint="default"/>
      </w:rPr>
    </w:lvl>
  </w:abstractNum>
  <w:abstractNum w:abstractNumId="14">
    <w:nsid w:val="41B20D5C"/>
    <w:multiLevelType w:val="singleLevel"/>
    <w:tmpl w:val="6CD007E6"/>
    <w:lvl w:ilvl="0">
      <w:start w:val="1"/>
      <w:numFmt w:val="decimal"/>
      <w:lvlText w:val="%1."/>
      <w:legacy w:legacy="1" w:legacySpace="0" w:legacyIndent="259"/>
      <w:lvlJc w:val="left"/>
      <w:rPr>
        <w:rFonts w:ascii="Times New Roman" w:hAnsi="Times New Roman" w:cs="Times New Roman" w:hint="default"/>
      </w:rPr>
    </w:lvl>
  </w:abstractNum>
  <w:abstractNum w:abstractNumId="15">
    <w:nsid w:val="50452D63"/>
    <w:multiLevelType w:val="singleLevel"/>
    <w:tmpl w:val="E0524CF2"/>
    <w:lvl w:ilvl="0">
      <w:start w:val="2"/>
      <w:numFmt w:val="decimal"/>
      <w:lvlText w:val="%1."/>
      <w:legacy w:legacy="1" w:legacySpace="0" w:legacyIndent="268"/>
      <w:lvlJc w:val="left"/>
      <w:rPr>
        <w:rFonts w:ascii="Times New Roman" w:hAnsi="Times New Roman" w:cs="Times New Roman" w:hint="default"/>
      </w:rPr>
    </w:lvl>
  </w:abstractNum>
  <w:abstractNum w:abstractNumId="16">
    <w:nsid w:val="505F238E"/>
    <w:multiLevelType w:val="singleLevel"/>
    <w:tmpl w:val="5FCA39F6"/>
    <w:lvl w:ilvl="0">
      <w:start w:val="2"/>
      <w:numFmt w:val="decimal"/>
      <w:lvlText w:val="%1."/>
      <w:legacy w:legacy="1" w:legacySpace="0" w:legacyIndent="274"/>
      <w:lvlJc w:val="left"/>
      <w:rPr>
        <w:rFonts w:ascii="Times New Roman" w:hAnsi="Times New Roman" w:cs="Times New Roman" w:hint="default"/>
      </w:rPr>
    </w:lvl>
  </w:abstractNum>
  <w:abstractNum w:abstractNumId="17">
    <w:nsid w:val="51904B7E"/>
    <w:multiLevelType w:val="singleLevel"/>
    <w:tmpl w:val="B9D4A276"/>
    <w:lvl w:ilvl="0">
      <w:start w:val="2"/>
      <w:numFmt w:val="decimal"/>
      <w:lvlText w:val="%1."/>
      <w:legacy w:legacy="1" w:legacySpace="0" w:legacyIndent="268"/>
      <w:lvlJc w:val="left"/>
      <w:rPr>
        <w:rFonts w:ascii="Times New Roman" w:hAnsi="Times New Roman" w:cs="Times New Roman" w:hint="default"/>
      </w:rPr>
    </w:lvl>
  </w:abstractNum>
  <w:abstractNum w:abstractNumId="18">
    <w:nsid w:val="53645D77"/>
    <w:multiLevelType w:val="singleLevel"/>
    <w:tmpl w:val="B20030CA"/>
    <w:lvl w:ilvl="0">
      <w:start w:val="1"/>
      <w:numFmt w:val="decimal"/>
      <w:lvlText w:val="%1."/>
      <w:legacy w:legacy="1" w:legacySpace="0" w:legacyIndent="254"/>
      <w:lvlJc w:val="left"/>
      <w:rPr>
        <w:rFonts w:ascii="Times New Roman" w:hAnsi="Times New Roman" w:cs="Times New Roman" w:hint="default"/>
      </w:rPr>
    </w:lvl>
  </w:abstractNum>
  <w:abstractNum w:abstractNumId="19">
    <w:nsid w:val="559D2CA5"/>
    <w:multiLevelType w:val="singleLevel"/>
    <w:tmpl w:val="027231EA"/>
    <w:lvl w:ilvl="0">
      <w:start w:val="1"/>
      <w:numFmt w:val="decimal"/>
      <w:lvlText w:val="%1."/>
      <w:legacy w:legacy="1" w:legacySpace="0" w:legacyIndent="265"/>
      <w:lvlJc w:val="left"/>
      <w:rPr>
        <w:rFonts w:ascii="Times New Roman" w:hAnsi="Times New Roman" w:cs="Times New Roman" w:hint="default"/>
      </w:rPr>
    </w:lvl>
  </w:abstractNum>
  <w:abstractNum w:abstractNumId="20">
    <w:nsid w:val="5AF70DC1"/>
    <w:multiLevelType w:val="singleLevel"/>
    <w:tmpl w:val="B0EA80AC"/>
    <w:lvl w:ilvl="0">
      <w:start w:val="2"/>
      <w:numFmt w:val="decimal"/>
      <w:lvlText w:val="%1."/>
      <w:legacy w:legacy="1" w:legacySpace="0" w:legacyIndent="265"/>
      <w:lvlJc w:val="left"/>
      <w:rPr>
        <w:rFonts w:ascii="Times New Roman" w:hAnsi="Times New Roman" w:cs="Times New Roman" w:hint="default"/>
      </w:rPr>
    </w:lvl>
  </w:abstractNum>
  <w:abstractNum w:abstractNumId="21">
    <w:nsid w:val="5C987728"/>
    <w:multiLevelType w:val="singleLevel"/>
    <w:tmpl w:val="06BCB7E6"/>
    <w:lvl w:ilvl="0">
      <w:start w:val="1"/>
      <w:numFmt w:val="decimal"/>
      <w:lvlText w:val="%1."/>
      <w:legacy w:legacy="1" w:legacySpace="0" w:legacyIndent="263"/>
      <w:lvlJc w:val="left"/>
      <w:rPr>
        <w:rFonts w:ascii="Times New Roman" w:hAnsi="Times New Roman" w:cs="Times New Roman" w:hint="default"/>
      </w:rPr>
    </w:lvl>
  </w:abstractNum>
  <w:abstractNum w:abstractNumId="22">
    <w:nsid w:val="60C23374"/>
    <w:multiLevelType w:val="singleLevel"/>
    <w:tmpl w:val="5100DFC2"/>
    <w:lvl w:ilvl="0">
      <w:start w:val="1"/>
      <w:numFmt w:val="decimal"/>
      <w:lvlText w:val="%1."/>
      <w:legacy w:legacy="1" w:legacySpace="0" w:legacyIndent="273"/>
      <w:lvlJc w:val="left"/>
      <w:rPr>
        <w:rFonts w:ascii="Times New Roman" w:hAnsi="Times New Roman" w:cs="Times New Roman" w:hint="default"/>
      </w:rPr>
    </w:lvl>
  </w:abstractNum>
  <w:abstractNum w:abstractNumId="23">
    <w:nsid w:val="64F71533"/>
    <w:multiLevelType w:val="singleLevel"/>
    <w:tmpl w:val="DFB6D9CA"/>
    <w:lvl w:ilvl="0">
      <w:start w:val="1"/>
      <w:numFmt w:val="decimal"/>
      <w:lvlText w:val="%1."/>
      <w:legacy w:legacy="1" w:legacySpace="0" w:legacyIndent="235"/>
      <w:lvlJc w:val="left"/>
      <w:rPr>
        <w:rFonts w:ascii="Times New Roman" w:hAnsi="Times New Roman" w:cs="Times New Roman" w:hint="default"/>
      </w:rPr>
    </w:lvl>
  </w:abstractNum>
  <w:abstractNum w:abstractNumId="24">
    <w:nsid w:val="66592662"/>
    <w:multiLevelType w:val="singleLevel"/>
    <w:tmpl w:val="729415D4"/>
    <w:lvl w:ilvl="0">
      <w:start w:val="1"/>
      <w:numFmt w:val="decimal"/>
      <w:lvlText w:val="%1."/>
      <w:legacy w:legacy="1" w:legacySpace="0" w:legacyIndent="259"/>
      <w:lvlJc w:val="left"/>
      <w:rPr>
        <w:rFonts w:ascii="Times New Roman" w:hAnsi="Times New Roman" w:cs="Times New Roman" w:hint="default"/>
      </w:rPr>
    </w:lvl>
  </w:abstractNum>
  <w:abstractNum w:abstractNumId="25">
    <w:nsid w:val="692E49A3"/>
    <w:multiLevelType w:val="singleLevel"/>
    <w:tmpl w:val="70ECA58A"/>
    <w:lvl w:ilvl="0">
      <w:start w:val="1"/>
      <w:numFmt w:val="decimal"/>
      <w:lvlText w:val="%1."/>
      <w:legacy w:legacy="1" w:legacySpace="0" w:legacyIndent="250"/>
      <w:lvlJc w:val="left"/>
      <w:rPr>
        <w:rFonts w:ascii="Times New Roman" w:hAnsi="Times New Roman" w:cs="Times New Roman" w:hint="default"/>
      </w:rPr>
    </w:lvl>
  </w:abstractNum>
  <w:abstractNum w:abstractNumId="26">
    <w:nsid w:val="70CE6569"/>
    <w:multiLevelType w:val="singleLevel"/>
    <w:tmpl w:val="CA1C287E"/>
    <w:lvl w:ilvl="0">
      <w:start w:val="1"/>
      <w:numFmt w:val="decimal"/>
      <w:lvlText w:val="%1."/>
      <w:legacy w:legacy="1" w:legacySpace="0" w:legacyIndent="250"/>
      <w:lvlJc w:val="left"/>
      <w:rPr>
        <w:rFonts w:ascii="Times New Roman" w:hAnsi="Times New Roman" w:cs="Times New Roman" w:hint="default"/>
      </w:rPr>
    </w:lvl>
  </w:abstractNum>
  <w:abstractNum w:abstractNumId="27">
    <w:nsid w:val="74204D23"/>
    <w:multiLevelType w:val="singleLevel"/>
    <w:tmpl w:val="ACACC4F6"/>
    <w:lvl w:ilvl="0">
      <w:start w:val="2"/>
      <w:numFmt w:val="decimal"/>
      <w:lvlText w:val="%1."/>
      <w:legacy w:legacy="1" w:legacySpace="0" w:legacyIndent="274"/>
      <w:lvlJc w:val="left"/>
      <w:rPr>
        <w:rFonts w:ascii="Times New Roman" w:hAnsi="Times New Roman" w:cs="Times New Roman" w:hint="default"/>
      </w:rPr>
    </w:lvl>
  </w:abstractNum>
  <w:abstractNum w:abstractNumId="28">
    <w:nsid w:val="77054974"/>
    <w:multiLevelType w:val="singleLevel"/>
    <w:tmpl w:val="45D43DBC"/>
    <w:lvl w:ilvl="0">
      <w:start w:val="1"/>
      <w:numFmt w:val="decimal"/>
      <w:lvlText w:val="%1."/>
      <w:legacy w:legacy="1" w:legacySpace="0" w:legacyIndent="250"/>
      <w:lvlJc w:val="left"/>
      <w:rPr>
        <w:rFonts w:ascii="Times New Roman" w:hAnsi="Times New Roman" w:cs="Times New Roman" w:hint="default"/>
      </w:rPr>
    </w:lvl>
  </w:abstractNum>
  <w:abstractNum w:abstractNumId="29">
    <w:nsid w:val="7CA92137"/>
    <w:multiLevelType w:val="singleLevel"/>
    <w:tmpl w:val="B386A220"/>
    <w:lvl w:ilvl="0">
      <w:start w:val="1"/>
      <w:numFmt w:val="decimal"/>
      <w:lvlText w:val="%1."/>
      <w:legacy w:legacy="1" w:legacySpace="0" w:legacyIndent="244"/>
      <w:lvlJc w:val="left"/>
      <w:rPr>
        <w:rFonts w:ascii="Times New Roman" w:hAnsi="Times New Roman" w:cs="Times New Roman" w:hint="default"/>
      </w:rPr>
    </w:lvl>
  </w:abstractNum>
  <w:num w:numId="1">
    <w:abstractNumId w:val="10"/>
  </w:num>
  <w:num w:numId="2">
    <w:abstractNumId w:val="23"/>
  </w:num>
  <w:num w:numId="3">
    <w:abstractNumId w:val="26"/>
  </w:num>
  <w:num w:numId="4">
    <w:abstractNumId w:val="18"/>
  </w:num>
  <w:num w:numId="5">
    <w:abstractNumId w:val="8"/>
  </w:num>
  <w:num w:numId="6">
    <w:abstractNumId w:val="28"/>
  </w:num>
  <w:num w:numId="7">
    <w:abstractNumId w:val="27"/>
  </w:num>
  <w:num w:numId="8">
    <w:abstractNumId w:val="14"/>
  </w:num>
  <w:num w:numId="9">
    <w:abstractNumId w:val="9"/>
  </w:num>
  <w:num w:numId="10">
    <w:abstractNumId w:val="1"/>
  </w:num>
  <w:num w:numId="11">
    <w:abstractNumId w:val="4"/>
  </w:num>
  <w:num w:numId="12">
    <w:abstractNumId w:val="17"/>
  </w:num>
  <w:num w:numId="13">
    <w:abstractNumId w:val="29"/>
  </w:num>
  <w:num w:numId="14">
    <w:abstractNumId w:val="24"/>
  </w:num>
  <w:num w:numId="15">
    <w:abstractNumId w:val="21"/>
  </w:num>
  <w:num w:numId="16">
    <w:abstractNumId w:val="13"/>
  </w:num>
  <w:num w:numId="17">
    <w:abstractNumId w:val="7"/>
  </w:num>
  <w:num w:numId="18">
    <w:abstractNumId w:val="20"/>
  </w:num>
  <w:num w:numId="19">
    <w:abstractNumId w:val="25"/>
  </w:num>
  <w:num w:numId="20">
    <w:abstractNumId w:val="2"/>
  </w:num>
  <w:num w:numId="21">
    <w:abstractNumId w:val="16"/>
  </w:num>
  <w:num w:numId="22">
    <w:abstractNumId w:val="11"/>
  </w:num>
  <w:num w:numId="23">
    <w:abstractNumId w:val="0"/>
  </w:num>
  <w:num w:numId="24">
    <w:abstractNumId w:val="3"/>
  </w:num>
  <w:num w:numId="25">
    <w:abstractNumId w:val="5"/>
  </w:num>
  <w:num w:numId="26">
    <w:abstractNumId w:val="22"/>
  </w:num>
  <w:num w:numId="27">
    <w:abstractNumId w:val="19"/>
  </w:num>
  <w:num w:numId="28">
    <w:abstractNumId w:val="12"/>
  </w:num>
  <w:num w:numId="29">
    <w:abstractNumId w:val="15"/>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637"/>
    <w:rsid w:val="00002B5A"/>
    <w:rsid w:val="0010437E"/>
    <w:rsid w:val="001679F4"/>
    <w:rsid w:val="00316F32"/>
    <w:rsid w:val="00616072"/>
    <w:rsid w:val="00626B55"/>
    <w:rsid w:val="006A5004"/>
    <w:rsid w:val="00710178"/>
    <w:rsid w:val="007D2235"/>
    <w:rsid w:val="0081563E"/>
    <w:rsid w:val="008B35EE"/>
    <w:rsid w:val="00905CC1"/>
    <w:rsid w:val="009A7991"/>
    <w:rsid w:val="00B34637"/>
    <w:rsid w:val="00B42C45"/>
    <w:rsid w:val="00B47B6A"/>
    <w:rsid w:val="00F8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8D6033-CA68-4DE6-BE54-C5311B2C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63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header"/>
    <w:basedOn w:val="a"/>
    <w:link w:val="a4"/>
    <w:uiPriority w:val="99"/>
    <w:rsid w:val="00B34637"/>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B34637"/>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Hyperlink"/>
    <w:uiPriority w:val="99"/>
    <w:rsid w:val="00B346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5053</Words>
  <Characters>28805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Регламент ЮНСИТРАЛ</vt:lpstr>
    </vt:vector>
  </TitlesOfParts>
  <Company>Home</Company>
  <LinksUpToDate>false</LinksUpToDate>
  <CharactersWithSpaces>33791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ЮНСИТРАЛ</dc:title>
  <dc:subject/>
  <dc:creator>User</dc:creator>
  <cp:keywords/>
  <dc:description/>
  <cp:lastModifiedBy>admin</cp:lastModifiedBy>
  <cp:revision>2</cp:revision>
  <dcterms:created xsi:type="dcterms:W3CDTF">2014-02-14T17:52:00Z</dcterms:created>
  <dcterms:modified xsi:type="dcterms:W3CDTF">2014-02-14T17:52:00Z</dcterms:modified>
</cp:coreProperties>
</file>