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174" w:rsidRPr="006969EC" w:rsidRDefault="00F91174" w:rsidP="006969EC">
      <w:pPr>
        <w:pStyle w:val="a3"/>
        <w:numPr>
          <w:ilvl w:val="0"/>
          <w:numId w:val="1"/>
        </w:numPr>
        <w:spacing w:after="0" w:line="100" w:lineRule="atLeast"/>
        <w:rPr>
          <w:sz w:val="14"/>
          <w:szCs w:val="14"/>
        </w:rPr>
      </w:pPr>
    </w:p>
    <w:p w:rsidR="003B58A5" w:rsidRPr="006969EC" w:rsidRDefault="003B58A5" w:rsidP="006969EC">
      <w:pPr>
        <w:pStyle w:val="a3"/>
        <w:numPr>
          <w:ilvl w:val="0"/>
          <w:numId w:val="1"/>
        </w:numPr>
        <w:spacing w:after="0" w:line="100" w:lineRule="atLeast"/>
        <w:rPr>
          <w:sz w:val="14"/>
          <w:szCs w:val="14"/>
        </w:rPr>
      </w:pPr>
      <w:r w:rsidRPr="006969EC">
        <w:rPr>
          <w:sz w:val="14"/>
          <w:szCs w:val="14"/>
        </w:rPr>
        <w:t>В условиях рыночных отношений резко возрастает значение достоверной и объективной бухгалтерской отчетности, так как анализ ее показателей позволяет определить истинное имущественное и финансовое положение организации.</w:t>
      </w:r>
    </w:p>
    <w:p w:rsidR="003B58A5" w:rsidRPr="006969EC" w:rsidRDefault="003B58A5" w:rsidP="006969EC">
      <w:pPr>
        <w:pStyle w:val="a3"/>
        <w:spacing w:after="0" w:line="100" w:lineRule="atLeast"/>
        <w:rPr>
          <w:sz w:val="14"/>
          <w:szCs w:val="14"/>
        </w:rPr>
      </w:pPr>
      <w:r w:rsidRPr="006969EC">
        <w:rPr>
          <w:sz w:val="14"/>
          <w:szCs w:val="14"/>
        </w:rPr>
        <w:t>Бухгалтерская (финансовая) отчетность – это единая система данных об имущественном и финансовом положении организации и результатах ее хозяйственной деятельности, формируемая на основе данных бухгалтерского (финансового) учета.</w:t>
      </w:r>
    </w:p>
    <w:p w:rsidR="003B58A5" w:rsidRPr="006969EC" w:rsidRDefault="003B58A5" w:rsidP="006969EC">
      <w:pPr>
        <w:pStyle w:val="a3"/>
        <w:spacing w:after="0" w:line="100" w:lineRule="atLeast"/>
        <w:rPr>
          <w:sz w:val="14"/>
          <w:szCs w:val="14"/>
        </w:rPr>
      </w:pPr>
      <w:r w:rsidRPr="006969EC">
        <w:rPr>
          <w:sz w:val="14"/>
          <w:szCs w:val="14"/>
        </w:rPr>
        <w:t>Бухгалтерская (финансовая) отчетность позволяет оценить общую стоимость имущества, стоимость иммобилизованных и мобильных средств, материальных оборотных средств, величину собственных и заемных источников средств организации.</w:t>
      </w:r>
    </w:p>
    <w:p w:rsidR="003B58A5" w:rsidRPr="006969EC" w:rsidRDefault="003B58A5" w:rsidP="006969EC">
      <w:pPr>
        <w:pStyle w:val="a3"/>
        <w:spacing w:after="0" w:line="100" w:lineRule="atLeast"/>
        <w:rPr>
          <w:sz w:val="14"/>
          <w:szCs w:val="14"/>
        </w:rPr>
      </w:pPr>
      <w:r w:rsidRPr="006969EC">
        <w:rPr>
          <w:sz w:val="14"/>
          <w:szCs w:val="14"/>
        </w:rPr>
        <w:t>По данным бухгалтерской (финансовой) отчетности устанавливается излишек или недостаток источников средств для формирования оборотных фондов организации, то есть определяется обеспеченность организации собственными и заемными источниками.</w:t>
      </w:r>
    </w:p>
    <w:p w:rsidR="003B58A5" w:rsidRPr="006969EC" w:rsidRDefault="003B58A5" w:rsidP="006969EC">
      <w:pPr>
        <w:pStyle w:val="a3"/>
        <w:spacing w:after="0" w:line="100" w:lineRule="atLeast"/>
        <w:rPr>
          <w:sz w:val="14"/>
          <w:szCs w:val="14"/>
        </w:rPr>
      </w:pPr>
      <w:r w:rsidRPr="006969EC">
        <w:rPr>
          <w:sz w:val="14"/>
          <w:szCs w:val="14"/>
        </w:rPr>
        <w:t>Бухгалтерская (финансовая) отчетность дает возможность оценить кредитоспособность организации, то есть способность полностью и своевременно рассчитываться по обязательствам.</w:t>
      </w:r>
    </w:p>
    <w:p w:rsidR="003B58A5" w:rsidRPr="006969EC" w:rsidRDefault="003B58A5" w:rsidP="006969EC">
      <w:pPr>
        <w:pStyle w:val="a3"/>
        <w:numPr>
          <w:ilvl w:val="0"/>
          <w:numId w:val="1"/>
        </w:numPr>
        <w:spacing w:after="0" w:line="100" w:lineRule="atLeast"/>
        <w:rPr>
          <w:sz w:val="14"/>
          <w:szCs w:val="14"/>
        </w:rPr>
      </w:pPr>
      <w:r w:rsidRPr="006969EC">
        <w:rPr>
          <w:sz w:val="14"/>
          <w:szCs w:val="14"/>
        </w:rPr>
        <w:t>Бухгалтерская отчетность является информационной базой финансового анализа, результаты которого используются для управления финансово-хозяйственной деятельностью организации, для оценки эффективности деятельности ее руководства, для выбора направлений инвестирования капитала. Финансовый анализ может выступать в качестве инструмента прогнозирования отдельных показателей и финансовой деятельности в целом.</w:t>
      </w:r>
    </w:p>
    <w:p w:rsidR="003B58A5" w:rsidRPr="006969EC" w:rsidRDefault="003B58A5" w:rsidP="006969EC">
      <w:pPr>
        <w:pStyle w:val="a3"/>
        <w:spacing w:after="0" w:line="100" w:lineRule="atLeast"/>
        <w:rPr>
          <w:sz w:val="14"/>
          <w:szCs w:val="14"/>
        </w:rPr>
      </w:pPr>
      <w:r w:rsidRPr="006969EC">
        <w:rPr>
          <w:sz w:val="14"/>
          <w:szCs w:val="14"/>
        </w:rPr>
        <w:t>Составление бухгалтерской (финансовой) отчетности – одна из стадий бухгалтерского (финансового) учета, который включает:</w:t>
      </w:r>
    </w:p>
    <w:p w:rsidR="003B58A5" w:rsidRPr="006969EC" w:rsidRDefault="003B58A5" w:rsidP="006969EC">
      <w:pPr>
        <w:pStyle w:val="a3"/>
        <w:spacing w:after="0" w:line="100" w:lineRule="atLeast"/>
        <w:rPr>
          <w:sz w:val="14"/>
          <w:szCs w:val="14"/>
        </w:rPr>
      </w:pPr>
      <w:r w:rsidRPr="006969EC">
        <w:rPr>
          <w:sz w:val="14"/>
          <w:szCs w:val="14"/>
        </w:rPr>
        <w:t>1) документирование различных хозяйственных фактов;</w:t>
      </w:r>
    </w:p>
    <w:p w:rsidR="003B58A5" w:rsidRPr="006969EC" w:rsidRDefault="003B58A5" w:rsidP="006969EC">
      <w:pPr>
        <w:pStyle w:val="a3"/>
        <w:spacing w:after="0" w:line="100" w:lineRule="atLeast"/>
        <w:rPr>
          <w:sz w:val="14"/>
          <w:szCs w:val="14"/>
        </w:rPr>
      </w:pPr>
      <w:r w:rsidRPr="006969EC">
        <w:rPr>
          <w:sz w:val="14"/>
          <w:szCs w:val="14"/>
        </w:rPr>
        <w:t>2) классификацию учетных данных и отражение на счетах бухгалтерского учета – в учетных регистрах и Главной книге;</w:t>
      </w:r>
    </w:p>
    <w:p w:rsidR="003B58A5" w:rsidRPr="006969EC" w:rsidRDefault="003B58A5" w:rsidP="006969EC">
      <w:pPr>
        <w:pStyle w:val="a3"/>
        <w:spacing w:after="0" w:line="100" w:lineRule="atLeast"/>
        <w:rPr>
          <w:sz w:val="14"/>
          <w:szCs w:val="14"/>
        </w:rPr>
      </w:pPr>
      <w:r w:rsidRPr="006969EC">
        <w:rPr>
          <w:sz w:val="14"/>
          <w:szCs w:val="14"/>
        </w:rPr>
        <w:t>3) формирование бухгалтерской (финансовой) отчетности;</w:t>
      </w:r>
    </w:p>
    <w:p w:rsidR="003B58A5" w:rsidRPr="006969EC" w:rsidRDefault="003B58A5" w:rsidP="006969EC">
      <w:pPr>
        <w:pStyle w:val="a3"/>
        <w:spacing w:after="0" w:line="100" w:lineRule="atLeast"/>
        <w:rPr>
          <w:sz w:val="14"/>
          <w:szCs w:val="14"/>
        </w:rPr>
      </w:pPr>
      <w:r w:rsidRPr="006969EC">
        <w:rPr>
          <w:sz w:val="14"/>
          <w:szCs w:val="14"/>
        </w:rPr>
        <w:t>4) анализ деятельности организации, результаты которого используются для принятия различных управленческих решений.</w:t>
      </w:r>
    </w:p>
    <w:p w:rsidR="003B58A5" w:rsidRPr="006969EC" w:rsidRDefault="003B58A5" w:rsidP="006969EC">
      <w:pPr>
        <w:pStyle w:val="a3"/>
        <w:spacing w:after="0" w:line="100" w:lineRule="atLeast"/>
        <w:rPr>
          <w:sz w:val="14"/>
          <w:szCs w:val="14"/>
        </w:rPr>
      </w:pPr>
      <w:r w:rsidRPr="006969EC">
        <w:rPr>
          <w:sz w:val="14"/>
          <w:szCs w:val="14"/>
        </w:rPr>
        <w:t>Посредством бухгалтерской (финансовой) отчетности реализуется основная задача бухгалтерского учета – формирование полной и достоверной информации о деятельности организации и ее имущественном положении и представление этой информации внутренним и внешним пользователям.</w:t>
      </w:r>
    </w:p>
    <w:p w:rsidR="003B58A5" w:rsidRPr="006969EC" w:rsidRDefault="003B58A5" w:rsidP="006969EC">
      <w:pPr>
        <w:pStyle w:val="a3"/>
        <w:spacing w:after="0" w:line="100" w:lineRule="atLeast"/>
        <w:rPr>
          <w:sz w:val="14"/>
          <w:szCs w:val="14"/>
        </w:rPr>
      </w:pPr>
      <w:r w:rsidRPr="006969EC">
        <w:rPr>
          <w:sz w:val="14"/>
          <w:szCs w:val="14"/>
        </w:rPr>
        <w:t>Для удовлетворения общих потребностей заинтересованных пользователей бухгалтерская отчетность содержит информацию о финансовом положении организации, финансовых результатах ее деятельности и изменениях в ее финансовом положении.</w:t>
      </w:r>
    </w:p>
    <w:p w:rsidR="003B58A5" w:rsidRPr="006969EC" w:rsidRDefault="003B58A5" w:rsidP="006969EC">
      <w:pPr>
        <w:pStyle w:val="a3"/>
        <w:spacing w:after="0" w:line="100" w:lineRule="atLeast"/>
        <w:rPr>
          <w:sz w:val="14"/>
          <w:szCs w:val="14"/>
        </w:rPr>
      </w:pPr>
      <w:r w:rsidRPr="006969EC">
        <w:rPr>
          <w:sz w:val="14"/>
          <w:szCs w:val="14"/>
        </w:rPr>
        <w:t>Финансовое положение организации определяется существующими в ее распоряжении ресурсами, структурой источников этих ресурсов, ликвидностью и платежеспособностью организации, а также ее способностью адаптироваться к изменениям в среде функционирования.</w:t>
      </w:r>
    </w:p>
    <w:p w:rsidR="003B58A5" w:rsidRPr="006969EC" w:rsidRDefault="003B58A5" w:rsidP="006969EC">
      <w:pPr>
        <w:pStyle w:val="a3"/>
        <w:numPr>
          <w:ilvl w:val="0"/>
          <w:numId w:val="1"/>
        </w:numPr>
        <w:spacing w:after="0" w:line="100" w:lineRule="atLeast"/>
        <w:rPr>
          <w:sz w:val="14"/>
          <w:szCs w:val="14"/>
        </w:rPr>
      </w:pPr>
      <w:r w:rsidRPr="006969EC">
        <w:rPr>
          <w:sz w:val="14"/>
          <w:szCs w:val="14"/>
        </w:rPr>
        <w:t>Концептуальные основы формирования бухгалтерской отчетности существуют практически во всех странах.  В Международных стандартах финансовой отчетности концептуальные основы сформулированы в главе «Принципы», которая предшествует изложению самих международных стандартов. В России принципы составления бухгалтерской отчетности изложены в Концепции бухгалтерского учета в рыночной экономике; кроме этого, ряд принципов провозглашен в некоторых законодательных и нормативных актах.</w:t>
      </w:r>
    </w:p>
    <w:p w:rsidR="003B58A5" w:rsidRPr="006969EC" w:rsidRDefault="003B58A5" w:rsidP="006969EC">
      <w:pPr>
        <w:pStyle w:val="a3"/>
        <w:spacing w:after="0" w:line="100" w:lineRule="atLeast"/>
        <w:rPr>
          <w:sz w:val="14"/>
          <w:szCs w:val="14"/>
        </w:rPr>
      </w:pPr>
      <w:r w:rsidRPr="006969EC">
        <w:rPr>
          <w:sz w:val="14"/>
          <w:szCs w:val="14"/>
        </w:rPr>
        <w:t xml:space="preserve"> Из всех зарубежных моделей бухгалтерского учета в качестве ориентира для отечественного учета выбраны международные стандарты финансовой отчетности (МСФО). Этот выбор законодательно закреплен постановлением Правительства Российской Федерации от 6 марта 1998 г. № 283, которым утверждена Программа реформирования бухгалтерского учета в соответствии с международными стандартами финансовой </w:t>
      </w:r>
      <w:r w:rsidR="00427C65" w:rsidRPr="006969EC">
        <w:rPr>
          <w:sz w:val="14"/>
          <w:szCs w:val="14"/>
        </w:rPr>
        <w:t xml:space="preserve">отчетности. </w:t>
      </w:r>
      <w:r w:rsidRPr="006969EC">
        <w:rPr>
          <w:sz w:val="14"/>
          <w:szCs w:val="14"/>
        </w:rPr>
        <w:t>Можно выделить несколько моделей (систем) бухгалтерского учета и отчетности, объединяющих страны с общими подходами к организации и методологии бухгалтерского учета и отчетности.</w:t>
      </w:r>
    </w:p>
    <w:p w:rsidR="003B58A5" w:rsidRPr="006969EC" w:rsidRDefault="003B58A5" w:rsidP="006969EC">
      <w:pPr>
        <w:pStyle w:val="a3"/>
        <w:spacing w:after="0" w:line="100" w:lineRule="atLeast"/>
        <w:rPr>
          <w:sz w:val="14"/>
          <w:szCs w:val="14"/>
        </w:rPr>
      </w:pPr>
      <w:r w:rsidRPr="006969EC">
        <w:rPr>
          <w:sz w:val="14"/>
          <w:szCs w:val="14"/>
        </w:rPr>
        <w:t>1. Англосаксонская модель. По этой модели работают в США, Канаде, Мексике, Великобритании и ее бывших колониях (Австралии, Новой</w:t>
      </w:r>
      <w:r w:rsidR="006969EC">
        <w:rPr>
          <w:sz w:val="14"/>
          <w:szCs w:val="14"/>
        </w:rPr>
        <w:t xml:space="preserve"> </w:t>
      </w:r>
      <w:r w:rsidRPr="006969EC">
        <w:rPr>
          <w:sz w:val="14"/>
          <w:szCs w:val="14"/>
        </w:rPr>
        <w:t>Зеландии, Южной Африке). Для этих стран характерна ориентация на интересы таких пользователей, как инвесторы и акционеры, а также наличие развитого рынка ценных бумаг, влияющего на требование качества бухгалтерской отчетности. В этих странах государственное регулирование бухгалтерского учета отсутствует или незначительно. Учет и отчетность регламентируются стандартами, разрабатываемыми независимыми профессиональными учетными организациями. Высоко развита система подготовки учетных кадров, выходящая далеко за пределы национальных границ.</w:t>
      </w:r>
    </w:p>
    <w:p w:rsidR="003B58A5" w:rsidRPr="006969EC" w:rsidRDefault="003B58A5" w:rsidP="006969EC">
      <w:pPr>
        <w:pStyle w:val="a3"/>
        <w:spacing w:after="0" w:line="100" w:lineRule="atLeast"/>
        <w:rPr>
          <w:sz w:val="14"/>
          <w:szCs w:val="14"/>
        </w:rPr>
      </w:pPr>
      <w:r w:rsidRPr="006969EC">
        <w:rPr>
          <w:sz w:val="14"/>
          <w:szCs w:val="14"/>
        </w:rPr>
        <w:t>2. Континентальная, или европейская, модель. Объединяет Германию, Францию, Италию, Бельгию, Швейцарию и другие страны. Основными чертами этой модели являются: сильное воздействие законодательства на регулирование учета; тесная связь учета и налогообложения; ориентация на государственные нужды; более слабое развитие профессиональных организаций, выполняющих консультативную роль.</w:t>
      </w:r>
    </w:p>
    <w:p w:rsidR="003B58A5" w:rsidRPr="006969EC" w:rsidRDefault="003B58A5" w:rsidP="006969EC">
      <w:pPr>
        <w:pStyle w:val="a3"/>
        <w:spacing w:after="0" w:line="100" w:lineRule="atLeast"/>
        <w:rPr>
          <w:sz w:val="14"/>
          <w:szCs w:val="14"/>
        </w:rPr>
      </w:pPr>
      <w:r w:rsidRPr="006969EC">
        <w:rPr>
          <w:sz w:val="14"/>
          <w:szCs w:val="14"/>
        </w:rPr>
        <w:t>3. Латиноамериканская модель. По этой модели работают Бразилия, Аргентина, Чили, Перу и другие страны, для которых характерны высокие темпы инфляции и государственное регулирование многих учетных вопросов.</w:t>
      </w:r>
    </w:p>
    <w:p w:rsidR="003B58A5" w:rsidRPr="006969EC" w:rsidRDefault="003B58A5" w:rsidP="006969EC">
      <w:pPr>
        <w:pStyle w:val="a3"/>
        <w:spacing w:after="0" w:line="100" w:lineRule="atLeast"/>
        <w:rPr>
          <w:sz w:val="14"/>
          <w:szCs w:val="14"/>
        </w:rPr>
      </w:pPr>
      <w:r w:rsidRPr="006969EC">
        <w:rPr>
          <w:sz w:val="14"/>
          <w:szCs w:val="14"/>
        </w:rPr>
        <w:t>4. Прочие модели. Международные стандарты финансовой отчетности стали разрабатываться исходя из потребностей транснациональных корпораций. Имея дочерние предприятия, филиалы и представительства на территории нескольких государств, такие корпорации столкнулись с существенными различиями в порядке ведения бухгалтерского учета, в налоговом законодательстве, оценке средств в балансе. Несопоставимость отчетных данных и недостаточная прозрачность отчетности не давали возможности выявить подлинное финансовое положение партнеров по бизнесу в разных странах.</w:t>
      </w:r>
    </w:p>
    <w:p w:rsidR="003B58A5" w:rsidRPr="006969EC" w:rsidRDefault="003B58A5" w:rsidP="006969EC">
      <w:pPr>
        <w:pStyle w:val="a3"/>
        <w:numPr>
          <w:ilvl w:val="0"/>
          <w:numId w:val="1"/>
        </w:numPr>
        <w:spacing w:after="0" w:line="100" w:lineRule="atLeast"/>
        <w:rPr>
          <w:sz w:val="14"/>
          <w:szCs w:val="14"/>
        </w:rPr>
      </w:pPr>
      <w:r w:rsidRPr="006969EC">
        <w:rPr>
          <w:sz w:val="14"/>
          <w:szCs w:val="14"/>
        </w:rPr>
        <w:t>Для гармонизации и унификации учетной теории и практики в 1973 г. профессиональными бухгалтерскими организациями был создан Совет по международным стандартам финансовой отчетности (СМСФО). В настоящее время в нем участвуют более 100 профессиональных бухгалтерских объединений и ассоциаций из 76 стран. Это независимая, неправительственная организация.</w:t>
      </w:r>
    </w:p>
    <w:p w:rsidR="003B58A5" w:rsidRPr="006969EC" w:rsidRDefault="003B58A5" w:rsidP="006969EC">
      <w:pPr>
        <w:pStyle w:val="a3"/>
        <w:spacing w:after="0" w:line="100" w:lineRule="atLeast"/>
        <w:rPr>
          <w:sz w:val="14"/>
          <w:szCs w:val="14"/>
        </w:rPr>
      </w:pPr>
      <w:r w:rsidRPr="006969EC">
        <w:rPr>
          <w:sz w:val="14"/>
          <w:szCs w:val="14"/>
        </w:rPr>
        <w:t>Основные задачи СМСФО:</w:t>
      </w:r>
    </w:p>
    <w:p w:rsidR="003B58A5" w:rsidRPr="006969EC" w:rsidRDefault="003B58A5" w:rsidP="006969EC">
      <w:pPr>
        <w:pStyle w:val="a3"/>
        <w:spacing w:after="0" w:line="100" w:lineRule="atLeast"/>
        <w:rPr>
          <w:sz w:val="14"/>
          <w:szCs w:val="14"/>
        </w:rPr>
      </w:pPr>
      <w:r w:rsidRPr="006969EC">
        <w:rPr>
          <w:sz w:val="14"/>
          <w:szCs w:val="14"/>
        </w:rPr>
        <w:t>• разрабатывать и публиковать учетные стандарты, которые должны приниматься во внимание при составлении финансовой отчетности;</w:t>
      </w:r>
    </w:p>
    <w:p w:rsidR="003B58A5" w:rsidRPr="006969EC" w:rsidRDefault="003B58A5" w:rsidP="006969EC">
      <w:pPr>
        <w:pStyle w:val="a3"/>
        <w:spacing w:after="0" w:line="100" w:lineRule="atLeast"/>
        <w:rPr>
          <w:sz w:val="14"/>
          <w:szCs w:val="14"/>
        </w:rPr>
      </w:pPr>
      <w:r w:rsidRPr="006969EC">
        <w:rPr>
          <w:sz w:val="14"/>
          <w:szCs w:val="14"/>
        </w:rPr>
        <w:t>• способствовать распространению этих стандартов, их принятию и соблюдению на международном уровне;</w:t>
      </w:r>
    </w:p>
    <w:p w:rsidR="003B58A5" w:rsidRPr="006969EC" w:rsidRDefault="003B58A5" w:rsidP="006969EC">
      <w:pPr>
        <w:pStyle w:val="a3"/>
        <w:spacing w:after="0" w:line="100" w:lineRule="atLeast"/>
        <w:rPr>
          <w:sz w:val="14"/>
          <w:szCs w:val="14"/>
        </w:rPr>
      </w:pPr>
      <w:r w:rsidRPr="006969EC">
        <w:rPr>
          <w:sz w:val="14"/>
          <w:szCs w:val="14"/>
        </w:rPr>
        <w:t>• осуществлять работу по совершенствованию и гармонизации национальных стандартов и процедур составления отчетности.</w:t>
      </w:r>
    </w:p>
    <w:p w:rsidR="003B58A5" w:rsidRPr="006969EC" w:rsidRDefault="003B58A5" w:rsidP="006969EC">
      <w:pPr>
        <w:pStyle w:val="a3"/>
        <w:spacing w:after="0" w:line="100" w:lineRule="atLeast"/>
        <w:rPr>
          <w:sz w:val="14"/>
          <w:szCs w:val="14"/>
        </w:rPr>
      </w:pPr>
      <w:r w:rsidRPr="006969EC">
        <w:rPr>
          <w:sz w:val="14"/>
          <w:szCs w:val="14"/>
        </w:rPr>
        <w:t>На мировом уровне Совет – единственная официально признанная организация, выпускающая стандарты финансовой отчетности.</w:t>
      </w:r>
    </w:p>
    <w:p w:rsidR="003B58A5" w:rsidRPr="006969EC" w:rsidRDefault="003B58A5" w:rsidP="006969EC">
      <w:pPr>
        <w:pStyle w:val="a3"/>
        <w:numPr>
          <w:ilvl w:val="0"/>
          <w:numId w:val="1"/>
        </w:numPr>
        <w:spacing w:after="0" w:line="100" w:lineRule="atLeast"/>
        <w:rPr>
          <w:sz w:val="14"/>
          <w:szCs w:val="14"/>
        </w:rPr>
      </w:pPr>
      <w:r w:rsidRPr="006969EC">
        <w:rPr>
          <w:sz w:val="14"/>
          <w:szCs w:val="14"/>
        </w:rPr>
        <w:t>Процедура разработки и выпуска стандартов состоит из нескольких этапов и занимает примерно три года. Каждый стандарт содержит:</w:t>
      </w:r>
    </w:p>
    <w:p w:rsidR="003B58A5" w:rsidRPr="006969EC" w:rsidRDefault="003B58A5" w:rsidP="006969EC">
      <w:pPr>
        <w:pStyle w:val="a3"/>
        <w:spacing w:after="0" w:line="100" w:lineRule="atLeast"/>
        <w:rPr>
          <w:sz w:val="14"/>
          <w:szCs w:val="14"/>
        </w:rPr>
      </w:pPr>
      <w:r w:rsidRPr="006969EC">
        <w:rPr>
          <w:sz w:val="14"/>
          <w:szCs w:val="14"/>
        </w:rPr>
        <w:t>• задачи и концепции;</w:t>
      </w:r>
    </w:p>
    <w:p w:rsidR="003B58A5" w:rsidRPr="006969EC" w:rsidRDefault="003B58A5" w:rsidP="006969EC">
      <w:pPr>
        <w:pStyle w:val="a3"/>
        <w:spacing w:after="0" w:line="100" w:lineRule="atLeast"/>
        <w:rPr>
          <w:sz w:val="14"/>
          <w:szCs w:val="14"/>
        </w:rPr>
      </w:pPr>
      <w:r w:rsidRPr="006969EC">
        <w:rPr>
          <w:sz w:val="14"/>
          <w:szCs w:val="14"/>
        </w:rPr>
        <w:t>• круг охватываемых проблем;</w:t>
      </w:r>
    </w:p>
    <w:p w:rsidR="003B58A5" w:rsidRPr="006969EC" w:rsidRDefault="003B58A5" w:rsidP="006969EC">
      <w:pPr>
        <w:pStyle w:val="a3"/>
        <w:spacing w:after="0" w:line="100" w:lineRule="atLeast"/>
        <w:rPr>
          <w:sz w:val="14"/>
          <w:szCs w:val="14"/>
        </w:rPr>
      </w:pPr>
      <w:r w:rsidRPr="006969EC">
        <w:rPr>
          <w:sz w:val="14"/>
          <w:szCs w:val="14"/>
        </w:rPr>
        <w:t>• терминологию;</w:t>
      </w:r>
    </w:p>
    <w:p w:rsidR="003B58A5" w:rsidRPr="006969EC" w:rsidRDefault="003B58A5" w:rsidP="006969EC">
      <w:pPr>
        <w:pStyle w:val="a3"/>
        <w:spacing w:after="0" w:line="100" w:lineRule="atLeast"/>
        <w:rPr>
          <w:sz w:val="14"/>
          <w:szCs w:val="14"/>
        </w:rPr>
      </w:pPr>
      <w:r w:rsidRPr="006969EC">
        <w:rPr>
          <w:sz w:val="14"/>
          <w:szCs w:val="14"/>
        </w:rPr>
        <w:t>• критерии применения данного стандарта;</w:t>
      </w:r>
    </w:p>
    <w:p w:rsidR="003B58A5" w:rsidRPr="006969EC" w:rsidRDefault="003B58A5" w:rsidP="006969EC">
      <w:pPr>
        <w:pStyle w:val="a3"/>
        <w:spacing w:after="0" w:line="100" w:lineRule="atLeast"/>
        <w:rPr>
          <w:sz w:val="14"/>
          <w:szCs w:val="14"/>
        </w:rPr>
      </w:pPr>
      <w:r w:rsidRPr="006969EC">
        <w:rPr>
          <w:sz w:val="14"/>
          <w:szCs w:val="14"/>
        </w:rPr>
        <w:t>• базы оценки и методы учета;</w:t>
      </w:r>
    </w:p>
    <w:p w:rsidR="003B58A5" w:rsidRPr="006969EC" w:rsidRDefault="003B58A5" w:rsidP="006969EC">
      <w:pPr>
        <w:pStyle w:val="a3"/>
        <w:spacing w:after="0" w:line="100" w:lineRule="atLeast"/>
        <w:rPr>
          <w:sz w:val="14"/>
          <w:szCs w:val="14"/>
        </w:rPr>
      </w:pPr>
      <w:r w:rsidRPr="006969EC">
        <w:rPr>
          <w:sz w:val="14"/>
          <w:szCs w:val="14"/>
        </w:rPr>
        <w:t>• способ раскрытия информации и пояснения.</w:t>
      </w:r>
    </w:p>
    <w:p w:rsidR="003B58A5" w:rsidRPr="006969EC" w:rsidRDefault="003B58A5" w:rsidP="006969EC">
      <w:pPr>
        <w:pStyle w:val="a3"/>
        <w:spacing w:after="0" w:line="100" w:lineRule="atLeast"/>
        <w:rPr>
          <w:sz w:val="14"/>
          <w:szCs w:val="14"/>
        </w:rPr>
      </w:pPr>
      <w:r w:rsidRPr="006969EC">
        <w:rPr>
          <w:sz w:val="14"/>
          <w:szCs w:val="14"/>
        </w:rPr>
        <w:t>Процесс внедрения стандартов длительный и трудный. Это связано в том числе и с отсутствием у Совета юридически директивных полномочий. Поэтому международные стандарты носят лишь рекомендательный характер.</w:t>
      </w:r>
    </w:p>
    <w:p w:rsidR="003B58A5" w:rsidRPr="006969EC" w:rsidRDefault="003B58A5" w:rsidP="006969EC">
      <w:pPr>
        <w:pStyle w:val="a3"/>
        <w:spacing w:after="0" w:line="100" w:lineRule="atLeast"/>
        <w:rPr>
          <w:sz w:val="14"/>
          <w:szCs w:val="14"/>
        </w:rPr>
      </w:pPr>
      <w:r w:rsidRPr="006969EC">
        <w:rPr>
          <w:sz w:val="14"/>
          <w:szCs w:val="14"/>
        </w:rPr>
        <w:t>Внедрение стандартов может проводиться по-разному:</w:t>
      </w:r>
    </w:p>
    <w:p w:rsidR="003B58A5" w:rsidRPr="006969EC" w:rsidRDefault="003B58A5" w:rsidP="006969EC">
      <w:pPr>
        <w:pStyle w:val="a3"/>
        <w:spacing w:after="0" w:line="100" w:lineRule="atLeast"/>
        <w:rPr>
          <w:sz w:val="14"/>
          <w:szCs w:val="14"/>
        </w:rPr>
      </w:pPr>
      <w:r w:rsidRPr="006969EC">
        <w:rPr>
          <w:sz w:val="14"/>
          <w:szCs w:val="14"/>
        </w:rPr>
        <w:t>• включением стандарта целиком или отдельных его положений в национальное законодательство;</w:t>
      </w:r>
    </w:p>
    <w:p w:rsidR="003B58A5" w:rsidRPr="006969EC" w:rsidRDefault="003B58A5" w:rsidP="006969EC">
      <w:pPr>
        <w:pStyle w:val="a3"/>
        <w:spacing w:after="0" w:line="100" w:lineRule="atLeast"/>
        <w:rPr>
          <w:sz w:val="14"/>
          <w:szCs w:val="14"/>
        </w:rPr>
      </w:pPr>
      <w:r w:rsidRPr="006969EC">
        <w:rPr>
          <w:sz w:val="14"/>
          <w:szCs w:val="14"/>
        </w:rPr>
        <w:t>• применением его по рекомендациям и под наблюдением национальных бухгалтерских ассоциаций;</w:t>
      </w:r>
    </w:p>
    <w:p w:rsidR="003B58A5" w:rsidRPr="006969EC" w:rsidRDefault="003B58A5" w:rsidP="006969EC">
      <w:pPr>
        <w:pStyle w:val="a3"/>
        <w:spacing w:after="0" w:line="100" w:lineRule="atLeast"/>
        <w:rPr>
          <w:sz w:val="14"/>
          <w:szCs w:val="14"/>
        </w:rPr>
      </w:pPr>
      <w:r w:rsidRPr="006969EC">
        <w:rPr>
          <w:sz w:val="14"/>
          <w:szCs w:val="14"/>
        </w:rPr>
        <w:t>• добровольным решением самих организаций следовать предлагаемым нормам.</w:t>
      </w:r>
    </w:p>
    <w:p w:rsidR="00427C65" w:rsidRPr="006969EC" w:rsidRDefault="00427C65" w:rsidP="006969EC">
      <w:pPr>
        <w:pStyle w:val="a3"/>
        <w:numPr>
          <w:ilvl w:val="0"/>
          <w:numId w:val="1"/>
        </w:numPr>
        <w:spacing w:after="0" w:line="100" w:lineRule="atLeast"/>
        <w:rPr>
          <w:sz w:val="14"/>
          <w:szCs w:val="14"/>
        </w:rPr>
      </w:pPr>
      <w:r w:rsidRPr="006969EC">
        <w:rPr>
          <w:sz w:val="14"/>
          <w:szCs w:val="14"/>
        </w:rPr>
        <w:t>Заинтересованными пользователями информации, формирующейся в бухгалтерском учете и отражаемой в бухгалтерской отчетности, считаются лица, имеющие какие-либо потребности в информации об организации, обладающие достаточными познаниями и навыками для того, чтобы понять, оценить и использовать эту информацию, а также желающие изучать эту информацию.</w:t>
      </w:r>
    </w:p>
    <w:p w:rsidR="00427C65" w:rsidRPr="006969EC" w:rsidRDefault="00427C65" w:rsidP="006969EC">
      <w:pPr>
        <w:pStyle w:val="a3"/>
        <w:spacing w:after="0" w:line="100" w:lineRule="atLeast"/>
        <w:rPr>
          <w:sz w:val="14"/>
          <w:szCs w:val="14"/>
        </w:rPr>
      </w:pPr>
      <w:r w:rsidRPr="006969EC">
        <w:rPr>
          <w:sz w:val="14"/>
          <w:szCs w:val="14"/>
        </w:rPr>
        <w:t>Физические и юридические лица, являющиеся пользователями информации, содержащейся в бухгалтерской отчетности, условно делятся на две основные группы – внутренние и внешние.</w:t>
      </w:r>
    </w:p>
    <w:p w:rsidR="00427C65" w:rsidRPr="006969EC" w:rsidRDefault="00427C65" w:rsidP="006969EC">
      <w:pPr>
        <w:pStyle w:val="a3"/>
        <w:spacing w:after="0" w:line="100" w:lineRule="atLeast"/>
        <w:rPr>
          <w:sz w:val="14"/>
          <w:szCs w:val="14"/>
        </w:rPr>
      </w:pPr>
      <w:r w:rsidRPr="006969EC">
        <w:rPr>
          <w:sz w:val="14"/>
          <w:szCs w:val="14"/>
        </w:rPr>
        <w:t>Внутренние пользователи</w:t>
      </w:r>
      <w:r w:rsidR="004F5091" w:rsidRPr="006969EC">
        <w:rPr>
          <w:sz w:val="14"/>
          <w:szCs w:val="14"/>
        </w:rPr>
        <w:t>(совет директоров, правление, руководители подразделений, менеджеры, служащие)</w:t>
      </w:r>
      <w:r w:rsidRPr="006969EC">
        <w:rPr>
          <w:sz w:val="14"/>
          <w:szCs w:val="14"/>
        </w:rPr>
        <w:t xml:space="preserve"> ведут свою деятельность в рамках данного экономического субъекта. Информация бухгалтерской отчетности используется ими прежде всего для обоснования и принятия различных управленческих решений, для разработки стратегии и тактики функционирования и развития организации. Внутренние пользователи, в отличие от внешних, располагают возможностью использовать данные не только бухгалтерской отчетности, но и бухгалтерского, оперативного и статистического учета. Для внешних пользователей</w:t>
      </w:r>
      <w:r w:rsidR="00E129F6" w:rsidRPr="006969EC">
        <w:rPr>
          <w:sz w:val="14"/>
          <w:szCs w:val="14"/>
        </w:rPr>
        <w:t>(собственники организации, поставщики, кредитующие организации, настоящие и потенциальные инвесторы, налоговые и финансовые органы, обслуживающие банки, покупатели, аудиторские организации, органы статистики, арбитраж, биржи)</w:t>
      </w:r>
      <w:r w:rsidRPr="006969EC">
        <w:rPr>
          <w:sz w:val="14"/>
          <w:szCs w:val="14"/>
        </w:rPr>
        <w:t xml:space="preserve"> эта информация недоступна, так как составляет коммерческую тайну организации.</w:t>
      </w:r>
    </w:p>
    <w:p w:rsidR="00427C65" w:rsidRPr="006969EC" w:rsidRDefault="00427C65" w:rsidP="006969EC">
      <w:pPr>
        <w:pStyle w:val="a3"/>
        <w:spacing w:after="0" w:line="100" w:lineRule="atLeast"/>
        <w:rPr>
          <w:sz w:val="14"/>
          <w:szCs w:val="14"/>
        </w:rPr>
      </w:pPr>
      <w:r w:rsidRPr="006969EC">
        <w:rPr>
          <w:sz w:val="14"/>
          <w:szCs w:val="14"/>
        </w:rPr>
        <w:t>С точки зрения информационных потребностей внутренних пользователей следует отметить, что им необходима информация о текущем и перспективном финансовом состоянии организации и о финансовых результатах ее деятельности в разрезе различных отраслевых и географических сегментов. Работники заинтересованы в информации о стабильности и прибыльности работодателей; способности организации гарантировать оплату труда и сохранение рабочих мест.</w:t>
      </w:r>
    </w:p>
    <w:p w:rsidR="00427C65" w:rsidRPr="006969EC" w:rsidRDefault="00427C65" w:rsidP="006969EC">
      <w:pPr>
        <w:pStyle w:val="a3"/>
        <w:spacing w:after="0" w:line="100" w:lineRule="atLeast"/>
        <w:rPr>
          <w:sz w:val="14"/>
          <w:szCs w:val="14"/>
        </w:rPr>
      </w:pPr>
      <w:r w:rsidRPr="006969EC">
        <w:rPr>
          <w:sz w:val="14"/>
          <w:szCs w:val="14"/>
        </w:rPr>
        <w:t>Внешние пользователи в своей деятельности обособлены по отношению к данному экономическому субъекту, но нуждаются в информации о нем. Они могут иметь прямой или косвенный финансовый интерес к данной организации.</w:t>
      </w:r>
    </w:p>
    <w:p w:rsidR="00427C65" w:rsidRPr="006969EC" w:rsidRDefault="00427C65" w:rsidP="006969EC">
      <w:pPr>
        <w:pStyle w:val="a3"/>
        <w:spacing w:after="0" w:line="100" w:lineRule="atLeast"/>
        <w:rPr>
          <w:sz w:val="14"/>
          <w:szCs w:val="14"/>
        </w:rPr>
      </w:pPr>
      <w:r w:rsidRPr="006969EC">
        <w:rPr>
          <w:sz w:val="14"/>
          <w:szCs w:val="14"/>
        </w:rPr>
        <w:t>Прямой финансовый интерес пользователей, как правило, связан с уже осуществленными или планируемыми инвестициями. Пользователи с прямым финансовым интересом – это собственники, настоящие и потенциальные инвесторы, кредитующие банки, поставщики организации. Они заинтересованы в информации о рискованности и доходности предполагаемых или осуществленных ими инвестиций; возможности и целесообразности распоряжаться инвестициями; способности организации выплачивать дивиденды. Поставщики и подрядчики заинтересованы в информации о платежеспособности организации, позволяющей своевременно погасить обязательства.</w:t>
      </w:r>
    </w:p>
    <w:p w:rsidR="00427C65" w:rsidRPr="006969EC" w:rsidRDefault="00427C65" w:rsidP="006969EC">
      <w:pPr>
        <w:pStyle w:val="a3"/>
        <w:spacing w:after="0" w:line="100" w:lineRule="atLeast"/>
        <w:rPr>
          <w:sz w:val="14"/>
          <w:szCs w:val="14"/>
        </w:rPr>
      </w:pPr>
      <w:r w:rsidRPr="006969EC">
        <w:rPr>
          <w:sz w:val="14"/>
          <w:szCs w:val="14"/>
        </w:rPr>
        <w:t>Косвенный финансовый интерес возникает, когда у пользователей нет прямой финансовой заинтересованности в результатах деятельности организации, но в силу возложенных на них контрольных функций или хозяйственных связей их интересует отчетная информация для определения перспектив сотрудничества. К данной группе относятся налоговые и финансовые органы, которые контролируют сбор налогов и формирование бюджетов различных уровней. Они заинтересованы в информации о налогооблагаемых показателях, которые в основной своей массе формируются в бухгалтерском учете и отражаются в том числе в бухгалтерской отчетности. Обслуживающие банки и страховые организации на основании отчетных данных оценивают возможность заключения договоров по расчетно-кассовому обслуживанию и договоров страхования. Правительственные органы заинтересованы в информации по осуществлению возложенных на них функций: распределению ресурсов, регулированию экономики, разработке и реализации общегосударственной политики. Покупатели и заказчики заинтересованы в информации о продолжении деятельности организации. Аудиторские организации подтверждают достоверность бухгалтерской отчетности, а так как их услуги являются платными, то присутствует косвенный финансовый интерес в информации о финансовом положении и финансовых результатах клиентов.</w:t>
      </w:r>
    </w:p>
    <w:p w:rsidR="00427C65" w:rsidRPr="006969EC" w:rsidRDefault="00427C65" w:rsidP="006969EC">
      <w:pPr>
        <w:pStyle w:val="a3"/>
        <w:spacing w:after="0" w:line="100" w:lineRule="atLeast"/>
        <w:rPr>
          <w:sz w:val="14"/>
          <w:szCs w:val="14"/>
        </w:rPr>
      </w:pPr>
      <w:r w:rsidRPr="006969EC">
        <w:rPr>
          <w:sz w:val="14"/>
          <w:szCs w:val="14"/>
        </w:rPr>
        <w:t>Отдельную группу внешних пользователей бухгалтерской отчетности составляют пользователи без финансового интереса – органы статистики, арбитраж, биржи. Сбор и обработка отчетных данных являются обязательным атрибутом деятельности этих пользователей, возложенными на них обязанностями, выполнение которых не связано с прямым или косвенным финансовым интересом.</w:t>
      </w:r>
    </w:p>
    <w:p w:rsidR="00E129F6" w:rsidRPr="006969EC" w:rsidRDefault="00E129F6" w:rsidP="006969EC">
      <w:pPr>
        <w:pStyle w:val="a3"/>
        <w:numPr>
          <w:ilvl w:val="0"/>
          <w:numId w:val="1"/>
        </w:numPr>
        <w:spacing w:after="0" w:line="100" w:lineRule="atLeast"/>
        <w:rPr>
          <w:sz w:val="14"/>
          <w:szCs w:val="14"/>
        </w:rPr>
      </w:pPr>
      <w:r w:rsidRPr="006969EC">
        <w:rPr>
          <w:sz w:val="14"/>
          <w:szCs w:val="14"/>
        </w:rPr>
        <w:t>состав нормативных документов, регламентирующих вопросы бухгалтерской (финансовой) отчетности в РФ, достаточно обширен. Но непосредственное отношение к процессу формирования отчетности имеют следующие нормативные документы:</w:t>
      </w:r>
    </w:p>
    <w:p w:rsidR="00E129F6" w:rsidRPr="006969EC" w:rsidRDefault="00E129F6" w:rsidP="006969EC">
      <w:pPr>
        <w:pStyle w:val="a3"/>
        <w:spacing w:after="0" w:line="100" w:lineRule="atLeast"/>
        <w:rPr>
          <w:sz w:val="14"/>
          <w:szCs w:val="14"/>
        </w:rPr>
      </w:pPr>
      <w:r w:rsidRPr="006969EC">
        <w:rPr>
          <w:sz w:val="14"/>
          <w:szCs w:val="14"/>
        </w:rPr>
        <w:t>1. Федеральный закон «О бухгалтерском учете» от 21 ноября 1996 г. № 129-ФЗ.</w:t>
      </w:r>
    </w:p>
    <w:p w:rsidR="00E129F6" w:rsidRPr="006969EC" w:rsidRDefault="00E129F6" w:rsidP="006969EC">
      <w:pPr>
        <w:pStyle w:val="a3"/>
        <w:spacing w:after="0" w:line="100" w:lineRule="atLeast"/>
        <w:rPr>
          <w:sz w:val="14"/>
          <w:szCs w:val="14"/>
        </w:rPr>
      </w:pPr>
      <w:r w:rsidRPr="006969EC">
        <w:rPr>
          <w:sz w:val="14"/>
          <w:szCs w:val="14"/>
        </w:rPr>
        <w:t>2. Положение по ведению бухгалтерского учета и бухгалтерской отчетности в РФ, утвержденное приказом Министерства финансов РФ от 29 июля 1998 г. № 34-н.</w:t>
      </w:r>
    </w:p>
    <w:p w:rsidR="00E129F6" w:rsidRPr="006969EC" w:rsidRDefault="00E129F6" w:rsidP="006969EC">
      <w:pPr>
        <w:pStyle w:val="a3"/>
        <w:spacing w:after="0" w:line="100" w:lineRule="atLeast"/>
        <w:rPr>
          <w:sz w:val="14"/>
          <w:szCs w:val="14"/>
        </w:rPr>
      </w:pPr>
      <w:r w:rsidRPr="006969EC">
        <w:rPr>
          <w:sz w:val="14"/>
          <w:szCs w:val="14"/>
        </w:rPr>
        <w:t>3. ПБУ 4/99 «Бухгалтерская отчетность организации», утвержденное приказом Министерства финансов РФ от 6 июля 1999 г. № 43-н.</w:t>
      </w:r>
    </w:p>
    <w:p w:rsidR="00E129F6" w:rsidRPr="006969EC" w:rsidRDefault="00E129F6" w:rsidP="006969EC">
      <w:pPr>
        <w:pStyle w:val="a3"/>
        <w:spacing w:after="0" w:line="100" w:lineRule="atLeast"/>
        <w:rPr>
          <w:sz w:val="14"/>
          <w:szCs w:val="14"/>
        </w:rPr>
      </w:pPr>
      <w:r w:rsidRPr="006969EC">
        <w:rPr>
          <w:sz w:val="14"/>
          <w:szCs w:val="14"/>
        </w:rPr>
        <w:t>4. Приказ Министерства финансов РФ «О формах бухгалтерской отчетности организаций» от 22 июля 2003 г. № 67-н.</w:t>
      </w:r>
    </w:p>
    <w:p w:rsidR="00E129F6" w:rsidRPr="006969EC" w:rsidRDefault="00E129F6" w:rsidP="006969EC">
      <w:pPr>
        <w:pStyle w:val="a3"/>
        <w:spacing w:after="0" w:line="100" w:lineRule="atLeast"/>
        <w:rPr>
          <w:sz w:val="14"/>
          <w:szCs w:val="14"/>
        </w:rPr>
      </w:pPr>
      <w:r w:rsidRPr="006969EC">
        <w:rPr>
          <w:sz w:val="14"/>
          <w:szCs w:val="14"/>
        </w:rPr>
        <w:t>В Федеральном законе «О бухгалтерском учете» определены состав бухгалтерской отчетности, порядок ее представления и публикации. В «Положении по ведению бухгалтерского учета и бухгалтерской отчетности в РФ» содержатся правила составления отчетности и оценки ее статей. В ПБУ 4/99 «Бухгалтерская отчетность организации» установлены требования к отчетности, содержание и методические основы ее формирования. Приказом № 67-н утверждены перечень форм годовой и промежуточной отчетности и указания по их составлению. Однако этим Приказом Минфин России утвердил лишь примерные формы (в качестве образцов). Организации имеют право вносить в них изменения. Но утверждая собственные формы бухгалтерской отчетности, организации должны соблюдать определенные требования. Главное – сохранить принципы построения этих форм. Так, разрабатывая собственный вариант баланса, организация не вправе нарушать порядок расположения его статей. Их необходимо размещать по степени возрастания ликвидности (нематериальные активы, основные средства, незавершенное строительство и т. д.).</w:t>
      </w:r>
    </w:p>
    <w:p w:rsidR="00922585" w:rsidRPr="006969EC" w:rsidRDefault="00922585" w:rsidP="006969EC">
      <w:pPr>
        <w:pStyle w:val="a3"/>
        <w:numPr>
          <w:ilvl w:val="0"/>
          <w:numId w:val="1"/>
        </w:numPr>
        <w:spacing w:after="0" w:line="100" w:lineRule="atLeast"/>
        <w:rPr>
          <w:sz w:val="14"/>
          <w:szCs w:val="14"/>
        </w:rPr>
      </w:pPr>
      <w:r w:rsidRPr="006969EC">
        <w:rPr>
          <w:sz w:val="14"/>
          <w:szCs w:val="14"/>
        </w:rPr>
        <w:t>В состав годовой бухгалтерской отчетности организаций, являющихся юридическими лицами, кроме кредитных, страховых и бюджетных организаций включаются:</w:t>
      </w:r>
    </w:p>
    <w:p w:rsidR="00922585" w:rsidRPr="006969EC" w:rsidRDefault="00922585" w:rsidP="006969EC">
      <w:pPr>
        <w:pStyle w:val="a3"/>
        <w:spacing w:after="0" w:line="100" w:lineRule="atLeast"/>
        <w:rPr>
          <w:sz w:val="14"/>
          <w:szCs w:val="14"/>
        </w:rPr>
      </w:pPr>
      <w:r w:rsidRPr="006969EC">
        <w:rPr>
          <w:sz w:val="14"/>
          <w:szCs w:val="14"/>
        </w:rPr>
        <w:t>1) Бухгалтерский баланс – форма № 1;</w:t>
      </w:r>
    </w:p>
    <w:p w:rsidR="00922585" w:rsidRPr="006969EC" w:rsidRDefault="00922585" w:rsidP="006969EC">
      <w:pPr>
        <w:pStyle w:val="a3"/>
        <w:spacing w:after="0" w:line="100" w:lineRule="atLeast"/>
        <w:rPr>
          <w:sz w:val="14"/>
          <w:szCs w:val="14"/>
        </w:rPr>
      </w:pPr>
      <w:r w:rsidRPr="006969EC">
        <w:rPr>
          <w:sz w:val="14"/>
          <w:szCs w:val="14"/>
        </w:rPr>
        <w:t>2) Отчет о прибылях и убытках – форма № 2;</w:t>
      </w:r>
    </w:p>
    <w:p w:rsidR="00922585" w:rsidRPr="006969EC" w:rsidRDefault="00922585" w:rsidP="006969EC">
      <w:pPr>
        <w:pStyle w:val="a3"/>
        <w:spacing w:after="0" w:line="100" w:lineRule="atLeast"/>
        <w:rPr>
          <w:sz w:val="14"/>
          <w:szCs w:val="14"/>
        </w:rPr>
      </w:pPr>
      <w:r w:rsidRPr="006969EC">
        <w:rPr>
          <w:sz w:val="14"/>
          <w:szCs w:val="14"/>
        </w:rPr>
        <w:t>3) Отчет об изменениях капитала – форма № 3;</w:t>
      </w:r>
    </w:p>
    <w:p w:rsidR="00922585" w:rsidRPr="006969EC" w:rsidRDefault="00922585" w:rsidP="006969EC">
      <w:pPr>
        <w:pStyle w:val="a3"/>
        <w:spacing w:after="0" w:line="100" w:lineRule="atLeast"/>
        <w:rPr>
          <w:sz w:val="14"/>
          <w:szCs w:val="14"/>
        </w:rPr>
      </w:pPr>
      <w:r w:rsidRPr="006969EC">
        <w:rPr>
          <w:sz w:val="14"/>
          <w:szCs w:val="14"/>
        </w:rPr>
        <w:t>4) Отчет о движении денежных средств – форма № 4;</w:t>
      </w:r>
    </w:p>
    <w:p w:rsidR="00922585" w:rsidRPr="006969EC" w:rsidRDefault="00922585" w:rsidP="006969EC">
      <w:pPr>
        <w:pStyle w:val="a3"/>
        <w:spacing w:after="0" w:line="100" w:lineRule="atLeast"/>
        <w:rPr>
          <w:sz w:val="14"/>
          <w:szCs w:val="14"/>
        </w:rPr>
      </w:pPr>
      <w:r w:rsidRPr="006969EC">
        <w:rPr>
          <w:sz w:val="14"/>
          <w:szCs w:val="14"/>
        </w:rPr>
        <w:t>5) Приложение к бухгалтерскому балансу – форма № 5;</w:t>
      </w:r>
    </w:p>
    <w:p w:rsidR="00922585" w:rsidRPr="006969EC" w:rsidRDefault="00922585" w:rsidP="006969EC">
      <w:pPr>
        <w:pStyle w:val="a3"/>
        <w:spacing w:after="0" w:line="100" w:lineRule="atLeast"/>
        <w:rPr>
          <w:sz w:val="14"/>
          <w:szCs w:val="14"/>
        </w:rPr>
      </w:pPr>
      <w:r w:rsidRPr="006969EC">
        <w:rPr>
          <w:sz w:val="14"/>
          <w:szCs w:val="14"/>
        </w:rPr>
        <w:t>6) пояснительная записка;</w:t>
      </w:r>
    </w:p>
    <w:p w:rsidR="00922585" w:rsidRPr="006969EC" w:rsidRDefault="00922585" w:rsidP="006969EC">
      <w:pPr>
        <w:pStyle w:val="a3"/>
        <w:spacing w:after="0" w:line="100" w:lineRule="atLeast"/>
        <w:rPr>
          <w:sz w:val="14"/>
          <w:szCs w:val="14"/>
        </w:rPr>
      </w:pPr>
      <w:r w:rsidRPr="006969EC">
        <w:rPr>
          <w:sz w:val="14"/>
          <w:szCs w:val="14"/>
        </w:rPr>
        <w:t>7) аудиторское заключение, подтверждающее достоверность бухгалтерской отчетности, если организация подлежит обязательному аудиту.</w:t>
      </w:r>
    </w:p>
    <w:p w:rsidR="00922585" w:rsidRPr="006969EC" w:rsidRDefault="00922585" w:rsidP="006969EC">
      <w:pPr>
        <w:pStyle w:val="a3"/>
        <w:numPr>
          <w:ilvl w:val="0"/>
          <w:numId w:val="1"/>
        </w:numPr>
        <w:spacing w:after="0" w:line="100" w:lineRule="atLeast"/>
        <w:rPr>
          <w:sz w:val="14"/>
          <w:szCs w:val="14"/>
        </w:rPr>
      </w:pPr>
      <w:r w:rsidRPr="006969EC">
        <w:rPr>
          <w:sz w:val="14"/>
          <w:szCs w:val="14"/>
        </w:rPr>
        <w:t>Субъекты малого предпринимательства, не обязанные проводить аудиторскую проверку достоверности бухгалтерской отчетности, могут принять решение о представлении бухгалтерской отчетности в объеме Бухгалтерского баланса и Отчета о прибылях и убытках без дополнительных расшифровок в указанных формах и имеют право не представлять в составе бухгалтерской отчетности Отчет об изменениях капитала (форма № 3), Отчет о движении денежных средств (форма № 4), Приложение к бухгалтерскому балансу (форма № 5), пояснительную записку.</w:t>
      </w:r>
    </w:p>
    <w:p w:rsidR="00922585" w:rsidRPr="006969EC" w:rsidRDefault="00922585" w:rsidP="006969EC">
      <w:pPr>
        <w:pStyle w:val="a3"/>
        <w:spacing w:after="0" w:line="100" w:lineRule="atLeast"/>
        <w:rPr>
          <w:sz w:val="14"/>
          <w:szCs w:val="14"/>
        </w:rPr>
      </w:pPr>
      <w:r w:rsidRPr="006969EC">
        <w:rPr>
          <w:sz w:val="14"/>
          <w:szCs w:val="14"/>
        </w:rPr>
        <w:t>Субъекты малого предпринимательства, обязанные проводить аудиторскую проверку достоверности бухгалтерской отчетности, имеют право не представлять в составе бухгалтерской отчетности Отчет об изменениях капитала (форма № 3), Отчет о движении денежных средств (форма № 4), Приложение к бухгалтерскому балансу (форма № 5) при отсутствии соответствующих данных.</w:t>
      </w:r>
    </w:p>
    <w:p w:rsidR="00922585" w:rsidRPr="006969EC" w:rsidRDefault="00922585" w:rsidP="006969EC">
      <w:pPr>
        <w:pStyle w:val="a3"/>
        <w:spacing w:after="0" w:line="100" w:lineRule="atLeast"/>
        <w:rPr>
          <w:sz w:val="14"/>
          <w:szCs w:val="14"/>
        </w:rPr>
      </w:pPr>
      <w:r w:rsidRPr="006969EC">
        <w:rPr>
          <w:sz w:val="14"/>
          <w:szCs w:val="14"/>
        </w:rPr>
        <w:t>в зависимости от объемов деятельности возможны три варианта формирования бухгалтерской отчетности:</w:t>
      </w:r>
    </w:p>
    <w:p w:rsidR="00922585" w:rsidRPr="006969EC" w:rsidRDefault="00922585" w:rsidP="006969EC">
      <w:pPr>
        <w:pStyle w:val="a3"/>
        <w:spacing w:after="0" w:line="100" w:lineRule="atLeast"/>
        <w:rPr>
          <w:sz w:val="14"/>
          <w:szCs w:val="14"/>
        </w:rPr>
      </w:pPr>
      <w:r w:rsidRPr="006969EC">
        <w:rPr>
          <w:sz w:val="14"/>
          <w:szCs w:val="14"/>
        </w:rPr>
        <w:t>1) упрощенный – для субъектов малого предпринимательства и некоммерческих (кроме бюджетных) организаций;</w:t>
      </w:r>
    </w:p>
    <w:p w:rsidR="00922585" w:rsidRPr="006969EC" w:rsidRDefault="00922585" w:rsidP="006969EC">
      <w:pPr>
        <w:pStyle w:val="a3"/>
        <w:spacing w:after="0" w:line="100" w:lineRule="atLeast"/>
        <w:rPr>
          <w:sz w:val="14"/>
          <w:szCs w:val="14"/>
        </w:rPr>
      </w:pPr>
      <w:r w:rsidRPr="006969EC">
        <w:rPr>
          <w:sz w:val="14"/>
          <w:szCs w:val="14"/>
        </w:rPr>
        <w:t>2) стандартный – для коммерческих организаций, относящихся к группе средних и крупных организаций. Бухгалтерская отчетность формируется исходя из образцов форм, приведенных в Приложении к Приказу Минфина России от 22 июля 2003 г. № 67н;</w:t>
      </w:r>
    </w:p>
    <w:p w:rsidR="00922585" w:rsidRPr="006969EC" w:rsidRDefault="00922585" w:rsidP="006969EC">
      <w:pPr>
        <w:pStyle w:val="a3"/>
        <w:spacing w:after="0" w:line="100" w:lineRule="atLeast"/>
        <w:rPr>
          <w:sz w:val="14"/>
          <w:szCs w:val="14"/>
        </w:rPr>
      </w:pPr>
      <w:r w:rsidRPr="006969EC">
        <w:rPr>
          <w:sz w:val="14"/>
          <w:szCs w:val="14"/>
        </w:rPr>
        <w:t>3) множественный – для коммерческих организаций, относящихся к группе крупнейших и крупных организаций, осуществляющих несколько видов деятельности. В этом случае количество форм, составляющих бухгалтерскую отчетность организации, и вариантов представления отчетной информации значительно увеличивается. Вместо одной формы № 5 «Приложение к бухгалтерскому балансу» целесообразно представлять показатели отдельных ее разделов в виде самостоятельных форм бухгалтерской отчетности. В крупных компаниях важную роль приобретает информация по сегментам (операционным и географическим).</w:t>
      </w:r>
    </w:p>
    <w:p w:rsidR="00922585" w:rsidRPr="006969EC" w:rsidRDefault="00922585" w:rsidP="006969EC">
      <w:pPr>
        <w:pStyle w:val="a3"/>
        <w:numPr>
          <w:ilvl w:val="0"/>
          <w:numId w:val="1"/>
        </w:numPr>
        <w:spacing w:after="0" w:line="100" w:lineRule="atLeast"/>
        <w:rPr>
          <w:sz w:val="14"/>
          <w:szCs w:val="14"/>
        </w:rPr>
      </w:pPr>
      <w:r w:rsidRPr="006969EC">
        <w:rPr>
          <w:sz w:val="14"/>
          <w:szCs w:val="14"/>
        </w:rPr>
        <w:t>Бухгалтерская отчетность делится на виды по следующим основным признакам:</w:t>
      </w:r>
    </w:p>
    <w:p w:rsidR="00922585" w:rsidRPr="006969EC" w:rsidRDefault="00922585" w:rsidP="006969EC">
      <w:pPr>
        <w:pStyle w:val="a3"/>
        <w:spacing w:after="0" w:line="100" w:lineRule="atLeast"/>
        <w:rPr>
          <w:sz w:val="14"/>
          <w:szCs w:val="14"/>
        </w:rPr>
      </w:pPr>
      <w:r w:rsidRPr="006969EC">
        <w:rPr>
          <w:sz w:val="14"/>
          <w:szCs w:val="14"/>
        </w:rPr>
        <w:t>1. По назначению различают внешнюю и внутреннюю отчетность. Внешняя отчетность служит средством информирования внешних пользователей о характере деятельности, доходности и имущественном положении хозяйствующего субъекта. Состав внешней бухгалтерской отчетности регламентируется Министерством финансов РФ. Внешняя бухгалтерская отчетность в соответствии с международными стандартами подлежит обязательному опубликованию. Поэтому она называется «публичной». Внутренняя отчетность удовлетворяет информационные потребности самой организации в процессе принятия управленческих решений. Она строится на данных управленческого учета. Состав, сроки и ответственные за предоставление внутренней отчетности устанавливаются руководителем организации и отражаются в приказе об учетной политике.</w:t>
      </w:r>
    </w:p>
    <w:p w:rsidR="00922585" w:rsidRPr="006969EC" w:rsidRDefault="00922585" w:rsidP="006969EC">
      <w:pPr>
        <w:pStyle w:val="a3"/>
        <w:spacing w:after="0" w:line="100" w:lineRule="atLeast"/>
        <w:rPr>
          <w:sz w:val="14"/>
          <w:szCs w:val="14"/>
        </w:rPr>
      </w:pPr>
      <w:r w:rsidRPr="006969EC">
        <w:rPr>
          <w:sz w:val="14"/>
          <w:szCs w:val="14"/>
        </w:rPr>
        <w:t>2. По периодичности различают годовую и промежуточную отчетность. Отчетность, составляемая по состоянию на конец отчетного года, – это годовая отчетность. Отчетность, составляемая на внутригодовую дату, – это промежуточная отчетность. Внешняя промежуточная отчетность составляется за квартал, полугодие и девять месяцев. Периодичность составления внутренней промежуточной отчетности определяет руководитель организации (суточная, недельная, декадная, месячная и др.).</w:t>
      </w:r>
    </w:p>
    <w:p w:rsidR="00922585" w:rsidRPr="006969EC" w:rsidRDefault="00922585" w:rsidP="006969EC">
      <w:pPr>
        <w:pStyle w:val="a3"/>
        <w:numPr>
          <w:ilvl w:val="0"/>
          <w:numId w:val="1"/>
        </w:numPr>
        <w:spacing w:after="0" w:line="100" w:lineRule="atLeast"/>
        <w:rPr>
          <w:sz w:val="14"/>
          <w:szCs w:val="14"/>
        </w:rPr>
      </w:pPr>
      <w:r w:rsidRPr="006969EC">
        <w:rPr>
          <w:sz w:val="14"/>
          <w:szCs w:val="14"/>
        </w:rPr>
        <w:t>По степени обобщения отчетных данных различают индивидуальную, сводную и консолидированную отчетность. Индивидуальная отчетность характеризует положение и результаты деятельности отдельного хозяйствующего субъекта – юридического лица. Сводная отчетность составляется министерствами и другими федеральными органами исполнительной власти для статистического обобщения или в рамках одного юридического лица на основании данных по его подразделениям и филиалам, выделенным на отдельный баланс, но не являющимся самостоятельными юридическими лицами. Консолидированная отчетность составляется группой организаций по совместно контролируемому имуществу. Такая группа представлена материнской компанией и ее дочерними предприятиями. Консолидированная отчетность, в отличие от сводной, должна показывать прежде всего инвесторам и другим заинтересованным лицам результаты финансово-хозяйственной деятельности группы взаимосвязанных предприятий, юридически самостоятельных, но фактически являющихся единым хозяйственным организмом.</w:t>
      </w:r>
    </w:p>
    <w:p w:rsidR="00922585" w:rsidRPr="006969EC" w:rsidRDefault="00922585" w:rsidP="006969EC">
      <w:pPr>
        <w:pStyle w:val="a3"/>
        <w:numPr>
          <w:ilvl w:val="0"/>
          <w:numId w:val="1"/>
        </w:numPr>
        <w:spacing w:after="0" w:line="100" w:lineRule="atLeast"/>
        <w:rPr>
          <w:sz w:val="14"/>
          <w:szCs w:val="14"/>
        </w:rPr>
      </w:pPr>
      <w:r w:rsidRPr="006969EC">
        <w:rPr>
          <w:sz w:val="14"/>
          <w:szCs w:val="14"/>
        </w:rPr>
        <w:t>К бухгалтерской (финансовой) отчетности в РФ предъявляют следующие требования:</w:t>
      </w:r>
    </w:p>
    <w:p w:rsidR="00922585" w:rsidRPr="006969EC" w:rsidRDefault="00922585" w:rsidP="006969EC">
      <w:pPr>
        <w:pStyle w:val="a3"/>
        <w:spacing w:after="0" w:line="100" w:lineRule="atLeast"/>
        <w:rPr>
          <w:sz w:val="14"/>
          <w:szCs w:val="14"/>
        </w:rPr>
      </w:pPr>
      <w:r w:rsidRPr="006969EC">
        <w:rPr>
          <w:sz w:val="14"/>
          <w:szCs w:val="14"/>
        </w:rPr>
        <w:t xml:space="preserve">1. Достоверность. Это объективное и правдивое отражение событий, представленных в отчетности, а также отсутствие существенных ошибок </w:t>
      </w:r>
      <w:r w:rsidR="0021415E" w:rsidRPr="006969EC">
        <w:rPr>
          <w:sz w:val="14"/>
          <w:szCs w:val="14"/>
        </w:rPr>
        <w:t xml:space="preserve">и отклонений. </w:t>
      </w:r>
      <w:r w:rsidRPr="006969EC">
        <w:rPr>
          <w:sz w:val="14"/>
          <w:szCs w:val="14"/>
        </w:rPr>
        <w:t>достоверной считается бухгалтерская отчетность, сформированная исходя из правил, установленных нормативными актами по бухгалтерскому учету.</w:t>
      </w:r>
    </w:p>
    <w:p w:rsidR="00922585" w:rsidRPr="006969EC" w:rsidRDefault="00922585" w:rsidP="006969EC">
      <w:pPr>
        <w:pStyle w:val="a3"/>
        <w:spacing w:after="0" w:line="100" w:lineRule="atLeast"/>
        <w:rPr>
          <w:sz w:val="14"/>
          <w:szCs w:val="14"/>
        </w:rPr>
      </w:pPr>
      <w:r w:rsidRPr="006969EC">
        <w:rPr>
          <w:sz w:val="14"/>
          <w:szCs w:val="14"/>
        </w:rPr>
        <w:t>2. Существенность. Это значимость информации, представленной в отчетности. Информация считается существенной, если ее отсутствие или искажение может повлиять на экономическое решение пользователей, принятое по данной отчетности.</w:t>
      </w:r>
    </w:p>
    <w:p w:rsidR="0021415E" w:rsidRPr="006969EC" w:rsidRDefault="00922585" w:rsidP="006969EC">
      <w:pPr>
        <w:pStyle w:val="a3"/>
        <w:spacing w:after="0" w:line="100" w:lineRule="atLeast"/>
        <w:rPr>
          <w:sz w:val="14"/>
          <w:szCs w:val="14"/>
        </w:rPr>
      </w:pPr>
      <w:r w:rsidRPr="006969EC">
        <w:rPr>
          <w:sz w:val="14"/>
          <w:szCs w:val="14"/>
        </w:rPr>
        <w:t>3. Нейтральность. Это отсутствие пристрастных оценок, нацеленных на оказание влияния на какую-либо категорию пользователей. В бухгалтерской отчетности должно быть исключено одностороннее удовлетворение интересов одних групп пользователей бухгалтерской отчетности перед другими.</w:t>
      </w:r>
    </w:p>
    <w:p w:rsidR="00922585" w:rsidRPr="006969EC" w:rsidRDefault="00922585" w:rsidP="006969EC">
      <w:pPr>
        <w:pStyle w:val="a3"/>
        <w:spacing w:after="0" w:line="100" w:lineRule="atLeast"/>
        <w:rPr>
          <w:sz w:val="14"/>
          <w:szCs w:val="14"/>
        </w:rPr>
      </w:pPr>
      <w:r w:rsidRPr="006969EC">
        <w:rPr>
          <w:sz w:val="14"/>
          <w:szCs w:val="14"/>
        </w:rPr>
        <w:t>4. Целостность. Это необходимость включения в бухгалтерскую отчетность данных обо всех хозяйственных операциях, осуществленных как организацией в целом, так и ее филиалами, представительствами и иными</w:t>
      </w:r>
      <w:r w:rsidR="0021415E" w:rsidRPr="006969EC">
        <w:rPr>
          <w:sz w:val="14"/>
          <w:szCs w:val="14"/>
        </w:rPr>
        <w:t xml:space="preserve"> подразделениями</w:t>
      </w:r>
    </w:p>
    <w:p w:rsidR="00922585" w:rsidRPr="006969EC" w:rsidRDefault="00922585" w:rsidP="006969EC">
      <w:pPr>
        <w:pStyle w:val="a3"/>
        <w:spacing w:after="0" w:line="100" w:lineRule="atLeast"/>
        <w:rPr>
          <w:sz w:val="14"/>
          <w:szCs w:val="14"/>
        </w:rPr>
      </w:pPr>
      <w:r w:rsidRPr="006969EC">
        <w:rPr>
          <w:sz w:val="14"/>
          <w:szCs w:val="14"/>
        </w:rPr>
        <w:t>5. Последовательность. Означает необходимость соблюдения постоянства в содержании и формах баланса, отчета о прибылях и убытках и пояснений к ним от одного отчетного года к другому.</w:t>
      </w:r>
    </w:p>
    <w:p w:rsidR="00922585" w:rsidRPr="006969EC" w:rsidRDefault="00922585" w:rsidP="006969EC">
      <w:pPr>
        <w:pStyle w:val="a3"/>
        <w:spacing w:after="0" w:line="100" w:lineRule="atLeast"/>
        <w:rPr>
          <w:sz w:val="14"/>
          <w:szCs w:val="14"/>
        </w:rPr>
      </w:pPr>
      <w:r w:rsidRPr="006969EC">
        <w:rPr>
          <w:sz w:val="14"/>
          <w:szCs w:val="14"/>
        </w:rPr>
        <w:t>6. Сопоставимость. Это сравнимость отчетной информации за несколько отчетных периодов. В бухгалтерской отчетности по каждому числовому показателю должны быть приведены данные минимум за два года – отчетный и предшествующий отчетному.</w:t>
      </w:r>
    </w:p>
    <w:p w:rsidR="00922585" w:rsidRPr="006969EC" w:rsidRDefault="00922585" w:rsidP="006969EC">
      <w:pPr>
        <w:pStyle w:val="a3"/>
        <w:spacing w:after="0" w:line="100" w:lineRule="atLeast"/>
        <w:rPr>
          <w:sz w:val="14"/>
          <w:szCs w:val="14"/>
        </w:rPr>
      </w:pPr>
      <w:r w:rsidRPr="006969EC">
        <w:rPr>
          <w:sz w:val="14"/>
          <w:szCs w:val="14"/>
        </w:rPr>
        <w:t>7. Требование соблюдения отчетного периода. Отчетный период – период, за который организация должна составлять бухгалтерскую отчетность; отчетная дата – дата, по состоянию на которую организация должна составлять бухгалтерскую отчетность.</w:t>
      </w:r>
    </w:p>
    <w:p w:rsidR="00922585" w:rsidRPr="006969EC" w:rsidRDefault="00922585" w:rsidP="006969EC">
      <w:pPr>
        <w:pStyle w:val="a3"/>
        <w:spacing w:after="0" w:line="100" w:lineRule="atLeast"/>
        <w:rPr>
          <w:sz w:val="14"/>
          <w:szCs w:val="14"/>
        </w:rPr>
      </w:pPr>
      <w:r w:rsidRPr="006969EC">
        <w:rPr>
          <w:sz w:val="14"/>
          <w:szCs w:val="14"/>
        </w:rPr>
        <w:t>В качестве отчетного года в РФ принят период с 1 января по 31 декабря включительно, то есть отчетный год совпадает с календарным. Отчетной датой считается последний календарный день отчетного периода (для годового отчета – это 31 декабря, для промежуточных – 31 марта, 30 июня, 30 сентября). Первым отчетным годом для вновь созданной организации считается период с даты государственной регистрации по 31 декабря соответствующего года, а для организаций, созданных после 1 октября, – по 31 декабря следующего года.</w:t>
      </w:r>
    </w:p>
    <w:p w:rsidR="0021415E" w:rsidRPr="006969EC" w:rsidRDefault="00922585" w:rsidP="006969EC">
      <w:pPr>
        <w:pStyle w:val="a3"/>
        <w:spacing w:after="0" w:line="100" w:lineRule="atLeast"/>
        <w:rPr>
          <w:sz w:val="14"/>
          <w:szCs w:val="14"/>
        </w:rPr>
      </w:pPr>
      <w:r w:rsidRPr="006969EC">
        <w:rPr>
          <w:sz w:val="14"/>
          <w:szCs w:val="14"/>
        </w:rPr>
        <w:t>8. Требование правильного оформления отчетности. Бухгалтерская отчетность составляется на русском языке в валюте РФ, подписывается руководителем и главным бухгалтером. Статьи типовых форм отчетности, по которым отсутствуют числовые значения показателей, в формы организации не включаются</w:t>
      </w:r>
      <w:r w:rsidR="0021415E" w:rsidRPr="006969EC">
        <w:rPr>
          <w:sz w:val="14"/>
          <w:szCs w:val="14"/>
        </w:rPr>
        <w:t>.</w:t>
      </w:r>
    </w:p>
    <w:p w:rsidR="0021415E" w:rsidRPr="006969EC" w:rsidRDefault="0021415E" w:rsidP="006969EC">
      <w:pPr>
        <w:pStyle w:val="a3"/>
        <w:spacing w:after="0" w:line="100" w:lineRule="atLeast"/>
        <w:ind w:hanging="436"/>
        <w:rPr>
          <w:sz w:val="14"/>
          <w:szCs w:val="14"/>
        </w:rPr>
      </w:pPr>
      <w:r w:rsidRPr="006969EC">
        <w:rPr>
          <w:sz w:val="14"/>
          <w:szCs w:val="14"/>
        </w:rPr>
        <w:t>13.  Одним из условий выполнения требований, которые предъявляются к бухгалтерской (финансовой) отчетности, является соблюдение правил оценки ее статей. Поскольку основным источником информации об имущественном и финансовом положении организации является бухгалтерский баланс, наиболее актуальным представляется рассмотрение правил оценки именно балансовых статей.</w:t>
      </w:r>
    </w:p>
    <w:p w:rsidR="008E3FBB" w:rsidRPr="006969EC" w:rsidRDefault="0021415E" w:rsidP="006969EC">
      <w:pPr>
        <w:pStyle w:val="a3"/>
        <w:spacing w:after="0" w:line="100" w:lineRule="atLeast"/>
        <w:ind w:hanging="11"/>
        <w:rPr>
          <w:sz w:val="14"/>
          <w:szCs w:val="14"/>
        </w:rPr>
      </w:pPr>
      <w:r w:rsidRPr="006969EC">
        <w:rPr>
          <w:sz w:val="14"/>
          <w:szCs w:val="14"/>
        </w:rPr>
        <w:t xml:space="preserve"> </w:t>
      </w:r>
      <w:r w:rsidR="008E3FBB" w:rsidRPr="006969EC">
        <w:rPr>
          <w:sz w:val="14"/>
          <w:szCs w:val="14"/>
        </w:rPr>
        <w:t>К</w:t>
      </w:r>
      <w:r w:rsidRPr="006969EC">
        <w:rPr>
          <w:sz w:val="14"/>
          <w:szCs w:val="14"/>
        </w:rPr>
        <w:t xml:space="preserve"> незавершенным капитальным вложениям относятся не оформленные актами приемки-передачи основных средств и иными документами (включая документы, подтверждающие государственную регистрацию объектов недвижимости) затраты на строительно-монтажные работы, приобретение зданий, сооружений, оборудования, транспортных средств, инструмента, инвентаря, иных материальных объектов длительного пользования, прочие капитальные вложения и затраты.</w:t>
      </w:r>
      <w:r w:rsidR="008E3FBB" w:rsidRPr="006969EC">
        <w:rPr>
          <w:sz w:val="14"/>
          <w:szCs w:val="14"/>
        </w:rPr>
        <w:t xml:space="preserve"> </w:t>
      </w:r>
      <w:r w:rsidRPr="006969EC">
        <w:rPr>
          <w:sz w:val="14"/>
          <w:szCs w:val="14"/>
        </w:rPr>
        <w:t>Незавершенные капитальные вложения отражаются в бухгалтерском балансе по сумме фактических затрат для застройщика (инвестора).</w:t>
      </w:r>
    </w:p>
    <w:p w:rsidR="008E3FBB" w:rsidRPr="006969EC" w:rsidRDefault="008E3FBB" w:rsidP="006969EC">
      <w:pPr>
        <w:pStyle w:val="a3"/>
        <w:numPr>
          <w:ilvl w:val="0"/>
          <w:numId w:val="5"/>
        </w:numPr>
        <w:spacing w:after="0" w:line="100" w:lineRule="atLeast"/>
        <w:rPr>
          <w:sz w:val="14"/>
          <w:szCs w:val="14"/>
        </w:rPr>
      </w:pPr>
      <w:r w:rsidRPr="006969EC">
        <w:rPr>
          <w:sz w:val="14"/>
          <w:szCs w:val="14"/>
        </w:rPr>
        <w:t>15. Финансовые вложения принимаются к учету по первоначальной стоимости.</w:t>
      </w:r>
    </w:p>
    <w:p w:rsidR="008E3FBB" w:rsidRPr="006969EC" w:rsidRDefault="008E3FBB" w:rsidP="006969EC">
      <w:pPr>
        <w:pStyle w:val="a3"/>
        <w:spacing w:after="0" w:line="100" w:lineRule="atLeast"/>
        <w:rPr>
          <w:sz w:val="14"/>
          <w:szCs w:val="14"/>
        </w:rPr>
      </w:pPr>
      <w:r w:rsidRPr="006969EC">
        <w:rPr>
          <w:sz w:val="14"/>
          <w:szCs w:val="14"/>
        </w:rPr>
        <w:t>Первоначальной стоимостью финансовых вложений, приобретенных за плату, признается сумма фактических затрат организации на их приобретение, за исключением налога на добавленную стоимость и иных возмещаемых налогов.</w:t>
      </w:r>
    </w:p>
    <w:p w:rsidR="008E3FBB" w:rsidRPr="006969EC" w:rsidRDefault="008E3FBB" w:rsidP="006969EC">
      <w:pPr>
        <w:pStyle w:val="a3"/>
        <w:spacing w:after="0" w:line="100" w:lineRule="atLeast"/>
        <w:rPr>
          <w:sz w:val="14"/>
          <w:szCs w:val="14"/>
        </w:rPr>
      </w:pPr>
      <w:r w:rsidRPr="006969EC">
        <w:rPr>
          <w:sz w:val="14"/>
          <w:szCs w:val="14"/>
        </w:rPr>
        <w:t>Первоначальная стоимость финансовых вложений, по которой они приняты к бухгалтерскому учету, может изменяться.</w:t>
      </w:r>
    </w:p>
    <w:p w:rsidR="008E3FBB" w:rsidRPr="006969EC" w:rsidRDefault="008E3FBB" w:rsidP="006969EC">
      <w:pPr>
        <w:pStyle w:val="a3"/>
        <w:spacing w:after="0" w:line="100" w:lineRule="atLeast"/>
        <w:rPr>
          <w:sz w:val="14"/>
          <w:szCs w:val="14"/>
        </w:rPr>
      </w:pPr>
      <w:r w:rsidRPr="006969EC">
        <w:rPr>
          <w:sz w:val="14"/>
          <w:szCs w:val="14"/>
        </w:rPr>
        <w:t>Для целей последующей оценки финансовые вложения подразделяются на две группы:</w:t>
      </w:r>
    </w:p>
    <w:p w:rsidR="008E3FBB" w:rsidRPr="006969EC" w:rsidRDefault="008E3FBB" w:rsidP="006969EC">
      <w:pPr>
        <w:pStyle w:val="a3"/>
        <w:spacing w:after="0" w:line="100" w:lineRule="atLeast"/>
        <w:rPr>
          <w:sz w:val="14"/>
          <w:szCs w:val="14"/>
        </w:rPr>
      </w:pPr>
      <w:r w:rsidRPr="006969EC">
        <w:rPr>
          <w:sz w:val="14"/>
          <w:szCs w:val="14"/>
        </w:rPr>
        <w:t>• финансовые вложения, по которым можно определить текущую рыночную стоимость;</w:t>
      </w:r>
    </w:p>
    <w:p w:rsidR="008E3FBB" w:rsidRPr="006969EC" w:rsidRDefault="008E3FBB" w:rsidP="006969EC">
      <w:pPr>
        <w:pStyle w:val="a3"/>
        <w:spacing w:after="0" w:line="100" w:lineRule="atLeast"/>
        <w:rPr>
          <w:sz w:val="14"/>
          <w:szCs w:val="14"/>
        </w:rPr>
      </w:pPr>
      <w:r w:rsidRPr="006969EC">
        <w:rPr>
          <w:sz w:val="14"/>
          <w:szCs w:val="14"/>
        </w:rPr>
        <w:t>• финансовые вложения, по которым их текущая рыночная стоимость не определяется.</w:t>
      </w:r>
    </w:p>
    <w:p w:rsidR="008E3FBB" w:rsidRPr="006969EC" w:rsidRDefault="008E3FBB" w:rsidP="006969EC">
      <w:pPr>
        <w:pStyle w:val="a3"/>
        <w:spacing w:after="0" w:line="100" w:lineRule="atLeast"/>
        <w:rPr>
          <w:sz w:val="14"/>
          <w:szCs w:val="14"/>
        </w:rPr>
      </w:pPr>
      <w:r w:rsidRPr="006969EC">
        <w:rPr>
          <w:sz w:val="14"/>
          <w:szCs w:val="14"/>
        </w:rPr>
        <w:t>Финансовые вложения первой группы отражаются в бухгалтерской отчетности на конец отчетного года по текущей рыночной стоимости путем корректировки их оценки на предыдущую отчетную дату. Указанную корректировку организация может производить ежемесячно или ежеквартально (Дебет 91 Кредит 58 или Дебет 58 Кредит 91).</w:t>
      </w:r>
    </w:p>
    <w:p w:rsidR="008E3FBB" w:rsidRPr="006969EC" w:rsidRDefault="008E3FBB" w:rsidP="006969EC">
      <w:pPr>
        <w:pStyle w:val="a3"/>
        <w:spacing w:after="0" w:line="100" w:lineRule="atLeast"/>
        <w:rPr>
          <w:sz w:val="14"/>
          <w:szCs w:val="14"/>
        </w:rPr>
      </w:pPr>
      <w:r w:rsidRPr="006969EC">
        <w:rPr>
          <w:sz w:val="14"/>
          <w:szCs w:val="14"/>
        </w:rPr>
        <w:t>Финансовые вложения второй группы подлежат отражению в бухгалтерском учете и в бухгалтерской отчетности на отчетную дату по первоначальной стоимости.</w:t>
      </w:r>
    </w:p>
    <w:p w:rsidR="008E3FBB" w:rsidRPr="006969EC" w:rsidRDefault="008E3FBB" w:rsidP="006969EC">
      <w:pPr>
        <w:pStyle w:val="a3"/>
        <w:spacing w:after="0" w:line="100" w:lineRule="atLeast"/>
        <w:rPr>
          <w:sz w:val="14"/>
          <w:szCs w:val="14"/>
        </w:rPr>
      </w:pPr>
      <w:r w:rsidRPr="006969EC">
        <w:rPr>
          <w:sz w:val="14"/>
          <w:szCs w:val="14"/>
        </w:rPr>
        <w:t>По долговым ценным бумагам, по которым не определяется текущая рыночная стоимость, организации разрешается разницу между первоначальной стоимостью и номинальной стоимостью в течение срока их обращения равномерно по мере причитающегося по ним в соответствии с условиями выпуска дохода относить на финансовые результаты коммерческой организации (в составе операционных доходов или расходов).</w:t>
      </w:r>
    </w:p>
    <w:p w:rsidR="008E3FBB" w:rsidRPr="006969EC" w:rsidRDefault="008E3FBB" w:rsidP="006969EC">
      <w:pPr>
        <w:pStyle w:val="a3"/>
        <w:numPr>
          <w:ilvl w:val="0"/>
          <w:numId w:val="6"/>
        </w:numPr>
        <w:spacing w:after="0" w:line="100" w:lineRule="atLeast"/>
        <w:rPr>
          <w:sz w:val="14"/>
          <w:szCs w:val="14"/>
        </w:rPr>
      </w:pPr>
      <w:r w:rsidRPr="006969EC">
        <w:rPr>
          <w:sz w:val="14"/>
          <w:szCs w:val="14"/>
        </w:rPr>
        <w:t>Основные средства отражаются в бухгалтерском балансе по остаточной стоимости, то есть по фактическим затратам на их приобретение, сооружение и изготовление за вычетом суммы начисленной амортизации.</w:t>
      </w:r>
    </w:p>
    <w:p w:rsidR="008E3FBB" w:rsidRPr="006969EC" w:rsidRDefault="008E3FBB" w:rsidP="006969EC">
      <w:pPr>
        <w:pStyle w:val="a3"/>
        <w:spacing w:after="0" w:line="100" w:lineRule="atLeast"/>
        <w:rPr>
          <w:sz w:val="14"/>
          <w:szCs w:val="14"/>
        </w:rPr>
      </w:pPr>
      <w:r w:rsidRPr="006969EC">
        <w:rPr>
          <w:sz w:val="14"/>
          <w:szCs w:val="14"/>
        </w:rPr>
        <w:t>Начисление амортизации основных средств производится независимо от результатов хозяйственной деятельности организации в отчетном периоде одним из следующих способов:</w:t>
      </w:r>
    </w:p>
    <w:p w:rsidR="008E3FBB" w:rsidRPr="006969EC" w:rsidRDefault="008E3FBB" w:rsidP="006969EC">
      <w:pPr>
        <w:pStyle w:val="a3"/>
        <w:spacing w:after="0" w:line="100" w:lineRule="atLeast"/>
        <w:rPr>
          <w:sz w:val="14"/>
          <w:szCs w:val="14"/>
        </w:rPr>
      </w:pPr>
      <w:r w:rsidRPr="006969EC">
        <w:rPr>
          <w:sz w:val="14"/>
          <w:szCs w:val="14"/>
        </w:rPr>
        <w:t>• линейным;</w:t>
      </w:r>
    </w:p>
    <w:p w:rsidR="008E3FBB" w:rsidRPr="006969EC" w:rsidRDefault="008E3FBB" w:rsidP="006969EC">
      <w:pPr>
        <w:pStyle w:val="a3"/>
        <w:spacing w:after="0" w:line="100" w:lineRule="atLeast"/>
        <w:rPr>
          <w:sz w:val="14"/>
          <w:szCs w:val="14"/>
        </w:rPr>
      </w:pPr>
      <w:r w:rsidRPr="006969EC">
        <w:rPr>
          <w:sz w:val="14"/>
          <w:szCs w:val="14"/>
        </w:rPr>
        <w:t>• способом списания стоимости пропорционально объему продукции (работ, услуг);</w:t>
      </w:r>
    </w:p>
    <w:p w:rsidR="008E3FBB" w:rsidRPr="006969EC" w:rsidRDefault="008E3FBB" w:rsidP="006969EC">
      <w:pPr>
        <w:pStyle w:val="a3"/>
        <w:spacing w:after="0" w:line="100" w:lineRule="atLeast"/>
        <w:rPr>
          <w:sz w:val="14"/>
          <w:szCs w:val="14"/>
        </w:rPr>
      </w:pPr>
      <w:r w:rsidRPr="006969EC">
        <w:rPr>
          <w:sz w:val="14"/>
          <w:szCs w:val="14"/>
        </w:rPr>
        <w:t>• способом уменьшаемого остатка;</w:t>
      </w:r>
    </w:p>
    <w:p w:rsidR="008E3FBB" w:rsidRPr="006969EC" w:rsidRDefault="008E3FBB" w:rsidP="006969EC">
      <w:pPr>
        <w:pStyle w:val="a3"/>
        <w:spacing w:after="0" w:line="100" w:lineRule="atLeast"/>
        <w:rPr>
          <w:sz w:val="14"/>
          <w:szCs w:val="14"/>
        </w:rPr>
      </w:pPr>
      <w:r w:rsidRPr="006969EC">
        <w:rPr>
          <w:sz w:val="14"/>
          <w:szCs w:val="14"/>
        </w:rPr>
        <w:t>• способом списания стоимости по сумме чисел лет срока полезного использования.</w:t>
      </w:r>
    </w:p>
    <w:p w:rsidR="008E3FBB" w:rsidRPr="006969EC" w:rsidRDefault="008E3FBB" w:rsidP="006969EC">
      <w:pPr>
        <w:pStyle w:val="a3"/>
        <w:spacing w:after="0" w:line="100" w:lineRule="atLeast"/>
        <w:rPr>
          <w:sz w:val="14"/>
          <w:szCs w:val="14"/>
        </w:rPr>
      </w:pPr>
      <w:r w:rsidRPr="006969EC">
        <w:rPr>
          <w:sz w:val="14"/>
          <w:szCs w:val="14"/>
        </w:rPr>
        <w:t>Не начисляется амортизация по следующим основным средствам:</w:t>
      </w:r>
    </w:p>
    <w:p w:rsidR="008E3FBB" w:rsidRPr="006969EC" w:rsidRDefault="008E3FBB" w:rsidP="006969EC">
      <w:pPr>
        <w:pStyle w:val="a3"/>
        <w:spacing w:after="0" w:line="100" w:lineRule="atLeast"/>
        <w:rPr>
          <w:sz w:val="14"/>
          <w:szCs w:val="14"/>
        </w:rPr>
      </w:pPr>
      <w:r w:rsidRPr="006969EC">
        <w:rPr>
          <w:sz w:val="14"/>
          <w:szCs w:val="14"/>
        </w:rPr>
        <w:t>• земельным участкам и объектам природопользования;</w:t>
      </w:r>
    </w:p>
    <w:p w:rsidR="008E3FBB" w:rsidRPr="006969EC" w:rsidRDefault="008E3FBB" w:rsidP="006969EC">
      <w:pPr>
        <w:pStyle w:val="a3"/>
        <w:spacing w:after="0" w:line="100" w:lineRule="atLeast"/>
        <w:rPr>
          <w:sz w:val="14"/>
          <w:szCs w:val="14"/>
        </w:rPr>
      </w:pPr>
      <w:r w:rsidRPr="006969EC">
        <w:rPr>
          <w:sz w:val="14"/>
          <w:szCs w:val="14"/>
        </w:rPr>
        <w:t>• музейным предметам и коллекциям.</w:t>
      </w:r>
    </w:p>
    <w:p w:rsidR="008E3FBB" w:rsidRPr="006969EC" w:rsidRDefault="008E3FBB" w:rsidP="006969EC">
      <w:pPr>
        <w:pStyle w:val="a3"/>
        <w:spacing w:after="0" w:line="100" w:lineRule="atLeast"/>
        <w:rPr>
          <w:sz w:val="14"/>
          <w:szCs w:val="14"/>
        </w:rPr>
      </w:pPr>
      <w:r w:rsidRPr="006969EC">
        <w:rPr>
          <w:sz w:val="14"/>
          <w:szCs w:val="14"/>
        </w:rPr>
        <w:t>Начисление амортизации приостанавливается:</w:t>
      </w:r>
    </w:p>
    <w:p w:rsidR="008E3FBB" w:rsidRPr="006969EC" w:rsidRDefault="008E3FBB" w:rsidP="006969EC">
      <w:pPr>
        <w:pStyle w:val="a3"/>
        <w:spacing w:after="0" w:line="100" w:lineRule="atLeast"/>
        <w:rPr>
          <w:sz w:val="14"/>
          <w:szCs w:val="14"/>
        </w:rPr>
      </w:pPr>
      <w:r w:rsidRPr="006969EC">
        <w:rPr>
          <w:sz w:val="14"/>
          <w:szCs w:val="14"/>
        </w:rPr>
        <w:t>• на период реконструкции, модернизации и капитального ремонта основных средств, если срок проведения этих работ превышает один год;</w:t>
      </w:r>
    </w:p>
    <w:p w:rsidR="008E3FBB" w:rsidRPr="006969EC" w:rsidRDefault="008E3FBB" w:rsidP="006969EC">
      <w:pPr>
        <w:pStyle w:val="a3"/>
        <w:spacing w:after="0" w:line="100" w:lineRule="atLeast"/>
        <w:rPr>
          <w:sz w:val="14"/>
          <w:szCs w:val="14"/>
        </w:rPr>
      </w:pPr>
      <w:r w:rsidRPr="006969EC">
        <w:rPr>
          <w:sz w:val="14"/>
          <w:szCs w:val="14"/>
        </w:rPr>
        <w:t>• если основные средства переведены на консервацию на срок более трех месяцев.</w:t>
      </w:r>
    </w:p>
    <w:p w:rsidR="008E3FBB" w:rsidRPr="006969EC" w:rsidRDefault="008E3FBB" w:rsidP="006969EC">
      <w:pPr>
        <w:pStyle w:val="a3"/>
        <w:spacing w:after="0" w:line="100" w:lineRule="atLeast"/>
        <w:rPr>
          <w:sz w:val="14"/>
          <w:szCs w:val="14"/>
        </w:rPr>
      </w:pPr>
      <w:r w:rsidRPr="006969EC">
        <w:rPr>
          <w:sz w:val="14"/>
          <w:szCs w:val="14"/>
        </w:rPr>
        <w:t>Перечисленные объекты основных средств отражаются в балансе по первоначальной стоимости.</w:t>
      </w:r>
    </w:p>
    <w:p w:rsidR="008E3FBB" w:rsidRPr="006969EC" w:rsidRDefault="008E3FBB" w:rsidP="006969EC">
      <w:pPr>
        <w:pStyle w:val="a3"/>
        <w:spacing w:after="0" w:line="100" w:lineRule="atLeast"/>
        <w:rPr>
          <w:sz w:val="14"/>
          <w:szCs w:val="14"/>
        </w:rPr>
      </w:pPr>
      <w:r w:rsidRPr="006969EC">
        <w:rPr>
          <w:sz w:val="14"/>
          <w:szCs w:val="14"/>
        </w:rPr>
        <w:t>Активы стоимостью в пределах лимита, установленного в учетной политике организации, но не более 20 000 руб. за единицу, могут отражаться в бухгалтерском учете и бухгалтерской отчетности в составе материально-производственных запасов.</w:t>
      </w:r>
    </w:p>
    <w:p w:rsidR="008E3FBB" w:rsidRPr="006969EC" w:rsidRDefault="008E3FBB" w:rsidP="006969EC">
      <w:pPr>
        <w:pStyle w:val="a3"/>
        <w:spacing w:after="0" w:line="100" w:lineRule="atLeast"/>
        <w:rPr>
          <w:sz w:val="14"/>
          <w:szCs w:val="14"/>
        </w:rPr>
      </w:pPr>
      <w:r w:rsidRPr="006969EC">
        <w:rPr>
          <w:sz w:val="14"/>
          <w:szCs w:val="14"/>
        </w:rPr>
        <w:t>Не подлежат амортизации объекты основных средств некоммерческих организаций.</w:t>
      </w:r>
    </w:p>
    <w:p w:rsidR="008E3FBB" w:rsidRPr="006969EC" w:rsidRDefault="008E3FBB" w:rsidP="006969EC">
      <w:pPr>
        <w:pStyle w:val="a3"/>
        <w:spacing w:after="0" w:line="100" w:lineRule="atLeast"/>
        <w:rPr>
          <w:sz w:val="14"/>
          <w:szCs w:val="14"/>
        </w:rPr>
      </w:pPr>
      <w:r w:rsidRPr="006969EC">
        <w:rPr>
          <w:sz w:val="14"/>
          <w:szCs w:val="14"/>
        </w:rPr>
        <w:t>Коммерческая организация имеет право не чаще одного раза в год (на начало отчетного года) переоценивать объекты основных средств по восстановительной стоимости путем индексации или прямого пересчета по документально подтвержденным рыночным ценам с отнесением возникающих разниц на счет добавочного капитала.</w:t>
      </w:r>
    </w:p>
    <w:p w:rsidR="008E3FBB" w:rsidRPr="006969EC" w:rsidRDefault="008E3FBB" w:rsidP="006969EC">
      <w:pPr>
        <w:pStyle w:val="a3"/>
        <w:numPr>
          <w:ilvl w:val="0"/>
          <w:numId w:val="6"/>
        </w:numPr>
        <w:spacing w:after="0" w:line="100" w:lineRule="atLeast"/>
        <w:rPr>
          <w:sz w:val="14"/>
          <w:szCs w:val="14"/>
        </w:rPr>
      </w:pPr>
      <w:r w:rsidRPr="006969EC">
        <w:rPr>
          <w:sz w:val="14"/>
          <w:szCs w:val="14"/>
        </w:rPr>
        <w:t>Нематериальные активы отражаются в бухгалтерском балансе по остаточной стоимости, то есть по фактическим затратам на приобретение, изготовление и затратам по их доведению до состояния, в котором они пригодны к использованию в запланированных целях, за минусом начисленной амортизации.</w:t>
      </w:r>
    </w:p>
    <w:p w:rsidR="008E3FBB" w:rsidRPr="006969EC" w:rsidRDefault="008E3FBB" w:rsidP="006969EC">
      <w:pPr>
        <w:pStyle w:val="a3"/>
        <w:spacing w:after="0" w:line="100" w:lineRule="atLeast"/>
        <w:rPr>
          <w:sz w:val="14"/>
          <w:szCs w:val="14"/>
        </w:rPr>
      </w:pPr>
      <w:r w:rsidRPr="006969EC">
        <w:rPr>
          <w:sz w:val="14"/>
          <w:szCs w:val="14"/>
        </w:rPr>
        <w:t>Начисление амортизации нематериальных активов производится независимо от результатов деятельности организации в отчетном периоде одним из следующих способов:</w:t>
      </w:r>
    </w:p>
    <w:p w:rsidR="008E3FBB" w:rsidRPr="006969EC" w:rsidRDefault="008E3FBB" w:rsidP="006969EC">
      <w:pPr>
        <w:pStyle w:val="a3"/>
        <w:spacing w:after="0" w:line="100" w:lineRule="atLeast"/>
        <w:rPr>
          <w:sz w:val="14"/>
          <w:szCs w:val="14"/>
        </w:rPr>
      </w:pPr>
      <w:r w:rsidRPr="006969EC">
        <w:rPr>
          <w:sz w:val="14"/>
          <w:szCs w:val="14"/>
        </w:rPr>
        <w:t>• линейным;</w:t>
      </w:r>
    </w:p>
    <w:p w:rsidR="008E3FBB" w:rsidRPr="006969EC" w:rsidRDefault="008E3FBB" w:rsidP="006969EC">
      <w:pPr>
        <w:pStyle w:val="a3"/>
        <w:spacing w:after="0" w:line="100" w:lineRule="atLeast"/>
        <w:rPr>
          <w:sz w:val="14"/>
          <w:szCs w:val="14"/>
        </w:rPr>
      </w:pPr>
      <w:r w:rsidRPr="006969EC">
        <w:rPr>
          <w:sz w:val="14"/>
          <w:szCs w:val="14"/>
        </w:rPr>
        <w:t>• способом уменьшаемого остатка;</w:t>
      </w:r>
    </w:p>
    <w:p w:rsidR="008E3FBB" w:rsidRPr="006969EC" w:rsidRDefault="008E3FBB" w:rsidP="006969EC">
      <w:pPr>
        <w:pStyle w:val="a3"/>
        <w:spacing w:after="0" w:line="100" w:lineRule="atLeast"/>
        <w:rPr>
          <w:sz w:val="14"/>
          <w:szCs w:val="14"/>
        </w:rPr>
      </w:pPr>
      <w:r w:rsidRPr="006969EC">
        <w:rPr>
          <w:sz w:val="14"/>
          <w:szCs w:val="14"/>
        </w:rPr>
        <w:t>• способом списания стоимости пропорционально объему продукции (работ).</w:t>
      </w:r>
    </w:p>
    <w:p w:rsidR="008E3FBB" w:rsidRPr="006969EC" w:rsidRDefault="008E3FBB" w:rsidP="006969EC">
      <w:pPr>
        <w:pStyle w:val="a3"/>
        <w:spacing w:after="0" w:line="100" w:lineRule="atLeast"/>
        <w:rPr>
          <w:sz w:val="14"/>
          <w:szCs w:val="14"/>
        </w:rPr>
      </w:pPr>
      <w:r w:rsidRPr="006969EC">
        <w:rPr>
          <w:sz w:val="14"/>
          <w:szCs w:val="14"/>
        </w:rPr>
        <w:t>По нематериальным активам, по которым невозможно определить срок полезного использования, нормы амортизационных отчислений устанавливаются в расчете на 20 лет (но не более срока деятельности организации).</w:t>
      </w:r>
    </w:p>
    <w:p w:rsidR="008E3FBB" w:rsidRPr="006969EC" w:rsidRDefault="008E3FBB" w:rsidP="006969EC">
      <w:pPr>
        <w:pStyle w:val="a3"/>
        <w:spacing w:after="0" w:line="100" w:lineRule="atLeast"/>
        <w:rPr>
          <w:sz w:val="14"/>
          <w:szCs w:val="14"/>
        </w:rPr>
      </w:pPr>
      <w:r w:rsidRPr="006969EC">
        <w:rPr>
          <w:sz w:val="14"/>
          <w:szCs w:val="14"/>
        </w:rPr>
        <w:t>Начисление амортизации нематериальных активов приостанавливается в случаях консервации организации. По нематериальным активам некоммерческих организаций амортизация не начисляется.</w:t>
      </w:r>
    </w:p>
    <w:p w:rsidR="008E3FBB" w:rsidRPr="006969EC" w:rsidRDefault="008E3FBB" w:rsidP="006969EC">
      <w:pPr>
        <w:pStyle w:val="a3"/>
        <w:spacing w:after="0" w:line="100" w:lineRule="atLeast"/>
        <w:rPr>
          <w:sz w:val="14"/>
          <w:szCs w:val="14"/>
        </w:rPr>
      </w:pPr>
      <w:r w:rsidRPr="006969EC">
        <w:rPr>
          <w:sz w:val="14"/>
          <w:szCs w:val="14"/>
        </w:rPr>
        <w:t>Амортизационные отчисления по организационным расходам организации отражаются в бухгалтерском учете путем равномерного уменьшения первоначальной стоимости в течение 20 лет (но не более срока деятельности организации).</w:t>
      </w:r>
    </w:p>
    <w:p w:rsidR="008E3FBB" w:rsidRPr="006969EC" w:rsidRDefault="008E3FBB" w:rsidP="006969EC">
      <w:pPr>
        <w:pStyle w:val="a3"/>
        <w:spacing w:after="0" w:line="100" w:lineRule="atLeast"/>
        <w:rPr>
          <w:sz w:val="14"/>
          <w:szCs w:val="14"/>
        </w:rPr>
      </w:pPr>
      <w:r w:rsidRPr="006969EC">
        <w:rPr>
          <w:sz w:val="14"/>
          <w:szCs w:val="14"/>
        </w:rPr>
        <w:t>Приобретенная деловая репутация организации должна быть скорректирована в течение 20 лет (но не более срока деятельности организации). Амортизационные отчисления по положительной деловой репутации организации отражаются в бухгалтерском учете путем уменьшения ее первоначальной стоимости. Отрицательная деловая репутация организации равномерно списывается на финансовые результаты организации как операционные доходы.</w:t>
      </w:r>
    </w:p>
    <w:p w:rsidR="008E3FBB" w:rsidRPr="006969EC" w:rsidRDefault="008E3FBB" w:rsidP="006969EC">
      <w:pPr>
        <w:pStyle w:val="a3"/>
        <w:numPr>
          <w:ilvl w:val="0"/>
          <w:numId w:val="6"/>
        </w:numPr>
        <w:spacing w:after="0" w:line="100" w:lineRule="atLeast"/>
        <w:rPr>
          <w:sz w:val="14"/>
          <w:szCs w:val="14"/>
        </w:rPr>
      </w:pPr>
      <w:r w:rsidRPr="006969EC">
        <w:rPr>
          <w:sz w:val="14"/>
          <w:szCs w:val="14"/>
        </w:rPr>
        <w:t>Сырье, основные и вспомогательные материалы, топливо, покупные полуфабрикаты и комплектующие изделия, запасные части, тара и другие материальные ресурсы отражаются в бухгалтерском балансе по фактической себестоимости.</w:t>
      </w:r>
    </w:p>
    <w:p w:rsidR="008E3FBB" w:rsidRPr="006969EC" w:rsidRDefault="008E3FBB" w:rsidP="006969EC">
      <w:pPr>
        <w:pStyle w:val="a3"/>
        <w:spacing w:after="0" w:line="100" w:lineRule="atLeast"/>
        <w:rPr>
          <w:sz w:val="14"/>
          <w:szCs w:val="14"/>
        </w:rPr>
      </w:pPr>
      <w:r w:rsidRPr="006969EC">
        <w:rPr>
          <w:sz w:val="14"/>
          <w:szCs w:val="14"/>
        </w:rPr>
        <w:t>Фактическая себестоимость материальных ресурсов определяется исходя из фактически произведенных затрат на их приобретение и изготовление.</w:t>
      </w:r>
    </w:p>
    <w:p w:rsidR="008E3FBB" w:rsidRPr="006969EC" w:rsidRDefault="008E3FBB" w:rsidP="006969EC">
      <w:pPr>
        <w:pStyle w:val="a3"/>
        <w:spacing w:after="0" w:line="100" w:lineRule="atLeast"/>
        <w:rPr>
          <w:sz w:val="14"/>
          <w:szCs w:val="14"/>
        </w:rPr>
      </w:pPr>
      <w:r w:rsidRPr="006969EC">
        <w:rPr>
          <w:sz w:val="14"/>
          <w:szCs w:val="14"/>
        </w:rPr>
        <w:t>Определение фактической себестоимости материальных ресурсов, списываемых в производство, разрешается производить по одному из следующих методов оценки запасов:</w:t>
      </w:r>
    </w:p>
    <w:p w:rsidR="008E3FBB" w:rsidRPr="006969EC" w:rsidRDefault="008E3FBB" w:rsidP="006969EC">
      <w:pPr>
        <w:pStyle w:val="a3"/>
        <w:spacing w:after="0" w:line="100" w:lineRule="atLeast"/>
        <w:rPr>
          <w:sz w:val="14"/>
          <w:szCs w:val="14"/>
        </w:rPr>
      </w:pPr>
      <w:r w:rsidRPr="006969EC">
        <w:rPr>
          <w:sz w:val="14"/>
          <w:szCs w:val="14"/>
        </w:rPr>
        <w:t>• себестоимости единицы запасов;</w:t>
      </w:r>
    </w:p>
    <w:p w:rsidR="008E3FBB" w:rsidRPr="006969EC" w:rsidRDefault="008E3FBB" w:rsidP="006969EC">
      <w:pPr>
        <w:pStyle w:val="a3"/>
        <w:spacing w:after="0" w:line="100" w:lineRule="atLeast"/>
        <w:rPr>
          <w:sz w:val="14"/>
          <w:szCs w:val="14"/>
        </w:rPr>
      </w:pPr>
      <w:r w:rsidRPr="006969EC">
        <w:rPr>
          <w:sz w:val="14"/>
          <w:szCs w:val="14"/>
        </w:rPr>
        <w:t>• средней себестоимости;</w:t>
      </w:r>
    </w:p>
    <w:p w:rsidR="008E3FBB" w:rsidRPr="006969EC" w:rsidRDefault="008E3FBB" w:rsidP="006969EC">
      <w:pPr>
        <w:pStyle w:val="a3"/>
        <w:spacing w:after="0" w:line="100" w:lineRule="atLeast"/>
        <w:rPr>
          <w:sz w:val="14"/>
          <w:szCs w:val="14"/>
        </w:rPr>
      </w:pPr>
      <w:r w:rsidRPr="006969EC">
        <w:rPr>
          <w:sz w:val="14"/>
          <w:szCs w:val="14"/>
        </w:rPr>
        <w:t>• себестоимости первых по времени приобретений (ФИФО);</w:t>
      </w:r>
    </w:p>
    <w:p w:rsidR="008E3FBB" w:rsidRPr="006969EC" w:rsidRDefault="008E3FBB" w:rsidP="006969EC">
      <w:pPr>
        <w:pStyle w:val="a3"/>
        <w:spacing w:after="0" w:line="100" w:lineRule="atLeast"/>
        <w:rPr>
          <w:sz w:val="14"/>
          <w:szCs w:val="14"/>
        </w:rPr>
      </w:pPr>
      <w:r w:rsidRPr="006969EC">
        <w:rPr>
          <w:sz w:val="14"/>
          <w:szCs w:val="14"/>
        </w:rPr>
        <w:t>• себестоимости последних по времени приобретений (ЛИФО).</w:t>
      </w:r>
    </w:p>
    <w:p w:rsidR="008E3FBB" w:rsidRPr="006969EC" w:rsidRDefault="008E3FBB" w:rsidP="006969EC">
      <w:pPr>
        <w:pStyle w:val="a3"/>
        <w:numPr>
          <w:ilvl w:val="0"/>
          <w:numId w:val="6"/>
        </w:numPr>
        <w:spacing w:after="0" w:line="100" w:lineRule="atLeast"/>
        <w:rPr>
          <w:sz w:val="14"/>
          <w:szCs w:val="14"/>
        </w:rPr>
      </w:pPr>
      <w:r w:rsidRPr="006969EC">
        <w:rPr>
          <w:sz w:val="14"/>
          <w:szCs w:val="14"/>
        </w:rPr>
        <w:t xml:space="preserve"> Готовая продукция отражается в балансе по фактической или нормативной (плановой) производственной себестоимости, включающей затраты, связанные с использованием в процессе производства основных средств, сырья, материалов, топлива, энергии, трудовых ресурсов, и другие затраты на производство продукции, либо показывается по прямым статьям затрат.</w:t>
      </w:r>
    </w:p>
    <w:p w:rsidR="008E3FBB" w:rsidRPr="006969EC" w:rsidRDefault="008E3FBB" w:rsidP="006969EC">
      <w:pPr>
        <w:pStyle w:val="a3"/>
        <w:spacing w:after="0" w:line="100" w:lineRule="atLeast"/>
        <w:rPr>
          <w:sz w:val="14"/>
          <w:szCs w:val="14"/>
        </w:rPr>
      </w:pPr>
      <w:r w:rsidRPr="006969EC">
        <w:rPr>
          <w:sz w:val="14"/>
          <w:szCs w:val="14"/>
        </w:rPr>
        <w:t>Товары в организациях, занятых торговой деятельностью, отражаются в бухгалтерском балансе по фактической себестоимости. При продаже или отпуске товаров их стоимость разрешается списывать с применением методов оценки, относящихся к материальным ресурсам.</w:t>
      </w:r>
    </w:p>
    <w:p w:rsidR="008E3FBB" w:rsidRPr="006969EC" w:rsidRDefault="008E3FBB" w:rsidP="006969EC">
      <w:pPr>
        <w:pStyle w:val="a3"/>
        <w:numPr>
          <w:ilvl w:val="0"/>
          <w:numId w:val="6"/>
        </w:numPr>
        <w:spacing w:after="0" w:line="100" w:lineRule="atLeast"/>
        <w:rPr>
          <w:sz w:val="14"/>
          <w:szCs w:val="14"/>
        </w:rPr>
      </w:pPr>
      <w:r w:rsidRPr="006969EC">
        <w:rPr>
          <w:sz w:val="14"/>
          <w:szCs w:val="14"/>
        </w:rPr>
        <w:t>Отгруженные товары, сданные работы и оказанные услуги отражаются в бухгалтерском балансе по фактической или нормативной (плановой) полной себестоимости, включающей наряду с производственной себестоимостью затраты, связанные с реализацией продукции, работ, услуг, возмещаемых договорной ценой.</w:t>
      </w:r>
    </w:p>
    <w:p w:rsidR="008E3FBB" w:rsidRPr="006969EC" w:rsidRDefault="008E3FBB" w:rsidP="006969EC">
      <w:pPr>
        <w:pStyle w:val="a3"/>
        <w:numPr>
          <w:ilvl w:val="0"/>
          <w:numId w:val="6"/>
        </w:numPr>
        <w:spacing w:after="0" w:line="100" w:lineRule="atLeast"/>
        <w:rPr>
          <w:sz w:val="14"/>
          <w:szCs w:val="14"/>
        </w:rPr>
      </w:pPr>
      <w:r w:rsidRPr="006969EC">
        <w:rPr>
          <w:sz w:val="14"/>
          <w:szCs w:val="14"/>
        </w:rPr>
        <w:t>Материально-производственные запасы, которые морально устарели, полностью или частично потеряли свое первоначальное качество, либо текущая рыночная стоимость, стоимость продажи которых снизилась, отражаются в бухгалтерском балансе на конец отчетного года за вычетом резерва под снижение стоимости материальных ценностей. Он образуется за счет финансовых результатов организации на величину разницы между текущей рыночной стоимостью и фактической себестоимостью материально-производственных запасов, если последняя выше текущей рыночной стоимости.</w:t>
      </w:r>
    </w:p>
    <w:p w:rsidR="008E3FBB" w:rsidRPr="006969EC" w:rsidRDefault="008E3FBB" w:rsidP="006969EC">
      <w:pPr>
        <w:pStyle w:val="a3"/>
        <w:numPr>
          <w:ilvl w:val="0"/>
          <w:numId w:val="6"/>
        </w:numPr>
        <w:spacing w:after="0" w:line="100" w:lineRule="atLeast"/>
        <w:rPr>
          <w:sz w:val="14"/>
          <w:szCs w:val="14"/>
        </w:rPr>
      </w:pPr>
      <w:r w:rsidRPr="006969EC">
        <w:rPr>
          <w:sz w:val="14"/>
          <w:szCs w:val="14"/>
        </w:rPr>
        <w:t>К незавершенному производству относятся продукция (работы), не прошедшая всех стадий, предусмотренных технологическим процессом, а также изделия неукомплектованные, не прошедшие испытания и технической приемки.</w:t>
      </w:r>
    </w:p>
    <w:p w:rsidR="008E3FBB" w:rsidRPr="006969EC" w:rsidRDefault="008E3FBB" w:rsidP="006969EC">
      <w:pPr>
        <w:pStyle w:val="a3"/>
        <w:spacing w:after="0" w:line="100" w:lineRule="atLeast"/>
        <w:rPr>
          <w:sz w:val="14"/>
          <w:szCs w:val="14"/>
        </w:rPr>
      </w:pPr>
      <w:r w:rsidRPr="006969EC">
        <w:rPr>
          <w:sz w:val="14"/>
          <w:szCs w:val="14"/>
        </w:rPr>
        <w:t>Незавершенное производство в массовом и серийном производстве может отражаться в бухгалтерском балансе по следующим расходам:</w:t>
      </w:r>
    </w:p>
    <w:p w:rsidR="008E3FBB" w:rsidRPr="006969EC" w:rsidRDefault="008E3FBB" w:rsidP="006969EC">
      <w:pPr>
        <w:pStyle w:val="a3"/>
        <w:spacing w:after="0" w:line="100" w:lineRule="atLeast"/>
        <w:rPr>
          <w:sz w:val="14"/>
          <w:szCs w:val="14"/>
        </w:rPr>
      </w:pPr>
      <w:r w:rsidRPr="006969EC">
        <w:rPr>
          <w:sz w:val="14"/>
          <w:szCs w:val="14"/>
        </w:rPr>
        <w:t>• фактической или нормативной (плановой) производственной себестоимости;</w:t>
      </w:r>
    </w:p>
    <w:p w:rsidR="008E3FBB" w:rsidRPr="006969EC" w:rsidRDefault="008E3FBB" w:rsidP="006969EC">
      <w:pPr>
        <w:pStyle w:val="a3"/>
        <w:spacing w:after="0" w:line="100" w:lineRule="atLeast"/>
        <w:rPr>
          <w:sz w:val="14"/>
          <w:szCs w:val="14"/>
        </w:rPr>
      </w:pPr>
      <w:r w:rsidRPr="006969EC">
        <w:rPr>
          <w:sz w:val="14"/>
          <w:szCs w:val="14"/>
        </w:rPr>
        <w:t>• прямым статьям затрат;</w:t>
      </w:r>
    </w:p>
    <w:p w:rsidR="008E3FBB" w:rsidRPr="006969EC" w:rsidRDefault="008E3FBB" w:rsidP="006969EC">
      <w:pPr>
        <w:pStyle w:val="a3"/>
        <w:spacing w:after="0" w:line="100" w:lineRule="atLeast"/>
        <w:rPr>
          <w:sz w:val="14"/>
          <w:szCs w:val="14"/>
        </w:rPr>
      </w:pPr>
      <w:r w:rsidRPr="006969EC">
        <w:rPr>
          <w:sz w:val="14"/>
          <w:szCs w:val="14"/>
        </w:rPr>
        <w:t>• стоимости сырья, материалов и полуфабрикатов.</w:t>
      </w:r>
    </w:p>
    <w:p w:rsidR="008E3FBB" w:rsidRPr="006969EC" w:rsidRDefault="008E3FBB" w:rsidP="006969EC">
      <w:pPr>
        <w:pStyle w:val="a3"/>
        <w:spacing w:after="0" w:line="100" w:lineRule="atLeast"/>
        <w:rPr>
          <w:sz w:val="14"/>
          <w:szCs w:val="14"/>
        </w:rPr>
      </w:pPr>
      <w:r w:rsidRPr="006969EC">
        <w:rPr>
          <w:sz w:val="14"/>
          <w:szCs w:val="14"/>
        </w:rPr>
        <w:t>При единичном производстве продукции незавершенное производство отражается в балансе по фактически произведенным затратам.</w:t>
      </w:r>
    </w:p>
    <w:p w:rsidR="008E3FBB" w:rsidRPr="006969EC" w:rsidRDefault="008E3FBB" w:rsidP="006969EC">
      <w:pPr>
        <w:pStyle w:val="a3"/>
        <w:numPr>
          <w:ilvl w:val="0"/>
          <w:numId w:val="6"/>
        </w:numPr>
        <w:spacing w:after="0" w:line="100" w:lineRule="atLeast"/>
        <w:rPr>
          <w:sz w:val="14"/>
          <w:szCs w:val="14"/>
        </w:rPr>
      </w:pPr>
      <w:r w:rsidRPr="006969EC">
        <w:rPr>
          <w:sz w:val="14"/>
          <w:szCs w:val="14"/>
        </w:rPr>
        <w:t>В бухгалтерском балансе отражается величина уставного (складочного) капитала, зарегистрированная в учредительных документах как совокупность вкладов (долей, акций, паевых взносов) учредителей (участников) организации.</w:t>
      </w:r>
    </w:p>
    <w:p w:rsidR="008E3FBB" w:rsidRPr="006969EC" w:rsidRDefault="008E3FBB" w:rsidP="006969EC">
      <w:pPr>
        <w:pStyle w:val="a3"/>
        <w:spacing w:after="0" w:line="100" w:lineRule="atLeast"/>
        <w:rPr>
          <w:sz w:val="14"/>
          <w:szCs w:val="14"/>
        </w:rPr>
      </w:pPr>
      <w:r w:rsidRPr="006969EC">
        <w:rPr>
          <w:sz w:val="14"/>
          <w:szCs w:val="14"/>
        </w:rPr>
        <w:t>Уставный капитал и фактическая задолженность учредителей по вкладам в уставный капитал отражаются в бухгалтерском балансе отдельно. Государственные и муниципальные унитарные предприятия вместо уставного капитала учитывают уставный фонд, сформированный в установленном порядке.</w:t>
      </w:r>
    </w:p>
    <w:p w:rsidR="008E3FBB" w:rsidRPr="006969EC" w:rsidRDefault="008E3FBB" w:rsidP="006969EC">
      <w:pPr>
        <w:pStyle w:val="a3"/>
        <w:numPr>
          <w:ilvl w:val="0"/>
          <w:numId w:val="6"/>
        </w:numPr>
        <w:spacing w:after="0" w:line="100" w:lineRule="atLeast"/>
        <w:rPr>
          <w:sz w:val="14"/>
          <w:szCs w:val="14"/>
        </w:rPr>
      </w:pPr>
      <w:r w:rsidRPr="006969EC">
        <w:rPr>
          <w:sz w:val="14"/>
          <w:szCs w:val="14"/>
        </w:rPr>
        <w:t>Как добавочный капитал в балансе отражаются:</w:t>
      </w:r>
    </w:p>
    <w:p w:rsidR="008E3FBB" w:rsidRPr="006969EC" w:rsidRDefault="008E3FBB" w:rsidP="006969EC">
      <w:pPr>
        <w:pStyle w:val="a3"/>
        <w:spacing w:after="0" w:line="100" w:lineRule="atLeast"/>
        <w:rPr>
          <w:sz w:val="14"/>
          <w:szCs w:val="14"/>
        </w:rPr>
      </w:pPr>
      <w:r w:rsidRPr="006969EC">
        <w:rPr>
          <w:sz w:val="14"/>
          <w:szCs w:val="14"/>
        </w:rPr>
        <w:t>• сумма дооценки основных средств;</w:t>
      </w:r>
    </w:p>
    <w:p w:rsidR="008E3FBB" w:rsidRPr="006969EC" w:rsidRDefault="008E3FBB" w:rsidP="006969EC">
      <w:pPr>
        <w:pStyle w:val="a3"/>
        <w:spacing w:after="0" w:line="100" w:lineRule="atLeast"/>
        <w:rPr>
          <w:sz w:val="14"/>
          <w:szCs w:val="14"/>
        </w:rPr>
      </w:pPr>
      <w:r w:rsidRPr="006969EC">
        <w:rPr>
          <w:sz w:val="14"/>
          <w:szCs w:val="14"/>
        </w:rPr>
        <w:t>• эмиссионный доход;</w:t>
      </w:r>
    </w:p>
    <w:p w:rsidR="008E3FBB" w:rsidRPr="006969EC" w:rsidRDefault="008E3FBB" w:rsidP="006969EC">
      <w:pPr>
        <w:pStyle w:val="a3"/>
        <w:spacing w:after="0" w:line="100" w:lineRule="atLeast"/>
        <w:rPr>
          <w:sz w:val="14"/>
          <w:szCs w:val="14"/>
        </w:rPr>
      </w:pPr>
      <w:r w:rsidRPr="006969EC">
        <w:rPr>
          <w:sz w:val="14"/>
          <w:szCs w:val="14"/>
        </w:rPr>
        <w:t>• курсовые разницы при внесении в уставный капитал валютных ценностей;</w:t>
      </w:r>
    </w:p>
    <w:p w:rsidR="008E3FBB" w:rsidRPr="006969EC" w:rsidRDefault="008E3FBB" w:rsidP="006969EC">
      <w:pPr>
        <w:pStyle w:val="a3"/>
        <w:spacing w:after="0" w:line="100" w:lineRule="atLeast"/>
        <w:rPr>
          <w:sz w:val="14"/>
          <w:szCs w:val="14"/>
        </w:rPr>
      </w:pPr>
      <w:r w:rsidRPr="006969EC">
        <w:rPr>
          <w:sz w:val="14"/>
          <w:szCs w:val="14"/>
        </w:rPr>
        <w:t>• сумма целевого финансирования, использованная на финансирование капитальных вложений в некоммерческих организациях.</w:t>
      </w:r>
    </w:p>
    <w:p w:rsidR="008E3FBB" w:rsidRPr="006969EC" w:rsidRDefault="008E3FBB" w:rsidP="006969EC">
      <w:pPr>
        <w:pStyle w:val="a3"/>
        <w:numPr>
          <w:ilvl w:val="0"/>
          <w:numId w:val="6"/>
        </w:numPr>
        <w:spacing w:after="0" w:line="100" w:lineRule="atLeast"/>
        <w:rPr>
          <w:sz w:val="14"/>
          <w:szCs w:val="14"/>
        </w:rPr>
      </w:pPr>
      <w:r w:rsidRPr="006969EC">
        <w:rPr>
          <w:sz w:val="14"/>
          <w:szCs w:val="14"/>
        </w:rPr>
        <w:t>Отдельно в балансе отражается резервный капитал, созданный в соответствии с законодательством РФ для покрытия убытков организации, для погашения облигаций и выкупа собственных акций.</w:t>
      </w:r>
    </w:p>
    <w:p w:rsidR="008E3FBB" w:rsidRPr="006969EC" w:rsidRDefault="008E3FBB" w:rsidP="006969EC">
      <w:pPr>
        <w:pStyle w:val="a3"/>
        <w:spacing w:after="0" w:line="100" w:lineRule="atLeast"/>
        <w:rPr>
          <w:sz w:val="14"/>
          <w:szCs w:val="14"/>
        </w:rPr>
      </w:pPr>
      <w:r w:rsidRPr="006969EC">
        <w:rPr>
          <w:sz w:val="14"/>
          <w:szCs w:val="14"/>
        </w:rPr>
        <w:t>В соответствии с требованиями Федерального закона «Об акционерных обществах» акционерные общества формируют резервный капитал. С 1 января 2002 г. размер резервного капитала должен быть не менее 5 % от уставного капитала.</w:t>
      </w:r>
    </w:p>
    <w:p w:rsidR="008E3FBB" w:rsidRPr="006969EC" w:rsidRDefault="008E3FBB" w:rsidP="006969EC">
      <w:pPr>
        <w:pStyle w:val="a3"/>
        <w:spacing w:after="0" w:line="100" w:lineRule="atLeast"/>
        <w:rPr>
          <w:sz w:val="14"/>
          <w:szCs w:val="14"/>
        </w:rPr>
      </w:pPr>
      <w:r w:rsidRPr="006969EC">
        <w:rPr>
          <w:sz w:val="14"/>
          <w:szCs w:val="14"/>
        </w:rPr>
        <w:t>Общества с ограниченной ответственностью могут создавать резервный капитал в соответствии с положениями своего устава.</w:t>
      </w:r>
    </w:p>
    <w:p w:rsidR="008E3FBB" w:rsidRPr="006969EC" w:rsidRDefault="008E3FBB" w:rsidP="006969EC">
      <w:pPr>
        <w:pStyle w:val="a3"/>
        <w:numPr>
          <w:ilvl w:val="0"/>
          <w:numId w:val="6"/>
        </w:numPr>
        <w:spacing w:after="0" w:line="100" w:lineRule="atLeast"/>
        <w:rPr>
          <w:sz w:val="14"/>
          <w:szCs w:val="14"/>
        </w:rPr>
      </w:pPr>
      <w:r w:rsidRPr="006969EC">
        <w:rPr>
          <w:sz w:val="14"/>
          <w:szCs w:val="14"/>
        </w:rPr>
        <w:t>В целях равномерного включения предстоящих расходов в издержки производства и обращения отчетного периода организация может создавать резервы предстоящих расходов. В балансе отдельной статьей отражаются остатки резервов, переходящие на следующий год.</w:t>
      </w:r>
    </w:p>
    <w:p w:rsidR="008E3FBB" w:rsidRPr="006969EC" w:rsidRDefault="008E3FBB" w:rsidP="006969EC">
      <w:pPr>
        <w:pStyle w:val="a3"/>
        <w:spacing w:after="0" w:line="100" w:lineRule="atLeast"/>
        <w:rPr>
          <w:sz w:val="14"/>
          <w:szCs w:val="14"/>
        </w:rPr>
      </w:pPr>
      <w:r w:rsidRPr="006969EC">
        <w:rPr>
          <w:sz w:val="14"/>
          <w:szCs w:val="14"/>
        </w:rPr>
        <w:t>Организация может зарезервировать средства на следующие расходы:</w:t>
      </w:r>
    </w:p>
    <w:p w:rsidR="008E3FBB" w:rsidRPr="006969EC" w:rsidRDefault="008E3FBB" w:rsidP="006969EC">
      <w:pPr>
        <w:pStyle w:val="a3"/>
        <w:spacing w:after="0" w:line="100" w:lineRule="atLeast"/>
        <w:rPr>
          <w:sz w:val="14"/>
          <w:szCs w:val="14"/>
        </w:rPr>
      </w:pPr>
      <w:r w:rsidRPr="006969EC">
        <w:rPr>
          <w:sz w:val="14"/>
          <w:szCs w:val="14"/>
        </w:rPr>
        <w:t>• ремонт основных средств;</w:t>
      </w:r>
    </w:p>
    <w:p w:rsidR="008E3FBB" w:rsidRPr="006969EC" w:rsidRDefault="008E3FBB" w:rsidP="006969EC">
      <w:pPr>
        <w:pStyle w:val="a3"/>
        <w:spacing w:after="0" w:line="100" w:lineRule="atLeast"/>
        <w:rPr>
          <w:sz w:val="14"/>
          <w:szCs w:val="14"/>
        </w:rPr>
      </w:pPr>
      <w:r w:rsidRPr="006969EC">
        <w:rPr>
          <w:sz w:val="14"/>
          <w:szCs w:val="14"/>
        </w:rPr>
        <w:t>• выплату отпускных работникам;</w:t>
      </w:r>
    </w:p>
    <w:p w:rsidR="00963E37" w:rsidRPr="006969EC" w:rsidRDefault="008E3FBB" w:rsidP="006969EC">
      <w:pPr>
        <w:pStyle w:val="a3"/>
        <w:spacing w:after="0" w:line="100" w:lineRule="atLeast"/>
        <w:rPr>
          <w:sz w:val="14"/>
          <w:szCs w:val="14"/>
        </w:rPr>
      </w:pPr>
      <w:r w:rsidRPr="006969EC">
        <w:rPr>
          <w:sz w:val="14"/>
          <w:szCs w:val="14"/>
        </w:rPr>
        <w:t>• выплату ежегодного вознаграждения за выслугу лет;</w:t>
      </w:r>
    </w:p>
    <w:p w:rsidR="008E3FBB" w:rsidRPr="006969EC" w:rsidRDefault="008E3FBB" w:rsidP="006969EC">
      <w:pPr>
        <w:pStyle w:val="a3"/>
        <w:spacing w:after="0" w:line="100" w:lineRule="atLeast"/>
        <w:rPr>
          <w:sz w:val="14"/>
          <w:szCs w:val="14"/>
        </w:rPr>
      </w:pPr>
      <w:r w:rsidRPr="006969EC">
        <w:rPr>
          <w:sz w:val="14"/>
          <w:szCs w:val="14"/>
        </w:rPr>
        <w:t>• выплату вознаграждений по итогам работы за год;</w:t>
      </w:r>
    </w:p>
    <w:p w:rsidR="008E3FBB" w:rsidRPr="006969EC" w:rsidRDefault="008E3FBB" w:rsidP="006969EC">
      <w:pPr>
        <w:pStyle w:val="a3"/>
        <w:spacing w:after="0" w:line="100" w:lineRule="atLeast"/>
        <w:rPr>
          <w:sz w:val="14"/>
          <w:szCs w:val="14"/>
        </w:rPr>
      </w:pPr>
      <w:r w:rsidRPr="006969EC">
        <w:rPr>
          <w:sz w:val="14"/>
          <w:szCs w:val="14"/>
        </w:rPr>
        <w:t>• гарантийный ремонт и гарантийное обслуживание и другие цели.</w:t>
      </w:r>
    </w:p>
    <w:p w:rsidR="008E3FBB" w:rsidRPr="006969EC" w:rsidRDefault="008E3FBB" w:rsidP="006969EC">
      <w:pPr>
        <w:pStyle w:val="a3"/>
        <w:spacing w:after="0" w:line="100" w:lineRule="atLeast"/>
        <w:rPr>
          <w:sz w:val="14"/>
          <w:szCs w:val="14"/>
        </w:rPr>
      </w:pPr>
      <w:r w:rsidRPr="006969EC">
        <w:rPr>
          <w:sz w:val="14"/>
          <w:szCs w:val="14"/>
        </w:rPr>
        <w:t>Решение о создании резервов и порядок резервирования средств должны быть предусмотрены в учетной политике. Суммы резервов предстоящих расходов относятся на те счета бухгалтерского учета, на которых должны учитываться резервируемые расходы.</w:t>
      </w:r>
    </w:p>
    <w:p w:rsidR="00963E37" w:rsidRPr="006969EC" w:rsidRDefault="008E3FBB" w:rsidP="006969EC">
      <w:pPr>
        <w:pStyle w:val="a3"/>
        <w:spacing w:after="0" w:line="100" w:lineRule="atLeast"/>
        <w:rPr>
          <w:sz w:val="14"/>
          <w:szCs w:val="14"/>
        </w:rPr>
      </w:pPr>
      <w:r w:rsidRPr="006969EC">
        <w:rPr>
          <w:sz w:val="14"/>
          <w:szCs w:val="14"/>
        </w:rPr>
        <w:t>Создание и использование резервов предполагается в течение отчетного года. В конце года проводится инвентаризация резервов предстоящих расходов. При этом излишне начисленные суммы резервов сторнируются.</w:t>
      </w:r>
    </w:p>
    <w:p w:rsidR="00293C93" w:rsidRPr="006969EC" w:rsidRDefault="00293C93" w:rsidP="006969EC">
      <w:pPr>
        <w:pStyle w:val="a3"/>
        <w:numPr>
          <w:ilvl w:val="0"/>
          <w:numId w:val="6"/>
        </w:numPr>
        <w:spacing w:after="0" w:line="100" w:lineRule="atLeast"/>
        <w:rPr>
          <w:sz w:val="14"/>
          <w:szCs w:val="14"/>
        </w:rPr>
      </w:pPr>
      <w:r w:rsidRPr="006969EC">
        <w:rPr>
          <w:sz w:val="14"/>
          <w:szCs w:val="14"/>
        </w:rPr>
        <w:t>Дебиторская и кредиторская задолженности в иностранной валюте отражаются в отчетности в рублях в суммах, определяемых путем пересчета иностранных валют по курсу ЦБ РФ, действующему на отчетную дату.</w:t>
      </w:r>
    </w:p>
    <w:p w:rsidR="00293C93" w:rsidRPr="006969EC" w:rsidRDefault="00293C93" w:rsidP="006969EC">
      <w:pPr>
        <w:pStyle w:val="a3"/>
        <w:spacing w:after="0" w:line="100" w:lineRule="atLeast"/>
        <w:rPr>
          <w:sz w:val="14"/>
          <w:szCs w:val="14"/>
        </w:rPr>
      </w:pPr>
      <w:r w:rsidRPr="006969EC">
        <w:rPr>
          <w:sz w:val="14"/>
          <w:szCs w:val="14"/>
        </w:rPr>
        <w:t>При составлении отчетности предприятие может выявить суммы дебиторской задолженности, не погашенной в установленные сроки и не обеспеченной соответствующими гарантиями (сомнительную дебиторскую задолженность). По такой задолженности могут создаваться резервы сомнительных долгов.</w:t>
      </w:r>
    </w:p>
    <w:p w:rsidR="00293C93" w:rsidRPr="006969EC" w:rsidRDefault="00293C93" w:rsidP="006969EC">
      <w:pPr>
        <w:pStyle w:val="a3"/>
        <w:numPr>
          <w:ilvl w:val="0"/>
          <w:numId w:val="6"/>
        </w:numPr>
        <w:spacing w:after="0" w:line="100" w:lineRule="atLeast"/>
        <w:rPr>
          <w:sz w:val="14"/>
          <w:szCs w:val="14"/>
        </w:rPr>
      </w:pPr>
      <w:r w:rsidRPr="006969EC">
        <w:rPr>
          <w:sz w:val="14"/>
          <w:szCs w:val="14"/>
        </w:rPr>
        <w:t>По полученным кредитам и займам задолженность отражается с учетом причитающихся на конец отчетного периода к уплате процентов.</w:t>
      </w:r>
    </w:p>
    <w:p w:rsidR="00293C93" w:rsidRPr="006969EC" w:rsidRDefault="00293C93" w:rsidP="006969EC">
      <w:pPr>
        <w:pStyle w:val="a3"/>
        <w:numPr>
          <w:ilvl w:val="0"/>
          <w:numId w:val="6"/>
        </w:numPr>
        <w:spacing w:after="0" w:line="100" w:lineRule="atLeast"/>
        <w:rPr>
          <w:sz w:val="14"/>
          <w:szCs w:val="14"/>
        </w:rPr>
      </w:pPr>
      <w:r w:rsidRPr="006969EC">
        <w:rPr>
          <w:sz w:val="14"/>
          <w:szCs w:val="14"/>
        </w:rPr>
        <w:t>-</w:t>
      </w:r>
    </w:p>
    <w:p w:rsidR="00293C93" w:rsidRPr="006969EC" w:rsidRDefault="00293C93" w:rsidP="006969EC">
      <w:pPr>
        <w:pStyle w:val="a3"/>
        <w:numPr>
          <w:ilvl w:val="0"/>
          <w:numId w:val="6"/>
        </w:numPr>
        <w:spacing w:after="0" w:line="100" w:lineRule="atLeast"/>
        <w:rPr>
          <w:sz w:val="14"/>
          <w:szCs w:val="14"/>
        </w:rPr>
      </w:pPr>
      <w:r w:rsidRPr="006969EC">
        <w:rPr>
          <w:sz w:val="14"/>
          <w:szCs w:val="14"/>
        </w:rPr>
        <w:t>В мировой практике достаточно широкое распространение получил метод составления бухгалтерской отчетности в твердой валюте. Результат при этом выглядит так же, как если бы учет осуществлялся в иностранной валюте. Использование этого метода ограничено, так как курс валюты испытывает воздействие не только инфляционного, но и многих других объективных и субъективных факторов. Так, динамика номинального обменного курса доллара США часто не совпадает с динамикой реального обменного курса, представляющего собой отношение покупательных способностей рубля и доллара США. В этой связи более правомерным является использование методов корректировки отчетности, основанных на динамике уровня цен.</w:t>
      </w:r>
    </w:p>
    <w:p w:rsidR="00293C93" w:rsidRPr="006969EC" w:rsidRDefault="00293C93" w:rsidP="006969EC">
      <w:pPr>
        <w:pStyle w:val="a3"/>
        <w:spacing w:after="0" w:line="100" w:lineRule="atLeast"/>
        <w:rPr>
          <w:sz w:val="14"/>
          <w:szCs w:val="14"/>
        </w:rPr>
      </w:pPr>
      <w:r w:rsidRPr="006969EC">
        <w:rPr>
          <w:sz w:val="14"/>
          <w:szCs w:val="14"/>
        </w:rPr>
        <w:t>Метод, основанный на модели учета в постоянных ценах (General Purchasing Power – GPP), при пересчете показателей отчетности с учетом изменения покупательной способности денежной единицы использует общий индекс цен. При этом не учитывается динамика цен по отдельным компонентам активов, капитала и обязательств. Относительная простота метода делает его весьма привлекательным для практического применения. Но динамика индивидуальных индексов цен может значительно отличаться от изменения общего индекса, что приведет к большим погрешностям в расчетах.</w:t>
      </w:r>
    </w:p>
    <w:p w:rsidR="00293C93" w:rsidRPr="006969EC" w:rsidRDefault="00293C93" w:rsidP="006969EC">
      <w:pPr>
        <w:pStyle w:val="a3"/>
        <w:spacing w:after="0" w:line="100" w:lineRule="atLeast"/>
        <w:rPr>
          <w:sz w:val="14"/>
          <w:szCs w:val="14"/>
        </w:rPr>
      </w:pPr>
      <w:r w:rsidRPr="006969EC">
        <w:rPr>
          <w:sz w:val="14"/>
          <w:szCs w:val="14"/>
        </w:rPr>
        <w:t>Метод, основанный на модели учета в текущих ценах (Current Value Accounting – CVA), является более точным, поскольку подразумевает пересчет показателей бухгалтерской отчетности исходя из продажных цен и формирование текущих оценок показателей по пересчитанным стоимостям активов, капитала и обязательств предприятия с учетом их реальной рыночной стоимости на текущий момент времени. Однако данный метод высокозатратен, поскольку требует физической инвентаризации активов и привлечения огромного массива дополнительной ценовой информации, которая не всегда может быть получена из публичных источников.</w:t>
      </w:r>
    </w:p>
    <w:p w:rsidR="00293C93" w:rsidRPr="006969EC" w:rsidRDefault="00293C93" w:rsidP="006969EC">
      <w:pPr>
        <w:pStyle w:val="a3"/>
        <w:spacing w:after="0" w:line="100" w:lineRule="atLeast"/>
        <w:rPr>
          <w:sz w:val="14"/>
          <w:szCs w:val="14"/>
        </w:rPr>
      </w:pPr>
      <w:r w:rsidRPr="006969EC">
        <w:rPr>
          <w:sz w:val="14"/>
          <w:szCs w:val="14"/>
        </w:rPr>
        <w:t>Рассмотренные подходы учета фактора инфляции имеют как общие черты, так и различия. Выбор того или иного метода должен определяться конкретными целями, доступностью объективной информации, интересами пользователей.</w:t>
      </w:r>
    </w:p>
    <w:p w:rsidR="00293C93" w:rsidRPr="006969EC" w:rsidRDefault="00293C93" w:rsidP="006969EC">
      <w:pPr>
        <w:pStyle w:val="a3"/>
        <w:numPr>
          <w:ilvl w:val="0"/>
          <w:numId w:val="6"/>
        </w:numPr>
        <w:spacing w:after="0" w:line="100" w:lineRule="atLeast"/>
        <w:rPr>
          <w:sz w:val="14"/>
          <w:szCs w:val="14"/>
        </w:rPr>
      </w:pPr>
      <w:r w:rsidRPr="006969EC">
        <w:rPr>
          <w:sz w:val="14"/>
          <w:szCs w:val="14"/>
        </w:rPr>
        <w:t>Составлению бухгалтерской отчетности должна предшествовать значительная подготовительная работа. При этом объем работы перед составлением годовой бухгалтерской отчетности значительно выше объема работы, проводимой перед составлением промежуточной отчетности. Промежуточный баланс составляется обычно на основе книжных записей. Формированию годового бухгалтерского баланса обязательно предшествуют следующие основные этапы подготовительной работы:</w:t>
      </w:r>
    </w:p>
    <w:p w:rsidR="00293C93" w:rsidRPr="006969EC" w:rsidRDefault="00293C93" w:rsidP="006969EC">
      <w:pPr>
        <w:pStyle w:val="a3"/>
        <w:spacing w:after="0" w:line="100" w:lineRule="atLeast"/>
        <w:rPr>
          <w:sz w:val="14"/>
          <w:szCs w:val="14"/>
        </w:rPr>
      </w:pPr>
      <w:r w:rsidRPr="006969EC">
        <w:rPr>
          <w:sz w:val="14"/>
          <w:szCs w:val="14"/>
        </w:rPr>
        <w:t>1) проверка соответствия данных первичных учетных документов данным бухгалтерского учета;</w:t>
      </w:r>
    </w:p>
    <w:p w:rsidR="00293C93" w:rsidRPr="006969EC" w:rsidRDefault="00293C93" w:rsidP="006969EC">
      <w:pPr>
        <w:pStyle w:val="a3"/>
        <w:spacing w:after="0" w:line="100" w:lineRule="atLeast"/>
        <w:rPr>
          <w:sz w:val="14"/>
          <w:szCs w:val="14"/>
        </w:rPr>
      </w:pPr>
      <w:r w:rsidRPr="006969EC">
        <w:rPr>
          <w:sz w:val="14"/>
          <w:szCs w:val="14"/>
        </w:rPr>
        <w:t>2) проведение инвентаризации имущества и финансовых обязательств;</w:t>
      </w:r>
    </w:p>
    <w:p w:rsidR="00293C93" w:rsidRPr="006969EC" w:rsidRDefault="00293C93" w:rsidP="006969EC">
      <w:pPr>
        <w:pStyle w:val="a3"/>
        <w:spacing w:after="0" w:line="100" w:lineRule="atLeast"/>
        <w:rPr>
          <w:sz w:val="14"/>
          <w:szCs w:val="14"/>
        </w:rPr>
      </w:pPr>
      <w:r w:rsidRPr="006969EC">
        <w:rPr>
          <w:sz w:val="14"/>
          <w:szCs w:val="14"/>
        </w:rPr>
        <w:t>3) уточнение оценки имущественных статей баланса;</w:t>
      </w:r>
    </w:p>
    <w:p w:rsidR="00293C93" w:rsidRPr="006969EC" w:rsidRDefault="00293C93" w:rsidP="006969EC">
      <w:pPr>
        <w:pStyle w:val="a3"/>
        <w:spacing w:after="0" w:line="100" w:lineRule="atLeast"/>
        <w:rPr>
          <w:sz w:val="14"/>
          <w:szCs w:val="14"/>
        </w:rPr>
      </w:pPr>
      <w:r w:rsidRPr="006969EC">
        <w:rPr>
          <w:sz w:val="14"/>
          <w:szCs w:val="14"/>
        </w:rPr>
        <w:t>4) проверка записей на счетах бухгалтерского учета;</w:t>
      </w:r>
    </w:p>
    <w:p w:rsidR="00293C93" w:rsidRPr="006969EC" w:rsidRDefault="00293C93" w:rsidP="006969EC">
      <w:pPr>
        <w:pStyle w:val="a3"/>
        <w:spacing w:after="0" w:line="100" w:lineRule="atLeast"/>
        <w:rPr>
          <w:sz w:val="14"/>
          <w:szCs w:val="14"/>
        </w:rPr>
      </w:pPr>
      <w:r w:rsidRPr="006969EC">
        <w:rPr>
          <w:sz w:val="14"/>
          <w:szCs w:val="14"/>
        </w:rPr>
        <w:t>5) закрытие счетов; проведение реформации баланса;</w:t>
      </w:r>
    </w:p>
    <w:p w:rsidR="00293C93" w:rsidRPr="006969EC" w:rsidRDefault="00293C93" w:rsidP="006969EC">
      <w:pPr>
        <w:pStyle w:val="a3"/>
        <w:spacing w:after="0" w:line="100" w:lineRule="atLeast"/>
        <w:rPr>
          <w:sz w:val="14"/>
          <w:szCs w:val="14"/>
        </w:rPr>
      </w:pPr>
      <w:r w:rsidRPr="006969EC">
        <w:rPr>
          <w:sz w:val="14"/>
          <w:szCs w:val="14"/>
        </w:rPr>
        <w:t>6) составление оборотной ведомости по счетам Главной книги, которая охватывает все исправительные, корректирующие и дополнительные записи, вызванные предшествующими действиями.</w:t>
      </w:r>
    </w:p>
    <w:p w:rsidR="00293C93" w:rsidRPr="006969EC" w:rsidRDefault="00293C93" w:rsidP="006969EC">
      <w:pPr>
        <w:pStyle w:val="a3"/>
        <w:spacing w:after="0" w:line="100" w:lineRule="atLeast"/>
        <w:rPr>
          <w:sz w:val="14"/>
          <w:szCs w:val="14"/>
        </w:rPr>
      </w:pPr>
      <w:r w:rsidRPr="006969EC">
        <w:rPr>
          <w:sz w:val="14"/>
          <w:szCs w:val="14"/>
        </w:rPr>
        <w:t>32. Бухгалтерский баланс – это способ экономической группировки и обобщения информации об имуществе предприятия и источниках его образования в денежной оценке на определенную дату. Баланс дает количественную и качественную характеристику всех видов имущества предприятия и отражает источники его формирования.</w:t>
      </w:r>
    </w:p>
    <w:p w:rsidR="00293C93" w:rsidRPr="006969EC" w:rsidRDefault="00293C93" w:rsidP="006969EC">
      <w:pPr>
        <w:pStyle w:val="a3"/>
        <w:spacing w:after="0" w:line="100" w:lineRule="atLeast"/>
        <w:rPr>
          <w:sz w:val="14"/>
          <w:szCs w:val="14"/>
        </w:rPr>
      </w:pPr>
      <w:r w:rsidRPr="006969EC">
        <w:rPr>
          <w:sz w:val="14"/>
          <w:szCs w:val="14"/>
        </w:rPr>
        <w:t>Строение баланса основывается на принципе двойственности, уравнение которой можно записать в следующем виде:</w:t>
      </w:r>
    </w:p>
    <w:p w:rsidR="00293C93" w:rsidRPr="006969EC" w:rsidRDefault="00293C93" w:rsidP="006969EC">
      <w:pPr>
        <w:pStyle w:val="a3"/>
        <w:spacing w:after="0" w:line="100" w:lineRule="atLeast"/>
        <w:rPr>
          <w:sz w:val="14"/>
          <w:szCs w:val="14"/>
        </w:rPr>
      </w:pPr>
      <w:r w:rsidRPr="006969EC">
        <w:rPr>
          <w:sz w:val="14"/>
          <w:szCs w:val="14"/>
        </w:rPr>
        <w:t>Активы = Собственный капитал + Обязательства.</w:t>
      </w:r>
    </w:p>
    <w:p w:rsidR="00293C93" w:rsidRPr="006969EC" w:rsidRDefault="00293C93" w:rsidP="006969EC">
      <w:pPr>
        <w:pStyle w:val="a3"/>
        <w:spacing w:after="0" w:line="100" w:lineRule="atLeast"/>
        <w:rPr>
          <w:sz w:val="14"/>
          <w:szCs w:val="14"/>
        </w:rPr>
      </w:pPr>
      <w:r w:rsidRPr="006969EC">
        <w:rPr>
          <w:sz w:val="14"/>
          <w:szCs w:val="14"/>
        </w:rPr>
        <w:t>Активы – это экономические ресурсы, контроль над которыми организация получила в результате свершившихся фактов хозяйственной деятельности и которые должны принести ей экономические выгоды в будущем. Активы имеют три характерных признака:</w:t>
      </w:r>
    </w:p>
    <w:p w:rsidR="00293C93" w:rsidRPr="006969EC" w:rsidRDefault="00293C93" w:rsidP="006969EC">
      <w:pPr>
        <w:pStyle w:val="a3"/>
        <w:spacing w:after="0" w:line="100" w:lineRule="atLeast"/>
        <w:rPr>
          <w:sz w:val="14"/>
          <w:szCs w:val="14"/>
        </w:rPr>
      </w:pPr>
      <w:r w:rsidRPr="006969EC">
        <w:rPr>
          <w:sz w:val="14"/>
          <w:szCs w:val="14"/>
        </w:rPr>
        <w:t>• к ним относятся экономические ресурсы, полученные в результате операций за прошлый год;</w:t>
      </w:r>
    </w:p>
    <w:p w:rsidR="00293C93" w:rsidRPr="006969EC" w:rsidRDefault="00293C93" w:rsidP="006969EC">
      <w:pPr>
        <w:pStyle w:val="a3"/>
        <w:spacing w:after="0" w:line="100" w:lineRule="atLeast"/>
        <w:rPr>
          <w:sz w:val="14"/>
          <w:szCs w:val="14"/>
        </w:rPr>
      </w:pPr>
      <w:r w:rsidRPr="006969EC">
        <w:rPr>
          <w:sz w:val="14"/>
          <w:szCs w:val="14"/>
        </w:rPr>
        <w:t>• их должна контролировать организация;</w:t>
      </w:r>
    </w:p>
    <w:p w:rsidR="00293C93" w:rsidRPr="006969EC" w:rsidRDefault="00293C93" w:rsidP="006969EC">
      <w:pPr>
        <w:pStyle w:val="a3"/>
        <w:spacing w:after="0" w:line="100" w:lineRule="atLeast"/>
        <w:rPr>
          <w:sz w:val="14"/>
          <w:szCs w:val="14"/>
        </w:rPr>
      </w:pPr>
      <w:r w:rsidRPr="006969EC">
        <w:rPr>
          <w:sz w:val="14"/>
          <w:szCs w:val="14"/>
        </w:rPr>
        <w:t>• они могут быть оценены достаточно объективно.</w:t>
      </w:r>
    </w:p>
    <w:p w:rsidR="00293C93" w:rsidRPr="006969EC" w:rsidRDefault="00293C93" w:rsidP="006969EC">
      <w:pPr>
        <w:pStyle w:val="a3"/>
        <w:spacing w:after="0" w:line="100" w:lineRule="atLeast"/>
        <w:rPr>
          <w:sz w:val="14"/>
          <w:szCs w:val="14"/>
        </w:rPr>
      </w:pPr>
      <w:r w:rsidRPr="006969EC">
        <w:rPr>
          <w:sz w:val="14"/>
          <w:szCs w:val="14"/>
        </w:rPr>
        <w:t>Под экономическими ресурсами понимаются такие, которые способны приносить в будущем прибыль организации. Это возможно при следующих условиях:</w:t>
      </w:r>
    </w:p>
    <w:p w:rsidR="00293C93" w:rsidRPr="006969EC" w:rsidRDefault="00293C93" w:rsidP="006969EC">
      <w:pPr>
        <w:pStyle w:val="a3"/>
        <w:spacing w:after="0" w:line="100" w:lineRule="atLeast"/>
        <w:rPr>
          <w:sz w:val="14"/>
          <w:szCs w:val="14"/>
        </w:rPr>
      </w:pPr>
      <w:r w:rsidRPr="006969EC">
        <w:rPr>
          <w:sz w:val="14"/>
          <w:szCs w:val="14"/>
        </w:rPr>
        <w:t>• если это денежные средства или они могут быть обращены в деньги;</w:t>
      </w:r>
    </w:p>
    <w:p w:rsidR="00293C93" w:rsidRPr="006969EC" w:rsidRDefault="00293C93" w:rsidP="006969EC">
      <w:pPr>
        <w:pStyle w:val="a3"/>
        <w:spacing w:after="0" w:line="100" w:lineRule="atLeast"/>
        <w:rPr>
          <w:sz w:val="14"/>
          <w:szCs w:val="14"/>
        </w:rPr>
      </w:pPr>
      <w:r w:rsidRPr="006969EC">
        <w:rPr>
          <w:sz w:val="14"/>
          <w:szCs w:val="14"/>
        </w:rPr>
        <w:t>• если они представлены имуществом, которое может быть продано;</w:t>
      </w:r>
    </w:p>
    <w:p w:rsidR="00293C93" w:rsidRPr="006969EC" w:rsidRDefault="00293C93" w:rsidP="006969EC">
      <w:pPr>
        <w:pStyle w:val="a3"/>
        <w:spacing w:after="0" w:line="100" w:lineRule="atLeast"/>
        <w:rPr>
          <w:sz w:val="14"/>
          <w:szCs w:val="14"/>
        </w:rPr>
      </w:pPr>
      <w:r w:rsidRPr="006969EC">
        <w:rPr>
          <w:sz w:val="14"/>
          <w:szCs w:val="14"/>
        </w:rPr>
        <w:t>• если ожидается, что их можно использовать в будущем в хозяйственной деятельности.</w:t>
      </w:r>
    </w:p>
    <w:p w:rsidR="00293C93" w:rsidRPr="006969EC" w:rsidRDefault="00293C93" w:rsidP="006969EC">
      <w:pPr>
        <w:pStyle w:val="a3"/>
        <w:spacing w:after="0" w:line="100" w:lineRule="atLeast"/>
        <w:rPr>
          <w:sz w:val="14"/>
          <w:szCs w:val="14"/>
        </w:rPr>
      </w:pPr>
      <w:r w:rsidRPr="006969EC">
        <w:rPr>
          <w:sz w:val="14"/>
          <w:szCs w:val="14"/>
        </w:rPr>
        <w:t>Капитал – это вложения собственников и прибыль, накопленная за все время деятельности организации. Эти средства отражаются в балансе в обобщенном виде, без указаний, на какие цели они были использованы. Размещение финансовых источников представлено различными статьями актива баланса.</w:t>
      </w:r>
    </w:p>
    <w:p w:rsidR="00293C93" w:rsidRPr="006969EC" w:rsidRDefault="00293C93" w:rsidP="006969EC">
      <w:pPr>
        <w:pStyle w:val="a3"/>
        <w:spacing w:after="0" w:line="100" w:lineRule="atLeast"/>
        <w:rPr>
          <w:sz w:val="14"/>
          <w:szCs w:val="14"/>
        </w:rPr>
      </w:pPr>
      <w:r w:rsidRPr="006969EC">
        <w:rPr>
          <w:sz w:val="14"/>
          <w:szCs w:val="14"/>
        </w:rPr>
        <w:t>Обязательства – это существующая на отчетную дату задолженность организации, которая образовалась вследствие ведения хозяйственной деятельности и расчеты по которой должны привести к оттоку активов. Эти обязательства возникают в результате прошлых операций. Обязательства означают требования кредиторов на активы, поскольку погашение задолженности должно привести к оттоку денежных, материальных или нематериальных ресурсов организации.</w:t>
      </w:r>
    </w:p>
    <w:p w:rsidR="00293C93" w:rsidRPr="006969EC" w:rsidRDefault="00293C93" w:rsidP="006969EC">
      <w:pPr>
        <w:pStyle w:val="a3"/>
        <w:spacing w:after="0" w:line="100" w:lineRule="atLeast"/>
        <w:rPr>
          <w:sz w:val="14"/>
          <w:szCs w:val="14"/>
        </w:rPr>
      </w:pPr>
      <w:r w:rsidRPr="006969EC">
        <w:rPr>
          <w:sz w:val="14"/>
          <w:szCs w:val="14"/>
        </w:rPr>
        <w:t>Общая идея применения балансового метода состоит в выравнивании суммарного значения показателей, записанных в левой и правой сторонах уравнения.</w:t>
      </w:r>
    </w:p>
    <w:p w:rsidR="00293C93" w:rsidRPr="006969EC" w:rsidRDefault="00293C93" w:rsidP="006969EC">
      <w:pPr>
        <w:pStyle w:val="a3"/>
        <w:spacing w:after="0" w:line="100" w:lineRule="atLeast"/>
        <w:rPr>
          <w:sz w:val="14"/>
          <w:szCs w:val="14"/>
        </w:rPr>
      </w:pPr>
      <w:r w:rsidRPr="006969EC">
        <w:rPr>
          <w:sz w:val="14"/>
          <w:szCs w:val="14"/>
        </w:rPr>
        <w:t>По внешнему виду баланс представляет собой таблицу, состоящую из двух частей: в первой ее части отражается имущество по составу и размещению (актив баланса). В правой части отражаются источники формирования этого имущества (пассив баланса). Всегда соблюдается равенство сумм актива и пассива баланса: А = П.</w:t>
      </w:r>
    </w:p>
    <w:p w:rsidR="00293C93" w:rsidRPr="006969EC" w:rsidRDefault="00293C93" w:rsidP="006969EC">
      <w:pPr>
        <w:pStyle w:val="a3"/>
        <w:numPr>
          <w:ilvl w:val="0"/>
          <w:numId w:val="7"/>
        </w:numPr>
        <w:spacing w:after="0" w:line="100" w:lineRule="atLeast"/>
        <w:rPr>
          <w:sz w:val="14"/>
          <w:szCs w:val="14"/>
        </w:rPr>
      </w:pPr>
      <w:r w:rsidRPr="006969EC">
        <w:rPr>
          <w:sz w:val="14"/>
          <w:szCs w:val="14"/>
        </w:rPr>
        <w:t>Основной элемент бухгалтерского баланса – балансовая статья, которая соответствует виду имущества, капитала или обязательств. Балансовые статьи объединяются в группы, группы – в разделы. Объединение балансовых статей в группы или разделы осуществляется исходя из их экономического содержания.</w:t>
      </w:r>
    </w:p>
    <w:p w:rsidR="00293C93" w:rsidRPr="006969EC" w:rsidRDefault="00293C93" w:rsidP="006969EC">
      <w:pPr>
        <w:pStyle w:val="a3"/>
        <w:spacing w:after="0" w:line="100" w:lineRule="atLeast"/>
        <w:rPr>
          <w:sz w:val="14"/>
          <w:szCs w:val="14"/>
        </w:rPr>
      </w:pPr>
      <w:r w:rsidRPr="006969EC">
        <w:rPr>
          <w:sz w:val="14"/>
          <w:szCs w:val="14"/>
        </w:rPr>
        <w:t>Бухгалтерский баланс в РФ содержит два раздела в активе, три – в пассиве:</w:t>
      </w:r>
    </w:p>
    <w:p w:rsidR="00293C93" w:rsidRPr="006969EC" w:rsidRDefault="00293C93" w:rsidP="006969EC">
      <w:pPr>
        <w:pStyle w:val="a3"/>
        <w:spacing w:after="0" w:line="100" w:lineRule="atLeast"/>
        <w:rPr>
          <w:sz w:val="14"/>
          <w:szCs w:val="14"/>
        </w:rPr>
      </w:pPr>
      <w:r w:rsidRPr="006969EC">
        <w:rPr>
          <w:sz w:val="14"/>
          <w:szCs w:val="14"/>
        </w:rPr>
        <w:t>1. Внеоборотные активы;</w:t>
      </w:r>
    </w:p>
    <w:p w:rsidR="00293C93" w:rsidRPr="006969EC" w:rsidRDefault="00293C93" w:rsidP="006969EC">
      <w:pPr>
        <w:pStyle w:val="a3"/>
        <w:spacing w:after="0" w:line="100" w:lineRule="atLeast"/>
        <w:rPr>
          <w:sz w:val="14"/>
          <w:szCs w:val="14"/>
        </w:rPr>
      </w:pPr>
      <w:r w:rsidRPr="006969EC">
        <w:rPr>
          <w:sz w:val="14"/>
          <w:szCs w:val="14"/>
        </w:rPr>
        <w:t>2. Оборотные активы;</w:t>
      </w:r>
    </w:p>
    <w:p w:rsidR="00293C93" w:rsidRPr="006969EC" w:rsidRDefault="00293C93" w:rsidP="006969EC">
      <w:pPr>
        <w:pStyle w:val="a3"/>
        <w:spacing w:after="0" w:line="100" w:lineRule="atLeast"/>
        <w:rPr>
          <w:sz w:val="14"/>
          <w:szCs w:val="14"/>
        </w:rPr>
      </w:pPr>
      <w:r w:rsidRPr="006969EC">
        <w:rPr>
          <w:sz w:val="14"/>
          <w:szCs w:val="14"/>
        </w:rPr>
        <w:t>3. Капитал и резервы;</w:t>
      </w:r>
    </w:p>
    <w:p w:rsidR="00293C93" w:rsidRPr="006969EC" w:rsidRDefault="00293C93" w:rsidP="006969EC">
      <w:pPr>
        <w:pStyle w:val="a3"/>
        <w:spacing w:after="0" w:line="100" w:lineRule="atLeast"/>
        <w:rPr>
          <w:sz w:val="14"/>
          <w:szCs w:val="14"/>
        </w:rPr>
      </w:pPr>
      <w:r w:rsidRPr="006969EC">
        <w:rPr>
          <w:sz w:val="14"/>
          <w:szCs w:val="14"/>
        </w:rPr>
        <w:t>4. Долгосрочные обязательства;</w:t>
      </w:r>
    </w:p>
    <w:p w:rsidR="00293C93" w:rsidRPr="006969EC" w:rsidRDefault="00293C93" w:rsidP="006969EC">
      <w:pPr>
        <w:pStyle w:val="a3"/>
        <w:spacing w:after="0" w:line="100" w:lineRule="atLeast"/>
        <w:rPr>
          <w:sz w:val="14"/>
          <w:szCs w:val="14"/>
        </w:rPr>
      </w:pPr>
      <w:r w:rsidRPr="006969EC">
        <w:rPr>
          <w:sz w:val="14"/>
          <w:szCs w:val="14"/>
        </w:rPr>
        <w:t>5. Краткосрочные обязательства.</w:t>
      </w:r>
    </w:p>
    <w:p w:rsidR="00293C93" w:rsidRPr="006969EC" w:rsidRDefault="00293C93" w:rsidP="006969EC">
      <w:pPr>
        <w:pStyle w:val="a3"/>
        <w:spacing w:after="0" w:line="100" w:lineRule="atLeast"/>
        <w:rPr>
          <w:sz w:val="14"/>
          <w:szCs w:val="14"/>
        </w:rPr>
      </w:pPr>
      <w:r w:rsidRPr="006969EC">
        <w:rPr>
          <w:sz w:val="14"/>
          <w:szCs w:val="14"/>
        </w:rPr>
        <w:t>Итоги по активу и пассиву баланса называются валютой баланса.</w:t>
      </w:r>
    </w:p>
    <w:p w:rsidR="00293C93" w:rsidRPr="006969EC" w:rsidRDefault="00293C93" w:rsidP="006969EC">
      <w:pPr>
        <w:pStyle w:val="a3"/>
        <w:spacing w:after="0" w:line="100" w:lineRule="atLeast"/>
        <w:rPr>
          <w:sz w:val="14"/>
          <w:szCs w:val="14"/>
        </w:rPr>
      </w:pPr>
      <w:r w:rsidRPr="006969EC">
        <w:rPr>
          <w:sz w:val="14"/>
          <w:szCs w:val="14"/>
        </w:rPr>
        <w:t>В отечественной практике актив строится в порядке возрастающей ликвидности.  Пассив баланса в РФ строится по возрастанию степени</w:t>
      </w:r>
      <w:r w:rsidR="00382089" w:rsidRPr="006969EC">
        <w:rPr>
          <w:sz w:val="14"/>
          <w:szCs w:val="14"/>
        </w:rPr>
        <w:t xml:space="preserve"> срочности возврата.</w:t>
      </w:r>
    </w:p>
    <w:p w:rsidR="00382089" w:rsidRPr="006969EC" w:rsidRDefault="00382089" w:rsidP="006969EC">
      <w:pPr>
        <w:pStyle w:val="a3"/>
        <w:numPr>
          <w:ilvl w:val="0"/>
          <w:numId w:val="7"/>
        </w:numPr>
        <w:spacing w:after="0" w:line="100" w:lineRule="atLeast"/>
        <w:rPr>
          <w:sz w:val="14"/>
          <w:szCs w:val="14"/>
        </w:rPr>
      </w:pPr>
      <w:r w:rsidRPr="006969EC">
        <w:rPr>
          <w:sz w:val="14"/>
          <w:szCs w:val="14"/>
        </w:rPr>
        <w:t>Годовая отчетность организаций составляется по формам, утвержденным Приказом Минфина России от 22 июля 2003 г. № 67н. Этим же приказом утверждены Указания о порядке составления и представления бухгалтерской отчетности.</w:t>
      </w:r>
    </w:p>
    <w:p w:rsidR="00382089" w:rsidRPr="006969EC" w:rsidRDefault="00382089" w:rsidP="006969EC">
      <w:pPr>
        <w:pStyle w:val="a3"/>
        <w:spacing w:after="0" w:line="100" w:lineRule="atLeast"/>
        <w:rPr>
          <w:sz w:val="14"/>
          <w:szCs w:val="14"/>
        </w:rPr>
      </w:pPr>
      <w:r w:rsidRPr="006969EC">
        <w:rPr>
          <w:sz w:val="14"/>
          <w:szCs w:val="14"/>
        </w:rPr>
        <w:t>Формы бухгалтерской отчетности имеют рекомендательный характер. Это означает, что организация вправе внести в них изменения либо разработать собственные формы бухгалтерской отчетности с соблюдением требований.</w:t>
      </w:r>
    </w:p>
    <w:p w:rsidR="00382089" w:rsidRPr="006969EC" w:rsidRDefault="00382089" w:rsidP="006969EC">
      <w:pPr>
        <w:pStyle w:val="a3"/>
        <w:spacing w:after="0" w:line="100" w:lineRule="atLeast"/>
        <w:rPr>
          <w:sz w:val="14"/>
          <w:szCs w:val="14"/>
        </w:rPr>
      </w:pPr>
      <w:r w:rsidRPr="006969EC">
        <w:rPr>
          <w:sz w:val="14"/>
          <w:szCs w:val="14"/>
        </w:rPr>
        <w:t>При разработке и формировании форм бухгалтерской отчетности организации не вправе изменять принципы построения этих форм. Должны быть сохранены коды итоговых строк и коды строк разделов и групп статей баланса в том виде, в котором они приведены в образце.</w:t>
      </w:r>
      <w:r w:rsidRPr="006969EC">
        <w:rPr>
          <w:sz w:val="14"/>
          <w:szCs w:val="14"/>
        </w:rPr>
        <w:cr/>
        <w:t xml:space="preserve">Организации имеют право самостоятельно определять перечень показателей в формах бухгалтерской отчетности, исходя из отраслевой принадлежности, видов деятельности и размеров предприятия. Но это не должно противоречить общим требованиям, предъявляемым к бухгалтерской отчетности и другим условиям, влияющим на раскрытие достоверной и полной информации о финансовом состоянии предприятия. </w:t>
      </w:r>
    </w:p>
    <w:p w:rsidR="00382089" w:rsidRPr="006969EC" w:rsidRDefault="00382089" w:rsidP="006969EC">
      <w:pPr>
        <w:pStyle w:val="a3"/>
        <w:spacing w:after="0" w:line="100" w:lineRule="atLeast"/>
        <w:rPr>
          <w:sz w:val="14"/>
          <w:szCs w:val="14"/>
        </w:rPr>
      </w:pPr>
      <w:r w:rsidRPr="006969EC">
        <w:rPr>
          <w:sz w:val="14"/>
          <w:szCs w:val="14"/>
        </w:rPr>
        <w:t xml:space="preserve">Справка о наличии ценностей, учитываемых на забалансовых счетах </w:t>
      </w:r>
    </w:p>
    <w:p w:rsidR="00382089" w:rsidRPr="006969EC" w:rsidRDefault="00382089" w:rsidP="006969EC">
      <w:pPr>
        <w:pStyle w:val="a3"/>
        <w:spacing w:after="0" w:line="100" w:lineRule="atLeast"/>
        <w:rPr>
          <w:sz w:val="14"/>
          <w:szCs w:val="14"/>
        </w:rPr>
      </w:pPr>
      <w:r w:rsidRPr="006969EC">
        <w:rPr>
          <w:sz w:val="14"/>
          <w:szCs w:val="14"/>
        </w:rPr>
        <w:t>Заголовочная часть бухгалтерского баланса включает:</w:t>
      </w:r>
    </w:p>
    <w:p w:rsidR="00382089" w:rsidRPr="006969EC" w:rsidRDefault="00382089" w:rsidP="006969EC">
      <w:pPr>
        <w:pStyle w:val="a3"/>
        <w:spacing w:after="0" w:line="100" w:lineRule="atLeast"/>
        <w:rPr>
          <w:sz w:val="14"/>
          <w:szCs w:val="14"/>
        </w:rPr>
      </w:pPr>
      <w:r w:rsidRPr="006969EC">
        <w:rPr>
          <w:sz w:val="14"/>
          <w:szCs w:val="14"/>
        </w:rPr>
        <w:t>• наименование формы;</w:t>
      </w:r>
    </w:p>
    <w:p w:rsidR="00382089" w:rsidRPr="006969EC" w:rsidRDefault="00382089" w:rsidP="006969EC">
      <w:pPr>
        <w:pStyle w:val="a3"/>
        <w:spacing w:after="0" w:line="100" w:lineRule="atLeast"/>
        <w:rPr>
          <w:sz w:val="14"/>
          <w:szCs w:val="14"/>
        </w:rPr>
      </w:pPr>
      <w:r w:rsidRPr="006969EC">
        <w:rPr>
          <w:sz w:val="14"/>
          <w:szCs w:val="14"/>
        </w:rPr>
        <w:t>• дату, по состоянию на которую составлен баланс;</w:t>
      </w:r>
    </w:p>
    <w:p w:rsidR="00382089" w:rsidRPr="006969EC" w:rsidRDefault="00382089" w:rsidP="006969EC">
      <w:pPr>
        <w:pStyle w:val="a3"/>
        <w:spacing w:after="0" w:line="100" w:lineRule="atLeast"/>
        <w:rPr>
          <w:sz w:val="14"/>
          <w:szCs w:val="14"/>
        </w:rPr>
      </w:pPr>
      <w:r w:rsidRPr="006969EC">
        <w:rPr>
          <w:sz w:val="14"/>
          <w:szCs w:val="14"/>
        </w:rPr>
        <w:t>• полное наименование организации;</w:t>
      </w:r>
    </w:p>
    <w:p w:rsidR="00382089" w:rsidRPr="006969EC" w:rsidRDefault="00382089" w:rsidP="006969EC">
      <w:pPr>
        <w:pStyle w:val="a3"/>
        <w:spacing w:after="0" w:line="100" w:lineRule="atLeast"/>
        <w:rPr>
          <w:sz w:val="14"/>
          <w:szCs w:val="14"/>
        </w:rPr>
      </w:pPr>
      <w:r w:rsidRPr="006969EC">
        <w:rPr>
          <w:sz w:val="14"/>
          <w:szCs w:val="14"/>
        </w:rPr>
        <w:t>• идентификационный номер налогоплательщика (ИНН);</w:t>
      </w:r>
    </w:p>
    <w:p w:rsidR="00382089" w:rsidRPr="006969EC" w:rsidRDefault="00382089" w:rsidP="006969EC">
      <w:pPr>
        <w:pStyle w:val="a3"/>
        <w:spacing w:after="0" w:line="100" w:lineRule="atLeast"/>
        <w:rPr>
          <w:sz w:val="14"/>
          <w:szCs w:val="14"/>
        </w:rPr>
      </w:pPr>
      <w:r w:rsidRPr="006969EC">
        <w:rPr>
          <w:sz w:val="14"/>
          <w:szCs w:val="14"/>
        </w:rPr>
        <w:t>• вид деятельности;</w:t>
      </w:r>
    </w:p>
    <w:p w:rsidR="00382089" w:rsidRPr="006969EC" w:rsidRDefault="00382089" w:rsidP="006969EC">
      <w:pPr>
        <w:pStyle w:val="a3"/>
        <w:spacing w:after="0" w:line="100" w:lineRule="atLeast"/>
        <w:rPr>
          <w:sz w:val="14"/>
          <w:szCs w:val="14"/>
        </w:rPr>
      </w:pPr>
      <w:r w:rsidRPr="006969EC">
        <w:rPr>
          <w:sz w:val="14"/>
          <w:szCs w:val="14"/>
        </w:rPr>
        <w:t>• организационно-правовую форму и форму собственности</w:t>
      </w:r>
    </w:p>
    <w:p w:rsidR="00382089" w:rsidRPr="006969EC" w:rsidRDefault="00382089" w:rsidP="006969EC">
      <w:pPr>
        <w:pStyle w:val="a3"/>
        <w:spacing w:after="0" w:line="100" w:lineRule="atLeast"/>
        <w:rPr>
          <w:sz w:val="14"/>
          <w:szCs w:val="14"/>
        </w:rPr>
      </w:pPr>
      <w:r w:rsidRPr="006969EC">
        <w:rPr>
          <w:sz w:val="14"/>
          <w:szCs w:val="14"/>
        </w:rPr>
        <w:t>(согласно ОКОПФ и ОКФС);</w:t>
      </w:r>
    </w:p>
    <w:p w:rsidR="00382089" w:rsidRPr="006969EC" w:rsidRDefault="00382089" w:rsidP="006969EC">
      <w:pPr>
        <w:pStyle w:val="a3"/>
        <w:spacing w:after="0" w:line="100" w:lineRule="atLeast"/>
        <w:rPr>
          <w:sz w:val="14"/>
          <w:szCs w:val="14"/>
        </w:rPr>
      </w:pPr>
      <w:r w:rsidRPr="006969EC">
        <w:rPr>
          <w:sz w:val="14"/>
          <w:szCs w:val="14"/>
        </w:rPr>
        <w:t>• единицу измерения (тыс. руб. или млн руб.);</w:t>
      </w:r>
    </w:p>
    <w:p w:rsidR="00382089" w:rsidRPr="006969EC" w:rsidRDefault="00382089" w:rsidP="006969EC">
      <w:pPr>
        <w:pStyle w:val="a3"/>
        <w:spacing w:after="0" w:line="100" w:lineRule="atLeast"/>
        <w:rPr>
          <w:sz w:val="14"/>
          <w:szCs w:val="14"/>
        </w:rPr>
      </w:pPr>
      <w:r w:rsidRPr="006969EC">
        <w:rPr>
          <w:sz w:val="14"/>
          <w:szCs w:val="14"/>
        </w:rPr>
        <w:t>• местонахождение (адрес организации);</w:t>
      </w:r>
    </w:p>
    <w:p w:rsidR="00382089" w:rsidRPr="006969EC" w:rsidRDefault="00382089" w:rsidP="006969EC">
      <w:pPr>
        <w:pStyle w:val="a3"/>
        <w:spacing w:after="0" w:line="100" w:lineRule="atLeast"/>
        <w:rPr>
          <w:sz w:val="14"/>
          <w:szCs w:val="14"/>
        </w:rPr>
      </w:pPr>
      <w:r w:rsidRPr="006969EC">
        <w:rPr>
          <w:sz w:val="14"/>
          <w:szCs w:val="14"/>
        </w:rPr>
        <w:t>• дату утверждения;</w:t>
      </w:r>
    </w:p>
    <w:p w:rsidR="00382089" w:rsidRPr="006969EC" w:rsidRDefault="00382089" w:rsidP="006969EC">
      <w:pPr>
        <w:pStyle w:val="a3"/>
        <w:spacing w:after="0" w:line="100" w:lineRule="atLeast"/>
        <w:rPr>
          <w:sz w:val="14"/>
          <w:szCs w:val="14"/>
        </w:rPr>
      </w:pPr>
      <w:r w:rsidRPr="006969EC">
        <w:rPr>
          <w:sz w:val="14"/>
          <w:szCs w:val="14"/>
        </w:rPr>
        <w:t>• дату отправки.</w:t>
      </w:r>
    </w:p>
    <w:p w:rsidR="00382089" w:rsidRPr="006969EC" w:rsidRDefault="00382089" w:rsidP="006969EC">
      <w:pPr>
        <w:pStyle w:val="a3"/>
        <w:spacing w:after="0" w:line="100" w:lineRule="atLeast"/>
        <w:rPr>
          <w:sz w:val="14"/>
          <w:szCs w:val="14"/>
        </w:rPr>
      </w:pPr>
      <w:r w:rsidRPr="006969EC">
        <w:rPr>
          <w:sz w:val="14"/>
          <w:szCs w:val="14"/>
        </w:rPr>
        <w:t>При составлении баланса должны соблюдаться определенные требования:</w:t>
      </w:r>
    </w:p>
    <w:p w:rsidR="00382089" w:rsidRPr="006969EC" w:rsidRDefault="00382089" w:rsidP="006969EC">
      <w:pPr>
        <w:pStyle w:val="a3"/>
        <w:spacing w:after="0" w:line="100" w:lineRule="atLeast"/>
        <w:rPr>
          <w:sz w:val="14"/>
          <w:szCs w:val="14"/>
        </w:rPr>
      </w:pPr>
      <w:r w:rsidRPr="006969EC">
        <w:rPr>
          <w:sz w:val="14"/>
          <w:szCs w:val="14"/>
        </w:rPr>
        <w:t>1. Не допускается зачет между статьями актива и пассива, статьями прибылей и убытков, кроме случаев, когда такой зачет предусмотрен соответствующими положениями по бухгалтерскому учету.</w:t>
      </w:r>
    </w:p>
    <w:p w:rsidR="00382089" w:rsidRPr="006969EC" w:rsidRDefault="00382089" w:rsidP="006969EC">
      <w:pPr>
        <w:pStyle w:val="a3"/>
        <w:spacing w:after="0" w:line="100" w:lineRule="atLeast"/>
        <w:rPr>
          <w:sz w:val="14"/>
          <w:szCs w:val="14"/>
        </w:rPr>
      </w:pPr>
      <w:r w:rsidRPr="006969EC">
        <w:rPr>
          <w:sz w:val="14"/>
          <w:szCs w:val="14"/>
        </w:rPr>
        <w:t>2. Амортизируемые виды имущества (нематериальные активы, основные средства, доходные вложения в материальные ценности) отражаются в балансе по остаточной стоимости.</w:t>
      </w:r>
    </w:p>
    <w:p w:rsidR="00382089" w:rsidRPr="006969EC" w:rsidRDefault="00382089" w:rsidP="006969EC">
      <w:pPr>
        <w:pStyle w:val="a3"/>
        <w:spacing w:after="0" w:line="100" w:lineRule="atLeast"/>
        <w:rPr>
          <w:sz w:val="14"/>
          <w:szCs w:val="14"/>
        </w:rPr>
      </w:pPr>
      <w:r w:rsidRPr="006969EC">
        <w:rPr>
          <w:sz w:val="14"/>
          <w:szCs w:val="14"/>
        </w:rPr>
        <w:t>3. Активы и обязательства делятся в зависимости от сроков их обращения (погашения) на долгосрочные и краткосрочные.</w:t>
      </w:r>
    </w:p>
    <w:p w:rsidR="00382089" w:rsidRPr="006969EC" w:rsidRDefault="00382089" w:rsidP="006969EC">
      <w:pPr>
        <w:pStyle w:val="a3"/>
        <w:spacing w:after="0" w:line="100" w:lineRule="atLeast"/>
        <w:rPr>
          <w:sz w:val="14"/>
          <w:szCs w:val="14"/>
        </w:rPr>
      </w:pPr>
      <w:r w:rsidRPr="006969EC">
        <w:rPr>
          <w:sz w:val="14"/>
          <w:szCs w:val="14"/>
        </w:rPr>
        <w:t>4. Если какой-либо показатель необходимо вычесть, то его отражают в круглых скобках.</w:t>
      </w:r>
    </w:p>
    <w:p w:rsidR="00382089" w:rsidRPr="006969EC" w:rsidRDefault="00382089" w:rsidP="006969EC">
      <w:pPr>
        <w:pStyle w:val="a3"/>
        <w:spacing w:after="0" w:line="100" w:lineRule="atLeast"/>
        <w:rPr>
          <w:sz w:val="14"/>
          <w:szCs w:val="14"/>
        </w:rPr>
      </w:pPr>
      <w:r w:rsidRPr="006969EC">
        <w:rPr>
          <w:sz w:val="14"/>
          <w:szCs w:val="14"/>
        </w:rPr>
        <w:t>5. При формировании оценочных резервов (под снижение стоимости материальных ценностей, под обесценение финансовых вложений, по сомнительным долгам) их суммы вычитаются из стоимости тех активов, в отношении которых были сформированы соответствующие резервы.</w:t>
      </w:r>
    </w:p>
    <w:p w:rsidR="00382089" w:rsidRPr="006969EC" w:rsidRDefault="00382089" w:rsidP="006969EC">
      <w:pPr>
        <w:pStyle w:val="a3"/>
        <w:spacing w:after="0" w:line="100" w:lineRule="atLeast"/>
        <w:rPr>
          <w:sz w:val="14"/>
          <w:szCs w:val="14"/>
        </w:rPr>
      </w:pPr>
      <w:r w:rsidRPr="006969EC">
        <w:rPr>
          <w:sz w:val="14"/>
          <w:szCs w:val="14"/>
        </w:rPr>
        <w:t>35. В разделе «Расшифровка отдельных прибылей и убытков» формы № 2 приводится расшифровка наиболее значительных видов прибылей и убытков, представленных отдельными прочими доходами и расходами, полученными (выявленными) организацией в течение отчетного периода в сравнении с данными за аналогичный период предыдущего года.</w:t>
      </w:r>
      <w:bookmarkStart w:id="0" w:name="_GoBack"/>
      <w:bookmarkEnd w:id="0"/>
    </w:p>
    <w:sectPr w:rsidR="00382089" w:rsidRPr="006969EC" w:rsidSect="006969EC">
      <w:pgSz w:w="11906" w:h="16838"/>
      <w:pgMar w:top="568" w:right="566" w:bottom="426"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65B1C"/>
    <w:multiLevelType w:val="hybridMultilevel"/>
    <w:tmpl w:val="D1740F86"/>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097A21"/>
    <w:multiLevelType w:val="hybridMultilevel"/>
    <w:tmpl w:val="4FB43D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30F013A"/>
    <w:multiLevelType w:val="hybridMultilevel"/>
    <w:tmpl w:val="9C5601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3C347E6"/>
    <w:multiLevelType w:val="hybridMultilevel"/>
    <w:tmpl w:val="83FCE95C"/>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701F65"/>
    <w:multiLevelType w:val="hybridMultilevel"/>
    <w:tmpl w:val="2B9A1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836963"/>
    <w:multiLevelType w:val="hybridMultilevel"/>
    <w:tmpl w:val="ABB493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797E2A94"/>
    <w:multiLevelType w:val="hybridMultilevel"/>
    <w:tmpl w:val="9BCEA634"/>
    <w:lvl w:ilvl="0" w:tplc="0419000F">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992"/>
    <w:rsid w:val="001466E5"/>
    <w:rsid w:val="0021415E"/>
    <w:rsid w:val="00293C93"/>
    <w:rsid w:val="003401CA"/>
    <w:rsid w:val="00382089"/>
    <w:rsid w:val="003B58A5"/>
    <w:rsid w:val="00427C65"/>
    <w:rsid w:val="004F5091"/>
    <w:rsid w:val="005D1992"/>
    <w:rsid w:val="006969EC"/>
    <w:rsid w:val="008E3FBB"/>
    <w:rsid w:val="009075BE"/>
    <w:rsid w:val="00922585"/>
    <w:rsid w:val="00963E37"/>
    <w:rsid w:val="00BC0BCF"/>
    <w:rsid w:val="00E129F6"/>
    <w:rsid w:val="00F020BB"/>
    <w:rsid w:val="00F91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4AA21-FAC4-4D07-8C69-613861DA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0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6094</Words>
  <Characters>34740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2014-04-15T17:29:00Z</dcterms:created>
  <dcterms:modified xsi:type="dcterms:W3CDTF">2014-04-15T17:29:00Z</dcterms:modified>
</cp:coreProperties>
</file>