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47" w:rsidRPr="00C851D2" w:rsidRDefault="009C6947" w:rsidP="00C851D2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</w:p>
    <w:p w:rsidR="00832F13" w:rsidRPr="00C851D2" w:rsidRDefault="00832F13" w:rsidP="00C851D2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851D2">
        <w:rPr>
          <w:rFonts w:ascii="Times New Roman" w:hAnsi="Times New Roman"/>
          <w:b/>
          <w:sz w:val="24"/>
          <w:szCs w:val="24"/>
        </w:rPr>
        <w:t>Конфликты: виды, способы разрешения конфликтов, их влияние на здоровье человека.</w:t>
      </w: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sz w:val="24"/>
          <w:szCs w:val="24"/>
        </w:rPr>
        <w:t>Конфликт</w:t>
      </w:r>
      <w:r w:rsidRPr="00C851D2">
        <w:rPr>
          <w:rFonts w:ascii="Times New Roman" w:hAnsi="Times New Roman"/>
          <w:sz w:val="24"/>
          <w:szCs w:val="24"/>
        </w:rPr>
        <w:t> — ситуация, в которой каждая из сторон стремится занять позицию, несовместимую и противоположную по отноше</w:t>
      </w:r>
      <w:r>
        <w:rPr>
          <w:rFonts w:ascii="Times New Roman" w:hAnsi="Times New Roman"/>
          <w:sz w:val="24"/>
          <w:szCs w:val="24"/>
        </w:rPr>
        <w:t xml:space="preserve">нию к интересам другой стороны. </w:t>
      </w:r>
      <w:r w:rsidRPr="00C851D2">
        <w:rPr>
          <w:rFonts w:ascii="Times New Roman" w:hAnsi="Times New Roman"/>
          <w:b/>
          <w:sz w:val="24"/>
          <w:szCs w:val="24"/>
        </w:rPr>
        <w:t>Конфликт </w:t>
      </w:r>
      <w:r w:rsidRPr="00C851D2">
        <w:rPr>
          <w:rFonts w:ascii="Times New Roman" w:hAnsi="Times New Roman"/>
          <w:sz w:val="24"/>
          <w:szCs w:val="24"/>
        </w:rPr>
        <w:t>— особое взаимодействие индивидов, групп, объединений, которое возникает при их несовместимых взглядах, позициях и интересах.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1D2">
        <w:rPr>
          <w:rFonts w:ascii="Times New Roman" w:hAnsi="Times New Roman"/>
          <w:sz w:val="24"/>
          <w:szCs w:val="24"/>
        </w:rPr>
        <w:t>Конфликтующими сторонами могут быть общественные группы, группы животных, отдельные личности и особи животных, технические системы.</w:t>
      </w:r>
    </w:p>
    <w:p w:rsidR="00832F13" w:rsidRPr="00C851D2" w:rsidRDefault="00832F13" w:rsidP="00C851D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sz w:val="24"/>
          <w:szCs w:val="24"/>
        </w:rPr>
        <w:t>Конфликт в психологии</w:t>
      </w:r>
      <w:r w:rsidRPr="00C851D2">
        <w:rPr>
          <w:rFonts w:ascii="Times New Roman" w:hAnsi="Times New Roman"/>
          <w:sz w:val="24"/>
          <w:szCs w:val="24"/>
        </w:rPr>
        <w:t>. Конфликт определяется в психологии как отсутствие согласия между двумя или более сторонами — лицами или группами.</w:t>
      </w: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sz w:val="24"/>
          <w:szCs w:val="24"/>
        </w:rPr>
        <w:t>Конфликт в программировании</w:t>
      </w:r>
      <w:r w:rsidRPr="00C851D2">
        <w:rPr>
          <w:rFonts w:ascii="Times New Roman" w:hAnsi="Times New Roman"/>
          <w:sz w:val="24"/>
          <w:szCs w:val="24"/>
        </w:rPr>
        <w:t>. Ситуация, возникающая в результате несовместимости результатов действий различных программ/алгоритмов.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Например: конфликт происходит, когда одна подпрограмма пробует обновить запись, или таблицу, которая уже блокирована другим пользователем или подпрограммой. Такие конфликты являются одной из основных причин «зависаний» компьютеров.</w:t>
      </w: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sz w:val="24"/>
          <w:szCs w:val="24"/>
        </w:rPr>
        <w:t>Конфликт в литературе.</w:t>
      </w:r>
      <w:r w:rsidRPr="00C851D2">
        <w:rPr>
          <w:rFonts w:ascii="Times New Roman" w:hAnsi="Times New Roman"/>
          <w:sz w:val="24"/>
          <w:szCs w:val="24"/>
        </w:rPr>
        <w:t xml:space="preserve"> Конфликт является основой динамично развивающегося сюжета. Именно конфликт, развертываясь в сюжете, определяет те или иные поступки действующих лиц, ход и характер событий. В избранном типе конфликта писатель выражает свое понимание реальных жизненных противоречий.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Не следует думать, однако, что конфликт — основа всякого сюжета. Сюжеты многих литературных произведений не имеют основного конфликта, попытки выявить такой конфликт могут привести к ошибкам.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Конфликт может быть мнимым, иллюзорным — в этом случае иллюзорным, призрачным становится и сюжет произведения, как это произошло, например, в пьесе Н. В. Гоголя «Ревизор». Ведь Хлестаков — это мнимая величина, по отношению к нему уездные чиновники ведут себя неадекватно. Их усилия, потраченные на то, чтобы избежать гнева важной петербургской особы, их лихорадочная суета — это всего лишь бег на месте.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Кроме основного конфликта — двигателя сюжетного действия — в произведении могут быть разнообразные частные конфликты, возникающие во взаимоотношениях персонажей. В сложных, многоплановых произведениях (например, в романе-эпопее Л. Н. Толстого «Война и мир») частные конфликты необходимы для того, чтобы точнее воссоздать панораму жизни общества, быт, эпоху, сложность и противоречивость характеров людей.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В некоторых произведениях нет ясно выраженного конфликта, его заменяет конфликтный фон. Его присутствие, например, в пьесе А. П. Чехова «Вишневый сад», как и в других его пьесах, проявляется в повышенном беспокойстве, даже нервозности персонажей. Источник такого их поведения внешне никак не определен. Это не результат какого-либо явного конфликта, нарушающего размеренное течение жизни. Причина немотивированных поступков, странных реплик, срывающихся с уст персонажей, какой-то бестолковой суеты, время от времени возникающей в доме Раневской, — не событийная, а психологическая. Поэтому в чеховских пьесах сюжетное действие отходит на второй план, а главным становится психологический подтекст, проступающий за множеством частных бытовых конфликтов.</w:t>
      </w:r>
    </w:p>
    <w:p w:rsidR="00832F13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sz w:val="24"/>
          <w:szCs w:val="24"/>
        </w:rPr>
        <w:t>Юридический конфликт</w:t>
      </w:r>
      <w:r w:rsidRPr="00C851D2">
        <w:rPr>
          <w:rFonts w:ascii="Times New Roman" w:hAnsi="Times New Roman"/>
          <w:sz w:val="24"/>
          <w:szCs w:val="24"/>
        </w:rPr>
        <w:t xml:space="preserve">. </w:t>
      </w:r>
      <w:r w:rsidRPr="00C851D2">
        <w:rPr>
          <w:rFonts w:ascii="Times New Roman" w:hAnsi="Times New Roman"/>
          <w:i/>
          <w:iCs/>
          <w:sz w:val="24"/>
          <w:szCs w:val="24"/>
        </w:rPr>
        <w:t>Юридический конфликт</w:t>
      </w:r>
      <w:r w:rsidRPr="00C851D2">
        <w:rPr>
          <w:rFonts w:ascii="Times New Roman" w:hAnsi="Times New Roman"/>
          <w:sz w:val="24"/>
          <w:szCs w:val="24"/>
        </w:rPr>
        <w:t> — ситуация, в которой две или более стороны противостоят друг другу, спорят по поводу юридических прав, обязанностей. Юридический конфликт может возникнуть по поводу признания, восстановления, нарушения юридических прав, неисполнения юридических обязанностей.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Юридический конфликт является разновидностью социального конфликта. Это значит, что в возникновении, развитии и даже разрешении юридических конфликтов можно обнаружить следы действия общих закономерностей зарождения, вызревания и разрешения социального конфликта. Хотя уже в силу того, что юридический конфликт возникает только между людьми, ими же раздувается, в основе юридических конфликтов лежат извечные устремления людей к не менее известным ценностям — богатству, власти, статусу. Вместе с тем юридический конфликт, являясь самостоятельным видом социального, не может не иметь особенностей.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Далее, юридический конфликт налицо, если спорят по поводу объёма или характера юридических прав, по поводу притязаний на те или иные права, по поводу перераспределения юридических прав и обязанностей. Важной характеристикой юридических конфликтов является наступление юридически значимых последствий (появление или исчезновение у сторон юридических прав, юридических обязанностей, изменение их объёма и пр.), а также специальные формы и процедуры фиксации и разрешения юридических конфликтов.</w:t>
      </w:r>
    </w:p>
    <w:p w:rsidR="00832F13" w:rsidRPr="00C851D2" w:rsidRDefault="00832F13" w:rsidP="00DC5D93">
      <w:pPr>
        <w:pStyle w:val="1"/>
        <w:rPr>
          <w:rFonts w:ascii="Times New Roman" w:hAnsi="Times New Roman"/>
          <w:b/>
          <w:sz w:val="24"/>
          <w:szCs w:val="24"/>
        </w:rPr>
      </w:pP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sz w:val="24"/>
          <w:szCs w:val="24"/>
        </w:rPr>
        <w:t>Политический конфликт.</w:t>
      </w:r>
      <w:r w:rsidRPr="00C851D2">
        <w:rPr>
          <w:rFonts w:ascii="Times New Roman" w:hAnsi="Times New Roman"/>
          <w:sz w:val="24"/>
          <w:szCs w:val="24"/>
        </w:rPr>
        <w:t xml:space="preserve"> Политический конфликт — один из возможных вариантов взаимодействия политических субъектов. Он может быть определен как разновидность (и результат) конкурентного взаимодействия двух и более сторон (групп, государств, индивидов), оспаривающих друг у друга властные полномочия или ресурсы. Понятие политического конфликта обозначает борьбу одних субъектов с другими за влияние в системе политических отношений, доступ к принятию общезначимых решений, распоряжение ресурсами, монополию интересов и признание их общественно необходимыми, за все то, что составляет власть и политическое господство. Конфликты, отражая соперничество тех или иных субъектов (институтов) с одними силами, как правило, выражают их сотрудничество с другими, стимулируя формирование политических коалиций, союзов, соглашений. Тем самым политические конфликты предполагают четкое формулирование позиций участвующих в политической игре сил, что благоприятно воздействует на рационализацию и структурирование всего политического процесса.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Ведущую роль в возникновении конфликтов играют, как это признано конфликтологическими исследованиями, социальные факторы. Среди данного рода детерминант выделяют три основные причины, лежащие в основе политических конфронтаций: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разнообразные формы и аспекты общественных отношений, определяющие несовпадение статусов субъектов политики, их ролевых назначений и функций, интересов и потребностей во власти, недостаток ресурсов и т. д. Эти, условно говоря, объективные источники политических конфликтов чаще всего детерминируют противоречия между правящей элитой и контрэлитой, различными группами давления, ведущими борьбу за части государственного бюджета, а равно и между всеми иными политическими субъектами системы власти. Внешнюю направленность такого рода конфликтов, как правило, удается погасить достаточно легко. Однако искоренить источники конфликтной диспозиции сторон, различным образом включенных в политическую борьбу, можно только путем преобразований, либо меняющих саму организацию власти в обществе, либо реформирующих социально-экономические основания политической деятельности конкурирующих субъектов;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расхождения людей (их групп и объединений) в базовых ценностях и политических идеалах, в оценках исторических и актуальных событий, а также в других субъективно значимых представлениях о политических явлениях. Такие конфликты наиболее часто возникают в тех странах, где сталкиваются качественно различные мнения о путях реформирования государственности, закладываются основы нового политического устройства общества, ищутся пути выхода из социального кризиса. В разрешении таких конфликтов найти компромисс часто бывает очень трудно;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процессы идентификации граждан, осознания ими своей принадлежности к социальным, этническим, религиозным и прочим общностям и объединениям, что определяет понимание ими своего места в социальной и политической системе. Такого рода конфликты характерны, прежде всего, для нестабильных обществ, где людям приходится осознавать себя гражданами нового государства, привыкать к нетрадиционным для себя нормам взаимоотношений с властью. Такие же противоречия возникают и в тех странах, где напряженность в отношениях с правящими структурами вызывает защиту людьми культурной целостности своей национальной, религиозной и тому подобной группы.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sz w:val="24"/>
          <w:szCs w:val="24"/>
        </w:rPr>
        <w:t>Супружеские конфликты.</w:t>
      </w:r>
      <w:r w:rsidRPr="00C851D2">
        <w:rPr>
          <w:rFonts w:ascii="Times New Roman" w:hAnsi="Times New Roman"/>
          <w:sz w:val="24"/>
          <w:szCs w:val="24"/>
        </w:rPr>
        <w:t xml:space="preserve"> Причины всех супружеских конфликтов подразделяются на три большие категории: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конфликты на почве несправедливого распределения труда (разные понятия прав и обязанностей);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конфликты на почве неудовлетворения каких-либо потребностей;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ссоры из-за недостатков в воспитании.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По поводу первой причины следует отметить, что главным в распределении семейных обязанностей является именно их согласованность, вследствие чего и традиционная, и эгалитаргут оказаться вполне приемлемыми для семейного благополучия, если они удовлетворяют обоих супругов.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Если члены семьи по-разному понимают свои роли и предъявляют друг другу несогласованные, отвергаемые другими, ожидания и соответствующие им требования, семья является заведомо малосовместимой и конфликтной. Поведение каждого, отвечающее его индивидуальным представлениям о своей семейной роли, будет рассматриваться им как единственно правильное, а поведение другого партнера, не отвечающее этим представлениям, как неверное и даже злонамеренное.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С этими ожиданиями и представлениями тесно смыкаются потребности, которые супруги хотели бы удовлетворить в браке. Если представления не совпадают, то и потребности находятся во взаимном рассогласовании: мы стремимся удовлетворить вовсе не те потребности, которые являются актуальными для другого, и соответственно, ждем от него удовлетворения тех наших потребностей, которые он как супруг удовлетворять не собирается. Такое рассогласование переходит сначала в скрытый, а потом и в открытый поведенческий конфликт, когда один из супругов с его ожиданиями и потребностями становится препятствием для удовлетворения желаний, намерений и интересов другого.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Многие авторы связывают конфликтность-успешность отношений с моделями поведения в семье родителей. Так, С. Кратохвил замечает, что индивидуум научается мужской или женской роли в значительной мере от своих родителей и имеет тенденцию неосознанно использовать в своей семье модель отношений родителей независимо от того, нравятся они ему или нет (1991).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Default="00832F13" w:rsidP="00C851D2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832F13" w:rsidRDefault="00832F13" w:rsidP="00C851D2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832F13" w:rsidRPr="00C851D2" w:rsidRDefault="00832F13" w:rsidP="00C851D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Насильственные (антагонистичные) конфликты</w:t>
      </w:r>
      <w:r w:rsidRPr="00C851D2">
        <w:rPr>
          <w:rFonts w:ascii="Times New Roman" w:hAnsi="Times New Roman"/>
          <w:sz w:val="24"/>
          <w:szCs w:val="24"/>
        </w:rPr>
        <w:t xml:space="preserve"> представляют собой способы разрешения противоречий путем разрушения структур всех конфликтующих сторон или отказа всех сторон, кроме одной, от участия в конфликте. Эта сторона и выигрывает. Например: полное поражение противника в споре ( выборы органов власти и т. д.). 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Компромиссные конфликты</w:t>
      </w:r>
      <w:r w:rsidRPr="00C851D2">
        <w:rPr>
          <w:rFonts w:ascii="Times New Roman" w:hAnsi="Times New Roman"/>
          <w:sz w:val="24"/>
          <w:szCs w:val="24"/>
        </w:rPr>
        <w:t xml:space="preserve"> допускают несколько вариантов их решения за счет взаимного изменения целей участников конфликта, сроков, условий взаимодействия. Например: поставщик не отправляет производителю заказанное сырье в указанный срок. Производитель имеет право требовать выполнения графика поставок, но сроки поставок груза изменились по причине отсутствия средств для транспортировки из-за неплатежей. По взаимной заинтересованности достичь компромисса возможно путем проведения переговоров, изменения графика поставок.</w:t>
      </w: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Экономические конфликты</w:t>
      </w:r>
      <w:r w:rsidRPr="00C851D2">
        <w:rPr>
          <w:rFonts w:ascii="Times New Roman" w:hAnsi="Times New Roman"/>
          <w:sz w:val="24"/>
          <w:szCs w:val="24"/>
        </w:rPr>
        <w:t xml:space="preserve"> представляют собой широкий спектр конфликтов, в основе которых лежат противоречия между экономическими интересами отдельных личностей, групп. Это борьба за определенные ресурсы, льготы, сферы экономического влияния, распределение собственности и т.д. Указанные виды конфликтов распространены в разных уровнях управления 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Организационные конфликты</w:t>
      </w:r>
      <w:r w:rsidRPr="00C851D2">
        <w:rPr>
          <w:rFonts w:ascii="Times New Roman" w:hAnsi="Times New Roman"/>
          <w:sz w:val="24"/>
          <w:szCs w:val="24"/>
        </w:rPr>
        <w:t xml:space="preserve"> являются следствием иерархических отношений, регламентирования деятельности человека, применение распределительных отношений в организации: использование должностных инструкций, функционального закрепления за работником прав и обязанностей; внедрения формальных структур управления; наличия положений по оплате и оценки труда, премирования сотрудников. </w:t>
      </w: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По направленности воздействия выделяют вертикальные и горизонтальные конфликты.</w:t>
      </w:r>
      <w:r w:rsidRPr="00C851D2">
        <w:rPr>
          <w:rFonts w:ascii="Times New Roman" w:hAnsi="Times New Roman"/>
          <w:sz w:val="24"/>
          <w:szCs w:val="24"/>
        </w:rPr>
        <w:t xml:space="preserve"> Характерной чертой их является распределение объема власти, который находится в оппонентов на момент начала конфликтных взаимодействий.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 xml:space="preserve">В </w:t>
      </w:r>
      <w:r w:rsidRPr="00C851D2">
        <w:rPr>
          <w:rFonts w:ascii="Times New Roman" w:hAnsi="Times New Roman"/>
          <w:i/>
          <w:iCs/>
          <w:sz w:val="24"/>
          <w:szCs w:val="24"/>
        </w:rPr>
        <w:t>вертикальных конфликтах</w:t>
      </w:r>
      <w:r w:rsidRPr="00C851D2">
        <w:rPr>
          <w:rFonts w:ascii="Times New Roman" w:hAnsi="Times New Roman"/>
          <w:sz w:val="24"/>
          <w:szCs w:val="24"/>
        </w:rPr>
        <w:t xml:space="preserve"> объем власти уменьшается по вертикали сверху вниз, что и определяет разные стартовые условия для участников конфликта: начальник - подчиненный, высшая организация - предприятие, основатель - малое предприятие.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 xml:space="preserve">В </w:t>
      </w:r>
      <w:r w:rsidRPr="00C851D2">
        <w:rPr>
          <w:rFonts w:ascii="Times New Roman" w:hAnsi="Times New Roman"/>
          <w:i/>
          <w:iCs/>
          <w:sz w:val="24"/>
          <w:szCs w:val="24"/>
        </w:rPr>
        <w:t>горизонтальных конфликтах</w:t>
      </w:r>
      <w:r w:rsidRPr="00C851D2">
        <w:rPr>
          <w:rFonts w:ascii="Times New Roman" w:hAnsi="Times New Roman"/>
          <w:sz w:val="24"/>
          <w:szCs w:val="24"/>
        </w:rPr>
        <w:t xml:space="preserve"> происходит взаимодействие равноценных по объему имеющейся власти или иерархическим уровнем субъектов: руководители одного уровня, специалисты между собой, поставщики - потребители.</w:t>
      </w: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Степень выраженности конфликтного противостояния предполагает выделение скрытых и открытых конфликтов.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i/>
          <w:iCs/>
          <w:sz w:val="24"/>
          <w:szCs w:val="24"/>
        </w:rPr>
        <w:t>Открытые конфликты</w:t>
      </w:r>
      <w:r w:rsidRPr="00C851D2">
        <w:rPr>
          <w:rFonts w:ascii="Times New Roman" w:hAnsi="Times New Roman"/>
          <w:sz w:val="24"/>
          <w:szCs w:val="24"/>
        </w:rPr>
        <w:t xml:space="preserve"> характеризуются явно выраженным столкновением оппонентов: ссоры, споры, столкновение. Взаимодействие регулируется нормами, соответствующими ситуации и статусу участников конфликта.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 xml:space="preserve">В случае </w:t>
      </w:r>
      <w:r w:rsidRPr="00C851D2">
        <w:rPr>
          <w:rFonts w:ascii="Times New Roman" w:hAnsi="Times New Roman"/>
          <w:i/>
          <w:iCs/>
          <w:sz w:val="24"/>
          <w:szCs w:val="24"/>
        </w:rPr>
        <w:t>скрытого конфликта</w:t>
      </w:r>
      <w:r w:rsidRPr="00C851D2">
        <w:rPr>
          <w:rFonts w:ascii="Times New Roman" w:hAnsi="Times New Roman"/>
          <w:sz w:val="24"/>
          <w:szCs w:val="24"/>
        </w:rPr>
        <w:t xml:space="preserve"> отсутствуют внешние агрессивные действия между конфликтующими сторонами , но при этом используются косвенные способы воздействия. Это происходит при условии, что один из участников конфликтного взаимодействия опасается другого, или же у него нет достаточной власти и сил для открытой борьбы.</w:t>
      </w: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Количество участников конфликтного взаимодействия позволяет разделять их на внутриличностные, межличностные, межгрупповые</w:t>
      </w:r>
      <w:r w:rsidRPr="00C851D2">
        <w:rPr>
          <w:rFonts w:ascii="Times New Roman" w:hAnsi="Times New Roman"/>
          <w:sz w:val="24"/>
          <w:szCs w:val="24"/>
        </w:rPr>
        <w:t xml:space="preserve"> 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Внутриличностные конфликты</w:t>
      </w:r>
      <w:r w:rsidRPr="00C851D2">
        <w:rPr>
          <w:rFonts w:ascii="Times New Roman" w:hAnsi="Times New Roman"/>
          <w:sz w:val="24"/>
          <w:szCs w:val="24"/>
        </w:rPr>
        <w:t xml:space="preserve"> - представляют собой столкновение внутри личности равных по силе, но противоположно направленных мотивов, потребностей, интересов. Особенностью данного вида конфликта есть выбор между желанием и возможностями, между необходимостью выполнять и соблюдением необходимых норм.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 xml:space="preserve">На выбор правильного решения в случае внутриличностного конфликта человек может потратить много сил и времени, а следовательно, стремительно растет эмоциональная напряженность, может возникнуть стресс, а перед принятием решения поведение личности может стать неконтролируемым. Примерами являются конфликты «плюс-плюс», «плюс-минус», «минус-минус». 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i/>
          <w:iCs/>
          <w:sz w:val="24"/>
          <w:szCs w:val="24"/>
        </w:rPr>
        <w:t>Конфликты «плюс-плюс»</w:t>
      </w:r>
      <w:r w:rsidRPr="00C851D2">
        <w:rPr>
          <w:rFonts w:ascii="Times New Roman" w:hAnsi="Times New Roman"/>
          <w:sz w:val="24"/>
          <w:szCs w:val="24"/>
        </w:rPr>
        <w:t xml:space="preserve"> предполагают выбор одного из двух благоприятных вариантов. Например, куда поехать отдыхать или что купить (машину какой марки).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Следует отметить: выбор происходит из двух благоприятных вариантов, однако необходимость выбора может быть настолько сложной и мучительной, что будет сопровождаться стрессовыми ситуациями.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i/>
          <w:iCs/>
          <w:sz w:val="24"/>
          <w:szCs w:val="24"/>
        </w:rPr>
        <w:t>Конфликты «плюс-минус»</w:t>
      </w:r>
      <w:r w:rsidRPr="00C851D2">
        <w:rPr>
          <w:rFonts w:ascii="Times New Roman" w:hAnsi="Times New Roman"/>
          <w:sz w:val="24"/>
          <w:szCs w:val="24"/>
        </w:rPr>
        <w:t xml:space="preserve"> - это конфликты притяжения и отталкивания, принятие решения, когда каждый из вариантов может иметь и позитивные, и негативные последствия, а выбрать надо один, с учетом решения общего задания.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Например: в конфликте руководителя с подчиненным увольнение подчиненного предстает для руководителя как альтернатива: освобождение невыгодного подчиненного (позитивный аспект) и необходимость поиска нового сотрудника, сотрудника для выполнения поставленной задачи (негативный аспект). В данном случае необходимо просчитывать ряд вариантов, необходимые эмоциональные и материальные затраты на реализацию поставленной цели. Если оставить хорошего, но невыгодного работника, заставить его работать над поставленной задачей, то последствия такого решения могут вскоре негативно сказаться на результатах, тогда конфликт с внутриличностного перерастет в конфликт с подчиненным, т.е. в межличностный.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 xml:space="preserve">Другим видом внутриличностного конфликта является </w:t>
      </w:r>
      <w:r w:rsidRPr="00C851D2">
        <w:rPr>
          <w:rFonts w:ascii="Times New Roman" w:hAnsi="Times New Roman"/>
          <w:b/>
          <w:i/>
          <w:iCs/>
          <w:sz w:val="24"/>
          <w:szCs w:val="24"/>
        </w:rPr>
        <w:t>ролевой конфликт</w:t>
      </w:r>
      <w:r w:rsidRPr="00C851D2">
        <w:rPr>
          <w:rFonts w:ascii="Times New Roman" w:hAnsi="Times New Roman"/>
          <w:sz w:val="24"/>
          <w:szCs w:val="24"/>
        </w:rPr>
        <w:t xml:space="preserve">, когда в одной личности возникает необходимость одновременного выполнения различных своих ролей, которые к тому же противоречат друг другу. Встает вопрос выбора, что делать. 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 xml:space="preserve">Например: мастеру производственного участка передано указание от начальника цеха наращивать выпуск продукции, а руководитель службы качества настаивает на повышении качества продукции путем замедления производственного процесса. Мастером давались противоречивые указания, причем одновременно. Данный конфликт в результате может быть сведен к </w:t>
      </w:r>
      <w:r w:rsidRPr="00C851D2">
        <w:rPr>
          <w:rFonts w:ascii="Times New Roman" w:hAnsi="Times New Roman"/>
          <w:i/>
          <w:iCs/>
          <w:sz w:val="24"/>
          <w:szCs w:val="24"/>
        </w:rPr>
        <w:t>конфликту «минус-минус»</w:t>
      </w:r>
      <w:r w:rsidRPr="00C851D2">
        <w:rPr>
          <w:rFonts w:ascii="Times New Roman" w:hAnsi="Times New Roman"/>
          <w:sz w:val="24"/>
          <w:szCs w:val="24"/>
        </w:rPr>
        <w:t>, поскольку мастер поставлен перед проблемой выбора: что делать, чье указание выполнять, за счет чего это делать.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Внутриличностный конфликт может также возникнуть в результате того, что производственные требования не совпадают с личными потребностями или ценностями.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Например: женщина-руководитель давно планировала в субботу поехать вместе с мужем и детьми отдохнуть за город, к тому же большое внимание к работе стало плохо сказываться на семейных отношениях. В пятницу вечером в ее непосредственного начальника возникли проблемы относительно выполнения срочного задания, и он настоял, чтобы она взялась решать эти проблемы в выходные дни и даже вышла на работу в субботу. Иначе под угрозой срыва оказался бы крайне выгодный для компании контракт, за выполнение которого отвечает подразделение именно этой женщины 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Сложность решения внутриличностных конфликтов заключается в том, что иногда происходит столкновение трех составляющих, необходимых для достижения поставленной цели: желание ( «хочу»), возможности ( «могу»), необходимости ( «надо»).</w:t>
      </w: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Межгрупповые конфликты</w:t>
      </w:r>
      <w:r w:rsidRPr="00C851D2">
        <w:rPr>
          <w:rFonts w:ascii="Times New Roman" w:hAnsi="Times New Roman"/>
          <w:sz w:val="24"/>
          <w:szCs w:val="24"/>
        </w:rPr>
        <w:t xml:space="preserve"> - конфликты между различными группами, подразделениями, в которых затрагиваются интересы людей, объединенных в период конфликта в единые сплоченные сообщества. Следует отметить, что эта сплоченность может исчезнуть сразу после прекращения конфликта, но в момент отстаивания общих интересов единство группы может быть достаточно значительным. Межличностные конфликты представляют собой столкновение индивидов с группой, между собой, борьбу за интересы каждой из сторон. Это один из наиболее распространенных видов конфликтов.</w:t>
      </w: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В зависимости от нарушенных потребностей выделяют когнитивные конфликты и конфликты интересов.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Конфликт когнитивный</w:t>
      </w:r>
      <w:r w:rsidRPr="00C851D2">
        <w:rPr>
          <w:rFonts w:ascii="Times New Roman" w:hAnsi="Times New Roman"/>
          <w:sz w:val="24"/>
          <w:szCs w:val="24"/>
        </w:rPr>
        <w:t xml:space="preserve"> – конфликт взглядов, точек зрения, знаний. В таком конфликте целью каждого субъекта является убедить оппонента, доказать правильность своей точки зрения, своей позиции.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>Конфликты интересов</w:t>
      </w:r>
      <w:r w:rsidRPr="00C851D2">
        <w:rPr>
          <w:rFonts w:ascii="Times New Roman" w:hAnsi="Times New Roman"/>
          <w:sz w:val="24"/>
          <w:szCs w:val="24"/>
        </w:rPr>
        <w:t xml:space="preserve"> можно представить как противовес конфликта когнитивного, что означает противоборство, основанное на столкновении интересов различных оппонентов (групп, индивидов, организаций).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В связи с тем, что распределение конфликтов на виды представляется весьма условным, четкой границы между различными видами не существует, и на практике возникают такие конфликты: организационные вертикальные межличностные; горизонтальные открытые межгрупповые и т. д.</w:t>
      </w:r>
    </w:p>
    <w:p w:rsidR="00832F13" w:rsidRPr="00C851D2" w:rsidRDefault="00832F13" w:rsidP="00DC5D93">
      <w:pPr>
        <w:pStyle w:val="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851D2">
        <w:rPr>
          <w:rFonts w:ascii="Times New Roman" w:hAnsi="Times New Roman"/>
          <w:b/>
          <w:sz w:val="24"/>
          <w:szCs w:val="24"/>
        </w:rPr>
        <w:t xml:space="preserve">Способы разрешения конфликта. </w:t>
      </w:r>
    </w:p>
    <w:p w:rsidR="00832F13" w:rsidRPr="00C851D2" w:rsidRDefault="00832F13" w:rsidP="00DC5D93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C851D2">
        <w:rPr>
          <w:rFonts w:ascii="Times New Roman" w:hAnsi="Times New Roman"/>
          <w:b/>
          <w:bCs/>
          <w:sz w:val="24"/>
          <w:szCs w:val="24"/>
        </w:rPr>
        <w:t xml:space="preserve">Приспособление: 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наиболее важной задачей является восстановление спокойствия и стабильности, а не разрешение конфликта;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предмет разногласия связан с более сложными проблемами по сравнению с теми, которые рассматриваются сейчас, а пока необходимо упрочить взаимное доверие;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существует возможность позволить подчиненным действовать по собственному усмотрению, чтобы они приобрели навыки, извлекая уроки из собственных ошибок;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необходимо признать собственную неправоту;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для отстаивания своей точки зрения требуются много времени и значительные интеллектуальные усилия;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вас не особенно волнует случившееся;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вы чувствуете, что важнее сохранить с оппонентом хорошие взаимоотношения, чем отстаивать свои интересы;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вы понимаете, что итог намного важнее для оппонента, чем для вас.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 xml:space="preserve">17.  </w:t>
      </w:r>
      <w:r w:rsidRPr="00C851D2">
        <w:rPr>
          <w:rFonts w:ascii="Times New Roman" w:hAnsi="Times New Roman"/>
          <w:b/>
          <w:bCs/>
          <w:sz w:val="24"/>
          <w:szCs w:val="24"/>
        </w:rPr>
        <w:t>Компромисс: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у сторон одинаково убедительные аргументы;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необходимо время для урегулирования сложных проблем;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необходимо принять срочное решение при дефиците времени;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сотрудничество и директивное утверждение своей точки зрения не приведут к успеху;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обе стороны обладают одинаковой властью и имеют взаимоисключающие интересы;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вас может устроить временное решение;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удовлетворение ваших требований имеет для вас не очень большое значение и вы можете несколько изменить поставленную вначале цель;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компромисс позволит вам сохранить взаимоотношения с оппонентом и вы предпочитаете получить хоть что</w:t>
      </w:r>
      <w:r w:rsidRPr="00C851D2">
        <w:rPr>
          <w:rFonts w:ascii="Times New Roman" w:hAnsi="Times New Roman"/>
          <w:sz w:val="24"/>
          <w:szCs w:val="24"/>
        </w:rPr>
        <w:noBreakHyphen/>
        <w:t>то, чем потерять все.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 xml:space="preserve">18. </w:t>
      </w:r>
      <w:r w:rsidRPr="00C851D2">
        <w:rPr>
          <w:rFonts w:ascii="Times New Roman" w:hAnsi="Times New Roman"/>
          <w:b/>
          <w:bCs/>
          <w:sz w:val="24"/>
          <w:szCs w:val="24"/>
        </w:rPr>
        <w:t>Сотрудничество: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необходимо найти общее решение, если каждый подход к проблеме важен и не допускает компромиссных вариантов;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целями обсуждения являются приобретение совместного опыта работы и получение широкой информации;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необходимы интеграция точек зрения и сближение мнений сотрудников;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представляется важным усиление личностной вовлеченности в деятельность и групповая сплоченность;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у вас тесные, длительные и взаимозависимые отношения с другой стороной;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у вас есть время поработать над возникшей проблемой (это хороший подход к разрешению конфликтов на основе перспективных планов);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вы и ваш оппонент хотите поставить на обсуждение некоторые идеи и потрудиться над выработкой решения.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 xml:space="preserve">19. </w:t>
      </w:r>
      <w:r w:rsidRPr="00C851D2">
        <w:rPr>
          <w:rFonts w:ascii="Times New Roman" w:hAnsi="Times New Roman"/>
          <w:b/>
          <w:bCs/>
          <w:sz w:val="24"/>
          <w:szCs w:val="24"/>
        </w:rPr>
        <w:t>Пренебрежение: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источник разногласий тривиален и несущественен по сравнению с более важными задачами;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необходимо время, чтобы восстановить спокойствие и создать условия для трезвой оценки ситуации;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изучение ситуации и поиск дополнительной информации о природе конфликта представляются более предпочтительными, чем немедленное принятие какого</w:t>
      </w:r>
      <w:r w:rsidRPr="00C851D2">
        <w:rPr>
          <w:rFonts w:ascii="Times New Roman" w:hAnsi="Times New Roman"/>
          <w:sz w:val="24"/>
          <w:szCs w:val="24"/>
        </w:rPr>
        <w:noBreakHyphen/>
        <w:t>либо решения;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предмет спора не имеет отношения к делу, уводит в сторону и при этом является симптомом других более серьезных проблем;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подчиненные могут сами успешно урегулировать конфликт;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напряженность слишком велика и вы ощущаете необходимость ослабления накала;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вы знаете, что не можете или даже не хотите решить конфликт в свою пользу;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у вас мало полномочий для решения проблемы или для решения желательным для вас способом;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sz w:val="24"/>
          <w:szCs w:val="24"/>
        </w:rPr>
        <w:t>&gt; немедленно решить проблему опасно, поскольку открытое обсуждение конфликта может только ухудшить ситуацию.</w:t>
      </w:r>
    </w:p>
    <w:p w:rsidR="00832F13" w:rsidRPr="00C851D2" w:rsidRDefault="00832F13" w:rsidP="00DC5D93">
      <w:pPr>
        <w:pStyle w:val="1"/>
        <w:rPr>
          <w:rFonts w:ascii="Times New Roman" w:hAnsi="Times New Roman"/>
          <w:b/>
          <w:sz w:val="24"/>
          <w:szCs w:val="24"/>
        </w:rPr>
      </w:pP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  <w:r w:rsidRPr="00C851D2">
        <w:rPr>
          <w:rFonts w:ascii="Times New Roman" w:hAnsi="Times New Roman"/>
          <w:b/>
          <w:sz w:val="24"/>
          <w:szCs w:val="24"/>
        </w:rPr>
        <w:t>20. Влияние конфликтов на здоровье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51D2">
        <w:rPr>
          <w:rFonts w:ascii="Times New Roman" w:hAnsi="Times New Roman"/>
        </w:rPr>
        <w:t>Конфликты негативно влияют на здоровье человека. Так вследствие перенапряжения нервной системы, а она руководит всеми функциями организма, могут возникнуть расстройства в работе других систем и органов. Например, у человека во время конфликта повышается давление, увеличивается частота пульса, ухудшается работа сердца, а это оставляет следы на работе пищеварительной, дыхательной та других систем.</w:t>
      </w: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Pr="00C851D2" w:rsidRDefault="00832F13" w:rsidP="00DC5D93">
      <w:pPr>
        <w:pStyle w:val="1"/>
        <w:rPr>
          <w:rFonts w:ascii="Times New Roman" w:hAnsi="Times New Roman"/>
          <w:sz w:val="24"/>
          <w:szCs w:val="24"/>
        </w:rPr>
      </w:pPr>
    </w:p>
    <w:p w:rsidR="00832F13" w:rsidRPr="00C851D2" w:rsidRDefault="00832F13">
      <w:pPr>
        <w:rPr>
          <w:rFonts w:ascii="Times New Roman" w:hAnsi="Times New Roman"/>
          <w:sz w:val="24"/>
          <w:szCs w:val="24"/>
        </w:rPr>
      </w:pPr>
    </w:p>
    <w:p w:rsidR="00832F13" w:rsidRPr="00C851D2" w:rsidRDefault="00832F13">
      <w:pPr>
        <w:rPr>
          <w:rFonts w:ascii="Times New Roman" w:hAnsi="Times New Roman"/>
          <w:sz w:val="24"/>
          <w:szCs w:val="24"/>
        </w:rPr>
      </w:pPr>
    </w:p>
    <w:p w:rsidR="00832F13" w:rsidRPr="00C851D2" w:rsidRDefault="00832F1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2F13" w:rsidRPr="00C851D2" w:rsidSect="00C851D2">
      <w:pgSz w:w="11906" w:h="16838"/>
      <w:pgMar w:top="851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D9A"/>
    <w:multiLevelType w:val="hybridMultilevel"/>
    <w:tmpl w:val="0796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C9161B"/>
    <w:multiLevelType w:val="hybridMultilevel"/>
    <w:tmpl w:val="772C6B8C"/>
    <w:lvl w:ilvl="0" w:tplc="6AA6C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47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A1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88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61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0A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84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48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68240E"/>
    <w:multiLevelType w:val="hybridMultilevel"/>
    <w:tmpl w:val="DD20998A"/>
    <w:lvl w:ilvl="0" w:tplc="F3E41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4E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6E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E4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C3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4E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2C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A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A1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9F72BA"/>
    <w:multiLevelType w:val="hybridMultilevel"/>
    <w:tmpl w:val="4ED6FAB6"/>
    <w:lvl w:ilvl="0" w:tplc="A4DCF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CC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24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83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CD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46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E1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A7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2E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A550D3"/>
    <w:multiLevelType w:val="hybridMultilevel"/>
    <w:tmpl w:val="C84493FC"/>
    <w:lvl w:ilvl="0" w:tplc="9CAE4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E0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D87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C6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2A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61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81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4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2B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8643F7"/>
    <w:multiLevelType w:val="hybridMultilevel"/>
    <w:tmpl w:val="5C605BAC"/>
    <w:lvl w:ilvl="0" w:tplc="2B70D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6A1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C8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E8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7CE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E3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A9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4F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E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9F5F7E"/>
    <w:multiLevelType w:val="hybridMultilevel"/>
    <w:tmpl w:val="3C6442EA"/>
    <w:lvl w:ilvl="0" w:tplc="943C6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40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AD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0A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8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2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85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4E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8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289451E"/>
    <w:multiLevelType w:val="hybridMultilevel"/>
    <w:tmpl w:val="B3647DDA"/>
    <w:lvl w:ilvl="0" w:tplc="BA80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AD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83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8B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42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E6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67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CB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02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C31415"/>
    <w:multiLevelType w:val="hybridMultilevel"/>
    <w:tmpl w:val="3A10CC0C"/>
    <w:lvl w:ilvl="0" w:tplc="5E262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6F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2B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4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6A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06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6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66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C2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E23555C"/>
    <w:multiLevelType w:val="hybridMultilevel"/>
    <w:tmpl w:val="0896C35C"/>
    <w:lvl w:ilvl="0" w:tplc="4EE41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48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2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4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06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E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25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CE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07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2D505D"/>
    <w:multiLevelType w:val="hybridMultilevel"/>
    <w:tmpl w:val="66BA5BAC"/>
    <w:lvl w:ilvl="0" w:tplc="67E8B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8D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24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EB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41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A8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2E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81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00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9F5049"/>
    <w:multiLevelType w:val="hybridMultilevel"/>
    <w:tmpl w:val="8E803D42"/>
    <w:lvl w:ilvl="0" w:tplc="9BF8E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0C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EA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66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08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67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6F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67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C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C95D0B"/>
    <w:multiLevelType w:val="hybridMultilevel"/>
    <w:tmpl w:val="542EF896"/>
    <w:lvl w:ilvl="0" w:tplc="28C6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26C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82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29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A4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02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765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CA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85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93"/>
    <w:rsid w:val="003318D6"/>
    <w:rsid w:val="004523DF"/>
    <w:rsid w:val="00726CCA"/>
    <w:rsid w:val="007D6415"/>
    <w:rsid w:val="00832F13"/>
    <w:rsid w:val="009C6947"/>
    <w:rsid w:val="00A472D2"/>
    <w:rsid w:val="00B71953"/>
    <w:rsid w:val="00C851D2"/>
    <w:rsid w:val="00D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5060D-6707-4872-BAE7-868C3B2B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DC5D93"/>
    <w:pPr>
      <w:ind w:left="720"/>
      <w:contextualSpacing/>
    </w:pPr>
  </w:style>
  <w:style w:type="paragraph" w:styleId="a3">
    <w:name w:val="Normal (Web)"/>
    <w:basedOn w:val="a"/>
    <w:semiHidden/>
    <w:rsid w:val="00DC5D9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rsid w:val="00DC5D9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rsid w:val="00DC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locked/>
    <w:rsid w:val="00D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Катя</dc:creator>
  <cp:keywords/>
  <dc:description/>
  <cp:lastModifiedBy>Irina</cp:lastModifiedBy>
  <cp:revision>2</cp:revision>
  <dcterms:created xsi:type="dcterms:W3CDTF">2014-08-14T05:40:00Z</dcterms:created>
  <dcterms:modified xsi:type="dcterms:W3CDTF">2014-08-14T05:40:00Z</dcterms:modified>
</cp:coreProperties>
</file>