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07" w:rsidRDefault="0092070D">
      <w:pPr>
        <w:pStyle w:val="1"/>
        <w:jc w:val="center"/>
      </w:pPr>
      <w:r>
        <w:t>Шпаргалки по медицине</w:t>
      </w:r>
    </w:p>
    <w:p w:rsidR="001A1A07" w:rsidRPr="0092070D" w:rsidRDefault="0092070D">
      <w:pPr>
        <w:pStyle w:val="a3"/>
        <w:divId w:val="1525941155"/>
      </w:pPr>
      <w:r>
        <w:rPr>
          <w:b/>
          <w:bCs/>
        </w:rPr>
        <w:t>Нервные центры и свойства нервных центров</w:t>
      </w:r>
    </w:p>
    <w:p w:rsidR="001A1A07" w:rsidRDefault="0092070D">
      <w:pPr>
        <w:pStyle w:val="a3"/>
        <w:divId w:val="1525941155"/>
      </w:pPr>
      <w:r>
        <w:t xml:space="preserve">   Сигналы от внешних воздействий, в конечном счете, поступают в соответствующий отдел головного мозга. Здесь происходит анализ и синтез информации, и сигналы передаются к исполнительным органам. Такие нервные структуры получили название </w:t>
      </w:r>
      <w:r>
        <w:rPr>
          <w:i/>
          <w:iCs/>
        </w:rPr>
        <w:t>нервных центров</w:t>
      </w:r>
      <w:r>
        <w:t>. При разрушении отдельных центров у человека выпадают те или иные функции.</w:t>
      </w:r>
    </w:p>
    <w:p w:rsidR="001A1A07" w:rsidRDefault="0092070D">
      <w:pPr>
        <w:pStyle w:val="a3"/>
        <w:divId w:val="1525941155"/>
      </w:pPr>
      <w:r>
        <w:t xml:space="preserve">   Однако такое узколокализованное (анатомическое) понимание нервного центра не всегда соответствует действительности. На самом же деле, в функциональном плане, нервные центры всегда взаимодействуют с другими структурами мозга. Они получают соответствующие сигналы, усиливающие или тормозящие функцию нервных центров. При этом проявление той или иной функции осуществляется адекватно внешним воздействиям или функциональному состоянию организма. </w:t>
      </w:r>
    </w:p>
    <w:p w:rsidR="001A1A07" w:rsidRDefault="0092070D">
      <w:pPr>
        <w:pStyle w:val="a3"/>
        <w:divId w:val="1525941155"/>
      </w:pPr>
      <w:r>
        <w:rPr>
          <w:b/>
          <w:bCs/>
        </w:rPr>
        <w:t>Свойства нервных центров. Сеченовская теория</w:t>
      </w:r>
    </w:p>
    <w:p w:rsidR="001A1A07" w:rsidRDefault="0092070D">
      <w:pPr>
        <w:pStyle w:val="a3"/>
        <w:divId w:val="1525941155"/>
      </w:pPr>
      <w:r>
        <w:t xml:space="preserve">Одностороннее проведение возбуждения. Сигнал проходит от пресинаптической мембраны к постсинаптической и никогда не проходит обратно. </w:t>
      </w:r>
    </w:p>
    <w:p w:rsidR="001A1A07" w:rsidRDefault="0092070D">
      <w:pPr>
        <w:pStyle w:val="a3"/>
        <w:divId w:val="1525941155"/>
      </w:pPr>
      <w:r>
        <w:t>Замедление проведения возбуждения. Наличие латентного периода – периода от начала действия сигнала до проявления рефлекторного акта.</w:t>
      </w:r>
    </w:p>
    <w:p w:rsidR="001A1A07" w:rsidRDefault="0092070D">
      <w:pPr>
        <w:pStyle w:val="a3"/>
        <w:divId w:val="1525941155"/>
      </w:pPr>
      <w:r>
        <w:t>Рефлекторный ответ зависти от силы и продолжительности действующего раздражителя.</w:t>
      </w:r>
    </w:p>
    <w:p w:rsidR="001A1A07" w:rsidRDefault="0092070D">
      <w:pPr>
        <w:pStyle w:val="a3"/>
        <w:divId w:val="1525941155"/>
      </w:pPr>
      <w:r>
        <w:t>Суммация возбуждений.</w:t>
      </w:r>
    </w:p>
    <w:p w:rsidR="001A1A07" w:rsidRDefault="0092070D">
      <w:pPr>
        <w:pStyle w:val="a3"/>
        <w:divId w:val="1525941155"/>
      </w:pPr>
      <w:r>
        <w:t>Трансформация ритма. Сигналы, которые уходят от нервного центра по своим параметрам (частота, сила) отличаются от таковых пришедших к нервному центру.</w:t>
      </w:r>
    </w:p>
    <w:p w:rsidR="001A1A07" w:rsidRDefault="0092070D">
      <w:pPr>
        <w:pStyle w:val="a3"/>
        <w:divId w:val="1525941155"/>
      </w:pPr>
      <w:r>
        <w:t>Утомление нервных центров.</w:t>
      </w:r>
    </w:p>
    <w:p w:rsidR="001A1A07" w:rsidRDefault="0092070D">
      <w:pPr>
        <w:pStyle w:val="a3"/>
        <w:divId w:val="1525941155"/>
      </w:pPr>
      <w:r>
        <w:t>Нервные центры очень чувствительны к недостатку кислорода</w:t>
      </w:r>
    </w:p>
    <w:p w:rsidR="001A1A07" w:rsidRDefault="0092070D">
      <w:pPr>
        <w:pStyle w:val="a3"/>
        <w:divId w:val="1525941155"/>
      </w:pPr>
      <w:r>
        <w:t>Нервные центры чувствительны к токсинам, которые проходят через гематоэнцефалличсекий барьер.</w:t>
      </w:r>
    </w:p>
    <w:p w:rsidR="001A1A07" w:rsidRDefault="0092070D">
      <w:pPr>
        <w:pStyle w:val="a3"/>
        <w:divId w:val="1525941155"/>
      </w:pPr>
      <w:r>
        <w:t xml:space="preserve">нервные центры всегда находятся в тонусе. Это обусловлено тем, что они постоянно получают импульсацию от других структур мозга.  </w:t>
      </w:r>
    </w:p>
    <w:p w:rsidR="001A1A07" w:rsidRDefault="0092070D">
      <w:pPr>
        <w:pStyle w:val="a3"/>
        <w:divId w:val="1525941155"/>
      </w:pPr>
      <w:r>
        <w:t xml:space="preserve">   </w:t>
      </w:r>
    </w:p>
    <w:p w:rsidR="001A1A07" w:rsidRDefault="0092070D">
      <w:pPr>
        <w:pStyle w:val="a3"/>
        <w:divId w:val="1525941155"/>
      </w:pPr>
      <w:r>
        <w:rPr>
          <w:b/>
          <w:bCs/>
        </w:rPr>
        <w:t>Торможение в ЦНС</w:t>
      </w:r>
    </w:p>
    <w:p w:rsidR="001A1A07" w:rsidRDefault="0092070D">
      <w:pPr>
        <w:pStyle w:val="a3"/>
        <w:divId w:val="1525941155"/>
      </w:pPr>
      <w:r>
        <w:t xml:space="preserve">   Изучая нервные процессы, физиологов долго интересовал вопрос о том, что представляет собой процесс торможения. Они считали, что процесс торможения возникает в результате перевозбуждения пресинаптической постсинаптической мембран. При этом поступающие электрические импульсы блокируются в синапсе и не передаются следующим структурам. При этом утверждали, что нет специальных структур, которые вызывали бы торможение. Другие учёные полагали, что процесс торможения – это активный процесс, он обеспечивается специальными мембранами и что существуют в ЦНС специальные тормозные структуры. Эту точку зрения поддерживал И.М. Сеченов. В своём блестящим эксперименте Сеченов показал, что при возбуждении определённых структур головного мозга, тормозится проявление рефлекса. В эксперименте на лягушке Сеченов удалил кору головного мозга, после этого, у такой лягушки он определил время реализации рефлекса на действие раздражителя. После этого он положил кристаллик соли на зрительные бугры декортицированной (без коры) лягушки и опять проверил время реализации рефлекса на действие того же раздражителя. Оказалось, что во втором случае время реализации рефлекса было больше. На основании этого Сеченов делает вывод о том, что в этой области подкорковых структур имеются нейроны, которые тормозят реализацию рефлекса. Впоследствии было выяснено, что существует не только специальные тормозящие нейроны, но и специфические тормозные синапсы, и тормозные медиаторы (ГАМК, серотонин, некоторые пептиды и др.). </w:t>
      </w:r>
    </w:p>
    <w:p w:rsidR="001A1A07" w:rsidRDefault="0092070D">
      <w:pPr>
        <w:pStyle w:val="a3"/>
        <w:divId w:val="1525941155"/>
      </w:pPr>
      <w:r>
        <w:t>Выделяют 2 вида торможения:</w:t>
      </w:r>
    </w:p>
    <w:p w:rsidR="001A1A07" w:rsidRDefault="0092070D">
      <w:pPr>
        <w:pStyle w:val="a3"/>
        <w:divId w:val="1525941155"/>
      </w:pPr>
      <w:r>
        <w:rPr>
          <w:u w:val="single"/>
        </w:rPr>
        <w:t>1.Пресинаптическое торможение.</w:t>
      </w:r>
    </w:p>
    <w:p w:rsidR="001A1A07" w:rsidRDefault="0092070D">
      <w:pPr>
        <w:pStyle w:val="a3"/>
        <w:divId w:val="1525941155"/>
      </w:pPr>
      <w:r>
        <w:rPr>
          <w:u w:val="single"/>
        </w:rPr>
        <w:t>2.Постсинаптическое торможение.</w:t>
      </w:r>
      <w:r>
        <w:t xml:space="preserve"> </w:t>
      </w:r>
    </w:p>
    <w:p w:rsidR="001A1A07" w:rsidRDefault="0092070D">
      <w:pPr>
        <w:pStyle w:val="a3"/>
        <w:divId w:val="1525941155"/>
      </w:pPr>
      <w:r>
        <w:t xml:space="preserve">При </w:t>
      </w:r>
      <w:r>
        <w:rPr>
          <w:i/>
          <w:iCs/>
        </w:rPr>
        <w:t xml:space="preserve">пресинаптическом </w:t>
      </w:r>
      <w:r>
        <w:t xml:space="preserve">торможении тормозной эффект реализуется на пресинаптической мембране. При </w:t>
      </w:r>
      <w:r>
        <w:rPr>
          <w:i/>
          <w:iCs/>
        </w:rPr>
        <w:t>постсинаптическом</w:t>
      </w:r>
      <w:r>
        <w:t xml:space="preserve">, торможение осуществляется на постсинаптической мембране. </w:t>
      </w:r>
    </w:p>
    <w:p w:rsidR="001A1A07" w:rsidRDefault="0092070D">
      <w:pPr>
        <w:pStyle w:val="a3"/>
        <w:divId w:val="1525941155"/>
      </w:pPr>
      <w:r>
        <w:rPr>
          <w:b/>
          <w:bCs/>
        </w:rPr>
        <w:t>Координация реакций организма</w:t>
      </w:r>
    </w:p>
    <w:p w:rsidR="001A1A07" w:rsidRDefault="0092070D">
      <w:pPr>
        <w:pStyle w:val="a3"/>
        <w:divId w:val="1525941155"/>
      </w:pPr>
      <w:r>
        <w:rPr>
          <w:b/>
          <w:bCs/>
        </w:rPr>
        <w:t xml:space="preserve">   </w:t>
      </w:r>
      <w:r>
        <w:t>Каждый рефлекс представляет собой реакцию всей ЦНС и зависит от всей совокупности межцентральных взаимоотношений. Эти взаимоотношения обеспечивают согласованную деятельность и носят название координации функций.  Координация функций обеспечивает рефлекторные акты, соответствующие воздействиям внешней среды. Эти рефлекторные акты могут проявляться со стороны различных систем (мышечной, эндокринной, сердечно-сосудистой).</w:t>
      </w:r>
    </w:p>
    <w:p w:rsidR="001A1A07" w:rsidRDefault="0092070D">
      <w:pPr>
        <w:pStyle w:val="a3"/>
        <w:divId w:val="1525941155"/>
      </w:pPr>
      <w:r>
        <w:t xml:space="preserve">К примеру: При беге рефлекторно работают мышцы сгибателей и разгибателей. Повышается артериальное давление, просвет сосудов, учащается биение сердца и дыхания. Все это скоординированно. Координация функций определяется характеристикой взаимоотношений между рефлекторными проявлениями со стороны различных систем организма для реализации определённого физического акта. </w:t>
      </w:r>
    </w:p>
    <w:p w:rsidR="001A1A07" w:rsidRDefault="0092070D">
      <w:pPr>
        <w:pStyle w:val="a3"/>
        <w:divId w:val="1525941155"/>
      </w:pPr>
      <w:r>
        <w:t>Для координации функций организма существуют определенные принципы таких взаимоотношений:</w:t>
      </w:r>
    </w:p>
    <w:p w:rsidR="001A1A07" w:rsidRDefault="0092070D">
      <w:pPr>
        <w:pStyle w:val="a3"/>
        <w:divId w:val="1525941155"/>
      </w:pPr>
      <w:r>
        <w:rPr>
          <w:i/>
          <w:iCs/>
          <w:u w:val="single"/>
        </w:rPr>
        <w:t>1. Конвергенция.</w:t>
      </w:r>
      <w:r>
        <w:t xml:space="preserve"> При конвергенции импульсы, идущие по разным афферентным волокнам, сходятся (или конвергируют) к одни и тем же вставочным или эфферентным нейронам. Этот принцип конвергенции был впервые открыт Шеррингтоном и назван «</w:t>
      </w:r>
      <w:r>
        <w:rPr>
          <w:i/>
          <w:iCs/>
        </w:rPr>
        <w:t>воронкой Шеррингтона</w:t>
      </w:r>
      <w:r>
        <w:t xml:space="preserve">». Таким образом, один и тот же нейрон может возбудиться импульсами, поступающими от зрительных, слуховых, кожных рецепторов. </w:t>
      </w:r>
    </w:p>
    <w:p w:rsidR="001A1A07" w:rsidRDefault="0092070D">
      <w:pPr>
        <w:pStyle w:val="a3"/>
        <w:divId w:val="1525941155"/>
      </w:pPr>
      <w:r>
        <w:rPr>
          <w:i/>
          <w:iCs/>
          <w:u w:val="single"/>
        </w:rPr>
        <w:t>2.    Окклюзия</w:t>
      </w:r>
      <w:r>
        <w:rPr>
          <w:u w:val="single"/>
        </w:rPr>
        <w:t>.</w:t>
      </w:r>
      <w:r>
        <w:t xml:space="preserve"> Окклюзия состоит в том, что при одновременном раздражении 2-х афферентных волокон возникает сокращение мышцы, меньшее, чем сумма от каждого раздражения. Если раздражены сразу два волокна, то мышца возбуждена меньше, чем, если бы мы раздражали каждое из волокон. </w:t>
      </w:r>
    </w:p>
    <w:p w:rsidR="001A1A07" w:rsidRDefault="0092070D">
      <w:pPr>
        <w:pStyle w:val="a3"/>
        <w:divId w:val="1525941155"/>
      </w:pPr>
      <w:r>
        <w:rPr>
          <w:i/>
          <w:iCs/>
          <w:u w:val="single"/>
        </w:rPr>
        <w:t>3.   Иррадиация</w:t>
      </w:r>
      <w:r>
        <w:rPr>
          <w:u w:val="single"/>
        </w:rPr>
        <w:t xml:space="preserve"> </w:t>
      </w:r>
      <w:r>
        <w:rPr>
          <w:i/>
          <w:iCs/>
          <w:u w:val="single"/>
        </w:rPr>
        <w:t>возбуждения</w:t>
      </w:r>
      <w:r>
        <w:rPr>
          <w:u w:val="single"/>
        </w:rPr>
        <w:t>.</w:t>
      </w:r>
      <w:r>
        <w:t xml:space="preserve"> Смысл этого принципа заключается в том, что при сильном и длительном раздражении импульсы, поступающие в ЦНС, возбуждают не только данный рефлекторный центр, но и другие центры. Возьмем пример с бегом: в этом примере задействовано много центров. Иррадиация гасится благодаря тормозным нейронам. Чтобы иррадиация не происходила в ЦНС, существуют тормозные нейроны, которые препятствуют иррадиации возбуждения и обеспечивают попадание импульсов в строго определенный нервный центр.</w:t>
      </w:r>
    </w:p>
    <w:p w:rsidR="001A1A07" w:rsidRDefault="0092070D">
      <w:pPr>
        <w:pStyle w:val="a3"/>
        <w:divId w:val="1525941155"/>
      </w:pPr>
      <w:r>
        <w:rPr>
          <w:i/>
          <w:iCs/>
          <w:u w:val="single"/>
        </w:rPr>
        <w:t>4.   Рецепторная (сопряженная) иннервация</w:t>
      </w:r>
      <w:r>
        <w:rPr>
          <w:u w:val="single"/>
        </w:rPr>
        <w:t>.</w:t>
      </w:r>
      <w:r>
        <w:t xml:space="preserve"> Впервые такая иннервация была замечена в 1896 г. Введенским. Он, раздражая моторную зону коры головного мозга, обнаружил, что на противоположной стороне тела происходило сокращение мышц-сгибателей и расслабление мышц-разгибателей. Это явление объясняется тем, что возбуждение центра сгибатель ной мускулатуры одной конечности тормозит центр разгибания этой же конечности. </w:t>
      </w:r>
    </w:p>
    <w:p w:rsidR="001A1A07" w:rsidRDefault="0092070D">
      <w:pPr>
        <w:pStyle w:val="a3"/>
        <w:divId w:val="1525941155"/>
      </w:pPr>
      <w:r>
        <w:rPr>
          <w:i/>
          <w:iCs/>
          <w:u w:val="single"/>
        </w:rPr>
        <w:t>5.  Принцип обратной связи</w:t>
      </w:r>
      <w:r>
        <w:rPr>
          <w:u w:val="single"/>
        </w:rPr>
        <w:t>.</w:t>
      </w:r>
      <w:r>
        <w:t xml:space="preserve"> Всякий двигательный акт, вызванный афферентным раздражителем, сопровождается возбуждением рецепторов мышц, сухожилий, суставных сумок. Эти сигналы с проприорецепторов поступают в ЦНС.  Таким образом,  осуществляется координация двигательных реакций.</w:t>
      </w:r>
    </w:p>
    <w:p w:rsidR="001A1A07" w:rsidRDefault="0092070D">
      <w:pPr>
        <w:pStyle w:val="a3"/>
        <w:divId w:val="1525941155"/>
      </w:pPr>
      <w:r>
        <w:rPr>
          <w:i/>
          <w:iCs/>
          <w:u w:val="single"/>
        </w:rPr>
        <w:t>6.  Принцип доминанты</w:t>
      </w:r>
      <w:r>
        <w:rPr>
          <w:u w:val="single"/>
        </w:rPr>
        <w:t>.</w:t>
      </w:r>
      <w:r>
        <w:t xml:space="preserve"> Этот принцип впервые был сформулирован Ухтомским. Сущность его заключается в том, что среди множества возбужденных очагов в ЦНС, существует очаг максимального (господствующего) возбуждения. Этот доминантный очаг подчиняет себе все другие очаги возбуждения. Доминантный очаг возбуждения характерен следующими свойствами: Повышенной возбудимостью. Стойкостью возбуждения. Способностью к суммированию возбуждений. Инерцией, т.е. способностью к длительному удержанию возбуждения после окончания стимула.</w:t>
      </w:r>
    </w:p>
    <w:p w:rsidR="001A1A07" w:rsidRDefault="0092070D">
      <w:pPr>
        <w:pStyle w:val="a3"/>
        <w:divId w:val="1525941155"/>
      </w:pPr>
      <w:r>
        <w:rPr>
          <w:b/>
          <w:bCs/>
        </w:rPr>
        <w:t>Физиология спинного мозга</w:t>
      </w:r>
    </w:p>
    <w:p w:rsidR="001A1A07" w:rsidRDefault="0092070D">
      <w:pPr>
        <w:pStyle w:val="a3"/>
        <w:divId w:val="1525941155"/>
      </w:pPr>
      <w:r>
        <w:t xml:space="preserve">   Спинной мозг является физиологически наиболее древним отделом мозга. Он осуществляет в основном 2 функции: проводниковую и рефлекторную. Спинной мозг иннервирует всю скелетную мускулатуру, за исключением мышц головы, которые инервируются черепно-мозговыми нервами. Спинной мозг участвует в осуществлении всех сложных двигательных реакций. Многие из них могут быть результатом рефлекторной функции самого спинного мозга, другие осуществляются через спинной мозг и являются результатом деятельности вышележащих отделов мозга, т.е. в этом случае спинной мозг выполняет проводниковую функцию. </w:t>
      </w:r>
    </w:p>
    <w:p w:rsidR="001A1A07" w:rsidRDefault="0092070D">
      <w:pPr>
        <w:pStyle w:val="a3"/>
        <w:divId w:val="1525941155"/>
      </w:pPr>
      <w:r>
        <w:t xml:space="preserve">   Спинной мозг воспринимает импульсы от рецепторных структур через задние рога спинного мозга. Они попадают к мотонейронам передних рогов спинного мозга. Импульсы передаются к эффекторным органам, т.е. реализуется спинальная рефлекторная дуга. </w:t>
      </w:r>
    </w:p>
    <w:p w:rsidR="001A1A07" w:rsidRDefault="0092070D">
      <w:pPr>
        <w:pStyle w:val="a3"/>
        <w:divId w:val="1525941155"/>
      </w:pPr>
      <w:r>
        <w:t xml:space="preserve">Важнейшая функция спинного мозга – это проведение возбуждения от нижележащих отделов спинного мозга к вышележащим и обратно. Пре перерезки задних корешков спинного мозга, животное теряет чувствительность к внешним воздействиям, но у него сохраняются двигательные реакции. При перерезки передних корешков спинного мозга, животное теряет возможность двигаться, но сохраняется возможность воспринимать внешние раздражения.  </w:t>
      </w:r>
    </w:p>
    <w:p w:rsidR="001A1A07" w:rsidRDefault="0092070D">
      <w:pPr>
        <w:pStyle w:val="a3"/>
        <w:divId w:val="1525941155"/>
      </w:pPr>
      <w:r>
        <w:t xml:space="preserve">Нервные волокна чувствительных клеток по скорости проведения возбуждения и диаметру этих волокон делятся на 3 группы: </w:t>
      </w:r>
      <w:r>
        <w:rPr>
          <w:i/>
          <w:iCs/>
        </w:rPr>
        <w:t>а, в, с</w:t>
      </w:r>
      <w:r>
        <w:t xml:space="preserve">. Волокна типа </w:t>
      </w:r>
      <w:r>
        <w:rPr>
          <w:i/>
          <w:iCs/>
        </w:rPr>
        <w:t>а</w:t>
      </w:r>
      <w:r>
        <w:t xml:space="preserve"> обычно толстые, миелинизированные, с диаметром 3-22 мкр. Скорость проведения возбуждения в этих волокнах 12-120 м.с. К волокнам группы </w:t>
      </w:r>
      <w:r>
        <w:rPr>
          <w:i/>
          <w:iCs/>
        </w:rPr>
        <w:t>в</w:t>
      </w:r>
      <w:r>
        <w:t xml:space="preserve"> относятся миелинизированные волокна средней толщины со скоростью проведения возбуждения 3-14 м.с.; по ним передаются в основном ощущения боли. К эфферентным волокнам типа </w:t>
      </w:r>
      <w:r>
        <w:rPr>
          <w:i/>
          <w:iCs/>
        </w:rPr>
        <w:t>с</w:t>
      </w:r>
      <w:r>
        <w:t xml:space="preserve"> относят безмиелиновые волокна с диаметром не более 2 микрон, скорость проведения возбуждения по ним составляет 2 м.с.; эти волокна проводят возбуждение от хемо- механорецепторов и т.д. Спинной мозг состоит из следующих сегментов: 8 шейных, 12 грудных, 5 поясничных, 5 крестцовых, 1-3 копчиковых Спинной мозг человека содержит до 12 млн. нейронов, из которых всего 3% составляют эфферентные (двигательные) нейроны, 97% приходится на долю интернейронов (вставочных). В боковых рогах спинного мозга находятся центральные нейроны вегетативной нервной системы (симпатической, парасимпатической). В спинном мозге важнейшие рефлексы сосредоточены в шейном, грудном и позвоночном отделах, где находятся двигательные мотонейроны. В спинном мозге сосредоточены все центры двигательных рефлексов, за исключением мускулатуры головы: - здесь сосредоточены рефлексы мочеполовой системы, прямой кишки. Здесь находятся центры большинства терморегуляторных рефлексов, рефлексов диафрагмы и т.д. Однако проявление этих рефлексов зависит от целостности того или иного отдела спинного мозга. При перерезки вышележащих отделов мозга сохраняются спинальные рефлексы и исчезают рефлексы высших отделов головного мозга. Однако проведение рефлексов в этом случае зависит от уровня организации животного: при перерезки вышележащих отделов спинного мозга у лягушки, она способна сидеть в естественной позе, тогда как перерезка этих отделов у собаки приводит к полной потере тонуса мускулатуры и животное способно только лежать.  Помимо рефлекторной деятельности ЦНС, важнейшей функцией спинного мозга является проводниковая функция, она осуществляется через белое вещество спинного мозга по восходящим и нисходящим спинальным трактам. </w:t>
      </w:r>
    </w:p>
    <w:p w:rsidR="001A1A07" w:rsidRDefault="0092070D">
      <w:pPr>
        <w:pStyle w:val="a3"/>
        <w:divId w:val="1525941155"/>
      </w:pPr>
      <w:r>
        <w:t xml:space="preserve">В соответствии с функциональными особенностями, различают 3 группы нервных волокон: </w:t>
      </w:r>
      <w:r>
        <w:rPr>
          <w:i/>
          <w:iCs/>
        </w:rPr>
        <w:t xml:space="preserve">ассоциативные, комиссуральные </w:t>
      </w:r>
      <w:r>
        <w:t>и</w:t>
      </w:r>
      <w:r>
        <w:rPr>
          <w:i/>
          <w:iCs/>
        </w:rPr>
        <w:t xml:space="preserve"> проекционные</w:t>
      </w:r>
      <w:r>
        <w:t xml:space="preserve">. </w:t>
      </w:r>
      <w:r>
        <w:rPr>
          <w:i/>
          <w:iCs/>
        </w:rPr>
        <w:t>Ассоциативные</w:t>
      </w:r>
      <w:r>
        <w:t xml:space="preserve"> волокна или их пучки осуществляют одностороннюю связь между отдельными частями спинного мозга. </w:t>
      </w:r>
      <w:r>
        <w:rPr>
          <w:i/>
          <w:iCs/>
        </w:rPr>
        <w:t>Комисуральные</w:t>
      </w:r>
      <w:r>
        <w:t xml:space="preserve"> – соединяют в единое целое противоположно лежащие участки спинного мозга. </w:t>
      </w:r>
      <w:r>
        <w:rPr>
          <w:i/>
          <w:iCs/>
        </w:rPr>
        <w:t xml:space="preserve">Проекционные </w:t>
      </w:r>
      <w:r>
        <w:t xml:space="preserve">нервные волокна связывают спинной мозг с внешними отделами головного мозга и образуют афферентные восходящие пути и эфферентные нисходящие пути.  </w:t>
      </w:r>
    </w:p>
    <w:p w:rsidR="001A1A07" w:rsidRDefault="0092070D">
      <w:pPr>
        <w:pStyle w:val="a3"/>
        <w:divId w:val="1525941155"/>
      </w:pPr>
      <w:r>
        <w:rPr>
          <w:b/>
          <w:bCs/>
        </w:rPr>
        <w:t>Задний мозг</w:t>
      </w:r>
    </w:p>
    <w:p w:rsidR="001A1A07" w:rsidRDefault="0092070D">
      <w:pPr>
        <w:pStyle w:val="a3"/>
        <w:divId w:val="1525941155"/>
      </w:pPr>
      <w:r>
        <w:t xml:space="preserve">Задний мозг состоит из продолговатого мозга и моста. Серое вещество продолговатого мозга представлено в виде ядер (ядра Бяктеревой, Дейторса, ядра тройничного узла). В продолговатом мозге находятся жизненоважные центры (дыхательный, сосудодвигательный и др.). В центральной части продолговатого мозга сосредоточена ретикулярная формация. Она представляет собой сеть нервных клеток и здесь происходит диффиренцировка сигналов, поступающих в ЦНС и из этих центров.  </w:t>
      </w:r>
    </w:p>
    <w:p w:rsidR="001A1A07" w:rsidRDefault="0092070D">
      <w:pPr>
        <w:pStyle w:val="a3"/>
        <w:divId w:val="1525941155"/>
      </w:pPr>
      <w:r>
        <w:rPr>
          <w:b/>
          <w:bCs/>
        </w:rPr>
        <w:t>Дыхательный центр</w:t>
      </w:r>
    </w:p>
    <w:p w:rsidR="001A1A07" w:rsidRDefault="0092070D">
      <w:pPr>
        <w:pStyle w:val="a3"/>
        <w:divId w:val="1525941155"/>
      </w:pPr>
      <w:r>
        <w:t xml:space="preserve">Дыхательный центр состоит из 2-х отделов: </w:t>
      </w:r>
      <w:r>
        <w:rPr>
          <w:i/>
          <w:iCs/>
        </w:rPr>
        <w:t>инспираторного</w:t>
      </w:r>
      <w:r>
        <w:t xml:space="preserve"> и </w:t>
      </w:r>
      <w:r>
        <w:rPr>
          <w:i/>
          <w:iCs/>
        </w:rPr>
        <w:t>экспираторного</w:t>
      </w:r>
      <w:r>
        <w:t xml:space="preserve">. Инспираторный отдел обеспечивает вдох, а инспираторный – выдох. Эти два отдела находятся в онтогонестических (противоположных) отношениях. Если возбуждает инспираторный, то тормозит экспираторный и наоборот. В инспираторном отделе импульсы поступают к дыхательной мускулатуре, грудная клетка поднимается, увеличивается в объёме, купол диафрагмы утолщается, давление грудной клетки снижается и воздух попадает в легкие, насыщение крови кислородом приводит к возбуждению хеморецепторов сосудов, импульсы поступают в экспираторный центр, происходит возбуждение его нейронов, что приводит к торможению инспираторных нейронов. При этом, дыхательная мускулатура теряет напряжение, давление в легких увеличивается, и воздух через воздухоносные пути удаляется из легких. При этом концентрация углекислого газа в крови увеличивается. Импульсы от хеморецепторов поступают к инспираторным нейронам, возбуждают дыхательную мускулатуру и вновь происходит вдох. </w:t>
      </w:r>
    </w:p>
    <w:p w:rsidR="001A1A07" w:rsidRDefault="0092070D">
      <w:pPr>
        <w:pStyle w:val="a3"/>
        <w:divId w:val="1525941155"/>
      </w:pPr>
      <w:r>
        <w:t xml:space="preserve">К рефлексам продолговатого мозга относят рефлексы кашля, моргания, глотания, рвоты  и другие рефлексы.  </w:t>
      </w:r>
    </w:p>
    <w:p w:rsidR="001A1A07" w:rsidRDefault="0092070D">
      <w:pPr>
        <w:pStyle w:val="a3"/>
        <w:divId w:val="1525941155"/>
      </w:pPr>
      <w:r>
        <w:rPr>
          <w:b/>
          <w:bCs/>
        </w:rPr>
        <w:t>Энцефалография</w:t>
      </w:r>
    </w:p>
    <w:p w:rsidR="001A1A07" w:rsidRDefault="0092070D">
      <w:pPr>
        <w:pStyle w:val="a3"/>
        <w:divId w:val="1525941155"/>
      </w:pPr>
      <w:r>
        <w:t xml:space="preserve">   Сущность её заключается в регистрации суммарной электрической активности мозга с поверхности головы человека. При этом, на энцефалограмме  с помощью регистрирующих устройств записываются типы различных волн. Такая запись называется электроэнцефалографией. </w:t>
      </w:r>
    </w:p>
    <w:p w:rsidR="001A1A07" w:rsidRDefault="0092070D">
      <w:pPr>
        <w:pStyle w:val="a3"/>
        <w:divId w:val="1525941155"/>
      </w:pPr>
      <w:r>
        <w:t>   Электрические потенциалы на поверхности мозга возникают в результате того, что в различных возбужденных участках мозга наблюдается разность ионных процессов, при этом, между различными участками мозга возникает разность потенциалов. Эта разность потенциалов очень мала, её необходимо усиливать с помощью усилителей.</w:t>
      </w:r>
    </w:p>
    <w:p w:rsidR="001A1A07" w:rsidRDefault="0092070D">
      <w:pPr>
        <w:pStyle w:val="a3"/>
        <w:divId w:val="1525941155"/>
      </w:pPr>
      <w:r>
        <w:t>В настоящее время используют многоканальные энцефалографы, позволяющие одновременно отводить потенциал от многих отделов мозга. С этой целью используют серебренные и оловянные электроды. Их закрепляют в нужных участках мозга. В настоящее время используют монополярные и биполярные отведения. При монополярном отведении активный электрод располагают на нужном отделе мозга, а индифферентный – на мочке уха.  При биполярном отведении электроды располагают в нужных отделах мозга.</w:t>
      </w:r>
    </w:p>
    <w:p w:rsidR="001A1A07" w:rsidRDefault="0092070D">
      <w:pPr>
        <w:pStyle w:val="a3"/>
        <w:divId w:val="1525941155"/>
      </w:pPr>
      <w:r>
        <w:t>Обычно при энцефалографии используют сенсорную стимуляцию, т.е. дают нагрузку на исследуемый отдел мозга и выясняют его функционирование. Энцефалографию проводят в экранизированной комнате.</w:t>
      </w:r>
    </w:p>
    <w:p w:rsidR="001A1A07" w:rsidRDefault="0092070D">
      <w:pPr>
        <w:pStyle w:val="a3"/>
        <w:divId w:val="1525941155"/>
      </w:pPr>
      <w:r>
        <w:t>При энцефалографии выделяют три типа волн:</w:t>
      </w:r>
    </w:p>
    <w:p w:rsidR="001A1A07" w:rsidRDefault="0092070D">
      <w:pPr>
        <w:pStyle w:val="a3"/>
        <w:divId w:val="1525941155"/>
      </w:pPr>
      <w:r>
        <w:rPr>
          <w:i/>
          <w:iCs/>
        </w:rPr>
        <w:t>Альфа</w:t>
      </w:r>
      <w:r>
        <w:t xml:space="preserve"> волны</w:t>
      </w:r>
    </w:p>
    <w:p w:rsidR="001A1A07" w:rsidRDefault="0092070D">
      <w:pPr>
        <w:pStyle w:val="a3"/>
        <w:divId w:val="1525941155"/>
      </w:pPr>
      <w:r>
        <w:rPr>
          <w:i/>
          <w:iCs/>
        </w:rPr>
        <w:t>Бетта</w:t>
      </w:r>
      <w:r>
        <w:t xml:space="preserve"> волны </w:t>
      </w:r>
    </w:p>
    <w:p w:rsidR="001A1A07" w:rsidRDefault="0092070D">
      <w:pPr>
        <w:pStyle w:val="a3"/>
        <w:divId w:val="1525941155"/>
      </w:pPr>
      <w:r>
        <w:rPr>
          <w:i/>
          <w:iCs/>
        </w:rPr>
        <w:t>Тетта</w:t>
      </w:r>
      <w:r>
        <w:t xml:space="preserve"> волны  </w:t>
      </w:r>
    </w:p>
    <w:p w:rsidR="001A1A07" w:rsidRDefault="0092070D">
      <w:pPr>
        <w:pStyle w:val="a3"/>
        <w:divId w:val="1525941155"/>
      </w:pPr>
      <w:r>
        <w:rPr>
          <w:i/>
          <w:iCs/>
        </w:rPr>
        <w:t>Дельта</w:t>
      </w:r>
      <w:r>
        <w:t xml:space="preserve"> волны </w:t>
      </w:r>
    </w:p>
    <w:p w:rsidR="001A1A07" w:rsidRDefault="0092070D">
      <w:pPr>
        <w:pStyle w:val="a3"/>
        <w:divId w:val="1525941155"/>
      </w:pPr>
      <w:r>
        <w:t>Соотношение этих волн на энцефалограмме свидетельствует о наличии или отсутствии патологии. Хотя нельзя точно сказать что той или иной патологии соответствует точное соотношение этих волн.</w:t>
      </w:r>
    </w:p>
    <w:p w:rsidR="001A1A07" w:rsidRDefault="0092070D">
      <w:pPr>
        <w:pStyle w:val="a3"/>
        <w:divId w:val="1525941155"/>
      </w:pPr>
      <w:r>
        <w:t xml:space="preserve">   </w:t>
      </w:r>
      <w:r>
        <w:rPr>
          <w:i/>
          <w:iCs/>
        </w:rPr>
        <w:t>Альфа</w:t>
      </w:r>
      <w:r>
        <w:t xml:space="preserve"> –ритмы имеет частоту 8-12 Гц, а амплитуду – 40-70 Мквт. Этот ритм наблюдается в состоянии физиологического, эмоционального и интеллектуального расслабления. Кроме того, </w:t>
      </w:r>
      <w:r>
        <w:rPr>
          <w:i/>
          <w:iCs/>
        </w:rPr>
        <w:t>Альфа</w:t>
      </w:r>
      <w:r>
        <w:t xml:space="preserve">-ритмы наблюдаются при медленоволновой фазе сна. </w:t>
      </w:r>
      <w:r>
        <w:rPr>
          <w:i/>
          <w:iCs/>
        </w:rPr>
        <w:t>Альфа</w:t>
      </w:r>
      <w:r>
        <w:t xml:space="preserve">-ритм преобладает у 85-95% здоровых людей старше 9 лет. Наиболее выражен этот ритм в затылочной области и в области переднецентральной извилины. </w:t>
      </w:r>
    </w:p>
    <w:p w:rsidR="001A1A07" w:rsidRDefault="0092070D">
      <w:pPr>
        <w:pStyle w:val="a3"/>
        <w:divId w:val="1525941155"/>
      </w:pPr>
      <w:r>
        <w:t>    </w:t>
      </w:r>
      <w:r>
        <w:rPr>
          <w:i/>
          <w:iCs/>
        </w:rPr>
        <w:t>Бетта-</w:t>
      </w:r>
      <w:r>
        <w:t>ритм имеет нерегулярную частоту, которая колеблется от 10 до 30 Гц, низкую амплитуду – 10-30 Мквт.</w:t>
      </w:r>
      <w:r>
        <w:rPr>
          <w:i/>
          <w:iCs/>
        </w:rPr>
        <w:t xml:space="preserve"> Бетта-</w:t>
      </w:r>
      <w:r>
        <w:t>ритм отражает высокий уровень активности мозга.</w:t>
      </w:r>
    </w:p>
    <w:p w:rsidR="001A1A07" w:rsidRDefault="0092070D">
      <w:pPr>
        <w:pStyle w:val="a3"/>
        <w:divId w:val="1525941155"/>
      </w:pPr>
      <w:r>
        <w:t xml:space="preserve">   </w:t>
      </w:r>
      <w:r>
        <w:rPr>
          <w:i/>
          <w:iCs/>
        </w:rPr>
        <w:t>Альфа-</w:t>
      </w:r>
      <w:r>
        <w:t>ритм</w:t>
      </w:r>
      <w:r>
        <w:rPr>
          <w:i/>
          <w:iCs/>
        </w:rPr>
        <w:t xml:space="preserve"> </w:t>
      </w:r>
      <w:r>
        <w:t xml:space="preserve">обычно сменяет </w:t>
      </w:r>
      <w:r>
        <w:rPr>
          <w:i/>
          <w:iCs/>
        </w:rPr>
        <w:t>Бетта</w:t>
      </w:r>
      <w:r>
        <w:t>-ритм и этот процесс смены ритмов называется</w:t>
      </w:r>
      <w:r>
        <w:rPr>
          <w:i/>
          <w:iCs/>
        </w:rPr>
        <w:t xml:space="preserve"> десинхронизацией. </w:t>
      </w:r>
    </w:p>
    <w:p w:rsidR="001A1A07" w:rsidRDefault="0092070D">
      <w:pPr>
        <w:pStyle w:val="a3"/>
        <w:divId w:val="1525941155"/>
      </w:pPr>
      <w:r>
        <w:t xml:space="preserve">   </w:t>
      </w:r>
      <w:r>
        <w:rPr>
          <w:i/>
          <w:iCs/>
        </w:rPr>
        <w:t>Тетта</w:t>
      </w:r>
      <w:r>
        <w:t xml:space="preserve">-ритм обычно характеризуется низкой частотой 4-7Гц и высокой амплитудой – 100-200Мквт. У бодрствующего человека </w:t>
      </w:r>
      <w:r>
        <w:rPr>
          <w:i/>
          <w:iCs/>
        </w:rPr>
        <w:t>Тетта-</w:t>
      </w:r>
      <w:r>
        <w:t xml:space="preserve">ритм наиболее выражен в переднем мозге. Он отражает высокую эмоциональную активность человека. Обычно он наблюдается при переходе от медленоволновой к быстроволновой фазе сна. </w:t>
      </w:r>
    </w:p>
    <w:p w:rsidR="001A1A07" w:rsidRDefault="0092070D">
      <w:pPr>
        <w:pStyle w:val="a3"/>
        <w:divId w:val="1525941155"/>
      </w:pPr>
      <w:r>
        <w:t xml:space="preserve">   </w:t>
      </w:r>
      <w:r>
        <w:rPr>
          <w:i/>
          <w:iCs/>
        </w:rPr>
        <w:t>Дельта</w:t>
      </w:r>
      <w:r>
        <w:t xml:space="preserve">-ритм характеризуется еще более низкой частотой – 1-3 Гц и высокой амплитудой – 200-300 Мквт. Этот ритм характеризует глубокую фазу медленоволнового сна. </w:t>
      </w:r>
    </w:p>
    <w:p w:rsidR="001A1A07" w:rsidRDefault="0092070D">
      <w:pPr>
        <w:pStyle w:val="a3"/>
        <w:divId w:val="1525941155"/>
      </w:pPr>
      <w:r>
        <w:rPr>
          <w:b/>
          <w:bCs/>
        </w:rPr>
        <w:t>Метод вызванных потенциалов</w:t>
      </w:r>
    </w:p>
    <w:p w:rsidR="001A1A07" w:rsidRDefault="0092070D">
      <w:pPr>
        <w:pStyle w:val="a3"/>
        <w:divId w:val="1525941155"/>
      </w:pPr>
      <w:r>
        <w:t xml:space="preserve">   Этот метод применяют для того, чтобы создать функциональную нагрузку на нужный отдел мозга. При создании вызванных потенциалов учитывают 1-е и 2-е ответы. 1-й ответ регистрируется в корковых зонах соответствующих отделов мозга. Первичный ответ – это регистрация специфических ритмов сразу после воздействия раздражителя. Вторичный ответ – это неспецифический ответ. Он возникает через некоторое время после действия раздражителя. </w:t>
      </w:r>
    </w:p>
    <w:p w:rsidR="001A1A07" w:rsidRDefault="0092070D">
      <w:pPr>
        <w:pStyle w:val="a3"/>
        <w:divId w:val="1525941155"/>
      </w:pPr>
      <w:r>
        <w:rPr>
          <w:b/>
          <w:bCs/>
        </w:rPr>
        <w:t>Эндокринная система</w:t>
      </w:r>
    </w:p>
    <w:p w:rsidR="001A1A07" w:rsidRDefault="0092070D">
      <w:pPr>
        <w:pStyle w:val="a3"/>
        <w:divId w:val="1525941155"/>
      </w:pPr>
      <w:r>
        <w:t xml:space="preserve">   Регуляция деятельности организма осуществляется с помощью нейрогуморальных механизмов. Одним из элементов нейрогуморальных процессов являются гормоны. Они синтезируют и секретируют железы внутренней секреции (щитовидная, поджелудочная железы, тимус, надпочечники, половые железы и другие). </w:t>
      </w:r>
    </w:p>
    <w:p w:rsidR="001A1A07" w:rsidRDefault="0092070D">
      <w:pPr>
        <w:pStyle w:val="a3"/>
        <w:divId w:val="1525941155"/>
      </w:pPr>
      <w:r>
        <w:t>Для гормонов характерны отдельные специфические свойства:</w:t>
      </w:r>
    </w:p>
    <w:p w:rsidR="001A1A07" w:rsidRDefault="0092070D">
      <w:pPr>
        <w:pStyle w:val="a3"/>
        <w:divId w:val="1525941155"/>
      </w:pPr>
      <w:r>
        <w:t>1.Каждый гормон действует на определенный орган или функцию</w:t>
      </w:r>
    </w:p>
    <w:p w:rsidR="001A1A07" w:rsidRDefault="0092070D">
      <w:pPr>
        <w:pStyle w:val="a3"/>
        <w:divId w:val="1525941155"/>
      </w:pPr>
      <w:r>
        <w:t>2.Гормоны обладают высокой биологической активностью</w:t>
      </w:r>
    </w:p>
    <w:p w:rsidR="001A1A07" w:rsidRDefault="0092070D">
      <w:pPr>
        <w:pStyle w:val="a3"/>
        <w:divId w:val="1525941155"/>
      </w:pPr>
      <w:r>
        <w:t>3.Гормоны обладают дистанционным действием</w:t>
      </w:r>
    </w:p>
    <w:p w:rsidR="001A1A07" w:rsidRDefault="0092070D">
      <w:pPr>
        <w:pStyle w:val="a3"/>
        <w:divId w:val="1525941155"/>
      </w:pPr>
      <w:r>
        <w:t>4.Гормоны имеют сравнительно небольшие размеры молекул</w:t>
      </w:r>
    </w:p>
    <w:p w:rsidR="001A1A07" w:rsidRDefault="0092070D">
      <w:pPr>
        <w:pStyle w:val="a3"/>
        <w:divId w:val="1525941155"/>
      </w:pPr>
      <w:r>
        <w:t>5.Гормоны быстро разрушаются в тканях</w:t>
      </w:r>
    </w:p>
    <w:p w:rsidR="001A1A07" w:rsidRDefault="0092070D">
      <w:pPr>
        <w:pStyle w:val="a3"/>
        <w:divId w:val="1525941155"/>
      </w:pPr>
      <w:r>
        <w:t>6.Большинство гормонов небелковой природы не обладают видоспецифичностью и поэтому их можно вводить от животных человеку.</w:t>
      </w:r>
    </w:p>
    <w:p w:rsidR="001A1A07" w:rsidRDefault="0092070D">
      <w:pPr>
        <w:pStyle w:val="a3"/>
        <w:divId w:val="1525941155"/>
      </w:pPr>
      <w:r>
        <w:t>Эффект гормонов всегда контролируется ЦНС c помощью обратной связи (+добавить схему гипотоламо-гипофизарной системы).</w:t>
      </w:r>
    </w:p>
    <w:p w:rsidR="001A1A07" w:rsidRDefault="0092070D">
      <w:pPr>
        <w:pStyle w:val="a3"/>
        <w:divId w:val="1525941155"/>
      </w:pPr>
      <w:r>
        <w:rPr>
          <w:b/>
          <w:bCs/>
        </w:rPr>
        <w:t>Механизм действия гормонов</w:t>
      </w:r>
    </w:p>
    <w:p w:rsidR="001A1A07" w:rsidRDefault="0092070D">
      <w:pPr>
        <w:pStyle w:val="a3"/>
        <w:divId w:val="1525941155"/>
      </w:pPr>
      <w:r>
        <w:t>   Действие гормонов на клеточные структурыосуществляется по трем механизмам:</w:t>
      </w:r>
    </w:p>
    <w:p w:rsidR="001A1A07" w:rsidRDefault="0092070D">
      <w:pPr>
        <w:pStyle w:val="a3"/>
        <w:divId w:val="1525941155"/>
      </w:pPr>
      <w:r>
        <w:t>1.Через рецепторные структуры клетки (аденилатциклазную систему).</w:t>
      </w:r>
    </w:p>
    <w:p w:rsidR="001A1A07" w:rsidRDefault="0092070D">
      <w:pPr>
        <w:pStyle w:val="a3"/>
        <w:divId w:val="1525941155"/>
      </w:pPr>
      <w:r>
        <w:t xml:space="preserve">2.Непосредственно через мембрану клетки и воздействует на клеточные геномы (цитозольный путь) </w:t>
      </w:r>
    </w:p>
    <w:p w:rsidR="001A1A07" w:rsidRDefault="0092070D">
      <w:pPr>
        <w:pStyle w:val="a3"/>
        <w:divId w:val="1525941155"/>
      </w:pPr>
      <w:r>
        <w:t xml:space="preserve">3.Смешанный путь. </w:t>
      </w:r>
    </w:p>
    <w:p w:rsidR="001A1A07" w:rsidRDefault="0092070D">
      <w:pPr>
        <w:pStyle w:val="a3"/>
        <w:divId w:val="1525941155"/>
      </w:pPr>
      <w:r>
        <w:t xml:space="preserve">При подготовке этой работы были использованы материалы с сайта http://www.studentu.ru </w:t>
      </w:r>
      <w:bookmarkStart w:id="0" w:name="_GoBack"/>
      <w:bookmarkEnd w:id="0"/>
    </w:p>
    <w:sectPr w:rsidR="001A1A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0D"/>
    <w:rsid w:val="001A1A07"/>
    <w:rsid w:val="00710AA1"/>
    <w:rsid w:val="009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3830B-89DF-4F53-8D66-9264B2C7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2495</Words>
  <Characters>14223</Characters>
  <Application>Microsoft Office Word</Application>
  <DocSecurity>0</DocSecurity>
  <Lines>118</Lines>
  <Paragraphs>33</Paragraphs>
  <ScaleCrop>false</ScaleCrop>
  <Company/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Шпаргалки по медицине</dc:title>
  <dc:subject/>
  <dc:creator>admin</dc:creator>
  <cp:keywords/>
  <dc:description/>
  <cp:lastModifiedBy>admin</cp:lastModifiedBy>
  <cp:revision>2</cp:revision>
  <dcterms:created xsi:type="dcterms:W3CDTF">2014-01-30T16:55:00Z</dcterms:created>
  <dcterms:modified xsi:type="dcterms:W3CDTF">2014-01-30T16:55:00Z</dcterms:modified>
</cp:coreProperties>
</file>