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35" w:rsidRDefault="00124535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органов прокуратуры</w:t>
      </w:r>
    </w:p>
    <w:p w:rsidR="00124535" w:rsidRDefault="00124535">
      <w:pPr>
        <w:pStyle w:val="Mystyle"/>
      </w:pPr>
    </w:p>
    <w:p w:rsidR="00124535" w:rsidRDefault="00124535">
      <w:pPr>
        <w:pStyle w:val="Mystyle"/>
      </w:pPr>
      <w:r>
        <w:t>Ключевые понятия:</w:t>
      </w:r>
    </w:p>
    <w:p w:rsidR="00124535" w:rsidRDefault="00124535">
      <w:pPr>
        <w:pStyle w:val="Mystyle"/>
      </w:pPr>
      <w:r>
        <w:t>* Генеральный прокурор</w:t>
      </w:r>
    </w:p>
    <w:p w:rsidR="00124535" w:rsidRDefault="00124535">
      <w:pPr>
        <w:pStyle w:val="Mystyle"/>
      </w:pPr>
      <w:r>
        <w:t>* военная прокуратура</w:t>
      </w:r>
    </w:p>
    <w:p w:rsidR="00124535" w:rsidRDefault="00124535">
      <w:pPr>
        <w:pStyle w:val="Mystyle"/>
      </w:pPr>
      <w:r>
        <w:t>* транспортная прокуратура</w:t>
      </w:r>
    </w:p>
    <w:p w:rsidR="00124535" w:rsidRDefault="00124535">
      <w:pPr>
        <w:pStyle w:val="Mystyle"/>
      </w:pPr>
      <w:r>
        <w:t>Основные нормативные правовые акты по теме:</w:t>
      </w:r>
    </w:p>
    <w:p w:rsidR="00124535" w:rsidRDefault="00124535">
      <w:pPr>
        <w:pStyle w:val="Mystyle"/>
      </w:pPr>
      <w:r>
        <w:t>* Конституция РФ (ст. 129)</w:t>
      </w:r>
    </w:p>
    <w:p w:rsidR="00124535" w:rsidRDefault="00124535">
      <w:pPr>
        <w:pStyle w:val="Mystyle"/>
      </w:pPr>
      <w:r>
        <w:t>* Федеральный закон "О прокуратуре РФ" от 17 ноября 1995 года.</w:t>
      </w:r>
    </w:p>
    <w:p w:rsidR="00124535" w:rsidRDefault="00124535">
      <w:pPr>
        <w:pStyle w:val="Mystyle"/>
      </w:pPr>
    </w:p>
    <w:p w:rsidR="00124535" w:rsidRDefault="00124535">
      <w:pPr>
        <w:pStyle w:val="Mystyle"/>
      </w:pPr>
      <w:r>
        <w:t>Прокуратура РФ представляет собой единую федеральную централизованную систему прокурорских органов.</w:t>
      </w:r>
    </w:p>
    <w:p w:rsidR="00124535" w:rsidRDefault="00124535">
      <w:pPr>
        <w:pStyle w:val="Mystyle"/>
      </w:pPr>
      <w:r>
        <w:t>Систему органов прокуратуры составляют:</w:t>
      </w:r>
    </w:p>
    <w:p w:rsidR="00124535" w:rsidRDefault="00124535">
      <w:pPr>
        <w:pStyle w:val="Mystyle"/>
      </w:pPr>
      <w:r>
        <w:t>* Генеральная прокуратура РФ;</w:t>
      </w:r>
    </w:p>
    <w:p w:rsidR="00124535" w:rsidRDefault="00124535">
      <w:pPr>
        <w:pStyle w:val="Mystyle"/>
      </w:pPr>
      <w:r>
        <w:t>* прокуратуры республик, краев, областей, городов федерального значения, автономной области, автономных округов;</w:t>
      </w:r>
    </w:p>
    <w:p w:rsidR="00124535" w:rsidRDefault="00124535">
      <w:pPr>
        <w:pStyle w:val="Mystyle"/>
      </w:pPr>
      <w:r>
        <w:t>* районные, городские прокуратуры.</w:t>
      </w:r>
    </w:p>
    <w:p w:rsidR="00124535" w:rsidRDefault="00124535">
      <w:pPr>
        <w:pStyle w:val="Mystyle"/>
      </w:pPr>
      <w:r>
        <w:t>В систему органов прокуратуры входят также военные прокуратуры, прокуратуры по надзору за исполнением законов в исправительно-трудовых учреждениях, транспортные и природоохранительные прокуратуры, которые могут образовываться Генеральным прокурором РФ и приравниваются к прокурорам областей или районов.</w:t>
      </w:r>
    </w:p>
    <w:p w:rsidR="00124535" w:rsidRDefault="00124535">
      <w:pPr>
        <w:pStyle w:val="Mystyle"/>
      </w:pPr>
      <w:r>
        <w:t>Военные прокуратуры занимают в системе прокуратуры РФ обособленное место. Они образуют подсистему органов военной прокуратуры. Построение органов военной прокуратуры соответствует построению военных судов. Высшим звеном является Главная военная прокуратура, входящая в состав Генеральной прокуратуры РФ на правах структурного подразделения.</w:t>
      </w:r>
    </w:p>
    <w:p w:rsidR="00124535" w:rsidRDefault="00124535">
      <w:pPr>
        <w:pStyle w:val="Mystyle"/>
      </w:pPr>
      <w:r>
        <w:t>Транспортные прокуратуры осуществляют надзор за исполнением законов на определенной железной дороге (ее участках), в железнодорожных учреждениях и организациях.</w:t>
      </w:r>
    </w:p>
    <w:p w:rsidR="00124535" w:rsidRDefault="00124535">
      <w:pPr>
        <w:pStyle w:val="Mystyle"/>
      </w:pPr>
      <w:r>
        <w:t>Образование, организация и управление органов и учреждений прокуратуры, определение их статуса и компетенции осуществляется Генеральным прокурором РФ.</w:t>
      </w:r>
    </w:p>
    <w:p w:rsidR="00124535" w:rsidRDefault="00124535">
      <w:pPr>
        <w:pStyle w:val="Mystyle"/>
      </w:pPr>
      <w:r>
        <w:t>Генеральная прокуратура РФ возглавляется Генеральным прокурором РФ, назначаемым на должность и освобождаемым от должности Советом Федерации по представлению Президента РФ. Срок полномочий Генерального прокурора РФ - пять лет.</w:t>
      </w:r>
    </w:p>
    <w:p w:rsidR="00124535" w:rsidRDefault="00124535">
      <w:pPr>
        <w:pStyle w:val="Mystyle"/>
      </w:pPr>
      <w:r>
        <w:t>Генеральный прокурор РФ назначает на должность начальников главных управлений, управлений, отделов и их заместителей, советников, помощников по особым поручениям, старших прокуроров и прокуроров управлений и отделов, старших прокуроров-криминалистов, старших следователей по особо важным делам и т.д.</w:t>
      </w:r>
    </w:p>
    <w:p w:rsidR="00124535" w:rsidRDefault="00124535">
      <w:pPr>
        <w:pStyle w:val="Mystyle"/>
      </w:pPr>
      <w:r>
        <w:t>Прокуроры всех звеньев системы прокуратуры РФ также назначаются Генеральным прокурором РФ. В соответствии со ст. 129 Конституции РФ назначение прокуроров субъектов Российской Федерации происходит по согласованию с последними.</w:t>
      </w:r>
    </w:p>
    <w:p w:rsidR="00124535" w:rsidRDefault="00124535">
      <w:pPr>
        <w:pStyle w:val="Mystyle"/>
      </w:pPr>
      <w:r>
        <w:t>Прокуратуры субъектов РФ, приравненные к ним военные и иные специализированные прокуратуры возглавляют соответствующие прокуроры, которые назначаются на должность Генеральным прокурором РФ сроком на пять лет.</w:t>
      </w:r>
    </w:p>
    <w:p w:rsidR="00124535" w:rsidRDefault="00124535">
      <w:pPr>
        <w:pStyle w:val="Mystyle"/>
      </w:pPr>
      <w:r>
        <w:t>Прокуроры субъектов РФ и приравненные к ним прокуроры руководят деятельностью прокуратур и районов.</w:t>
      </w:r>
    </w:p>
    <w:p w:rsidR="00124535" w:rsidRDefault="00124535">
      <w:pPr>
        <w:pStyle w:val="Mystyle"/>
      </w:pPr>
      <w:r>
        <w:t>Основными должностными лицами в органах прокуратуры являются прокуроры, их помощники и следователи. К кандидатам на эти должности предъявляются следующие требования: они должны быть гражданами РФ, иметь высшее юридическое образование, достичь определенного возраста (прокурором района не может быть лицо моложе 25 лет) и иметь опыт работы (прокуроры среднего звена должны иметь опыт прокурорской деятельности не менее пяти лет Это вызвано тем, что прокурорам доверяется выполнение ответственных действий и принятие важных решений (принесение протеста или представления, возбуждение уголовного дела или производства об административном правонарушении, санкционирование ареста или обыска, продление срока содержания под стражей арестованного и т.д.).</w:t>
      </w:r>
    </w:p>
    <w:p w:rsidR="00124535" w:rsidRDefault="00124535">
      <w:pPr>
        <w:pStyle w:val="Mystyle"/>
      </w:pPr>
    </w:p>
    <w:p w:rsidR="00124535" w:rsidRDefault="00124535">
      <w:pPr>
        <w:pStyle w:val="Mystyle"/>
        <w:jc w:val="center"/>
        <w:rPr>
          <w:b/>
          <w:bCs/>
        </w:rPr>
      </w:pPr>
      <w:r>
        <w:rPr>
          <w:b/>
          <w:bCs/>
        </w:rPr>
        <w:t>Список литературы</w:t>
      </w:r>
    </w:p>
    <w:p w:rsidR="00124535" w:rsidRDefault="00124535">
      <w:pPr>
        <w:pStyle w:val="Mystyle"/>
      </w:pPr>
    </w:p>
    <w:p w:rsidR="00124535" w:rsidRDefault="00124535">
      <w:pPr>
        <w:pStyle w:val="Mystyle"/>
      </w:pPr>
      <w:r>
        <w:t>Комментарий к Федеральному закону "О прокуратуре РФ". М.: Норма, 1996.</w:t>
      </w:r>
      <w:bookmarkStart w:id="0" w:name="_GoBack"/>
      <w:bookmarkEnd w:id="0"/>
    </w:p>
    <w:sectPr w:rsidR="00124535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35C"/>
    <w:rsid w:val="00124535"/>
    <w:rsid w:val="002E035C"/>
    <w:rsid w:val="003F14B0"/>
    <w:rsid w:val="00B6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C24758-2910-4037-B8A6-F0777B74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2185</Words>
  <Characters>1246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2014-01-27T08:50:00Z</dcterms:created>
  <dcterms:modified xsi:type="dcterms:W3CDTF">2014-01-27T08:50:00Z</dcterms:modified>
</cp:coreProperties>
</file>