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72" w:rsidRPr="001B3772" w:rsidRDefault="001B3772" w:rsidP="001B3772">
      <w:pPr>
        <w:pStyle w:val="3"/>
        <w:keepNext w:val="0"/>
        <w:widowControl/>
        <w:numPr>
          <w:ilvl w:val="0"/>
          <w:numId w:val="0"/>
        </w:numPr>
        <w:suppressAutoHyphens w:val="0"/>
        <w:spacing w:before="0" w:after="0" w:line="360" w:lineRule="auto"/>
        <w:ind w:firstLine="709"/>
        <w:jc w:val="both"/>
        <w:rPr>
          <w:rFonts w:ascii="Times New Roman" w:hAnsi="Times New Roman" w:cs="Times New Roman"/>
          <w:color w:val="000000"/>
          <w:szCs w:val="22"/>
          <w:lang w:val="en-US"/>
        </w:rPr>
      </w:pPr>
      <w:r>
        <w:rPr>
          <w:rFonts w:ascii="Times New Roman" w:hAnsi="Times New Roman" w:cs="Times New Roman"/>
          <w:color w:val="000000"/>
          <w:szCs w:val="22"/>
        </w:rPr>
        <w:t>Понятие и сущность права</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lang w:val="en-US"/>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Право как нормативно-регулятивная система есть совокупность норм, идей и отношений, которая устанавливает поддерживаемый средствами власти порядок организации, контроля и защиты человеческого поведения.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Праву присущи следующие признаки: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государственно-властный характер. Нормы права устанавливаются компетентными государственными органами при соблюдении особой процедуры;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общеобязательность. Право распространяет свое действие на всех без исключения субъектов, находящихся на территории данного государства;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формальная определенность. Нормы права формулируются кратко, логично, однозначно, чаще всего </w:t>
      </w:r>
      <w:r>
        <w:rPr>
          <w:rFonts w:ascii="Times New Roman" w:hAnsi="Times New Roman"/>
          <w:color w:val="000000"/>
          <w:sz w:val="28"/>
          <w:szCs w:val="22"/>
        </w:rPr>
        <w:t>–</w:t>
      </w:r>
      <w:r w:rsidRPr="001B3772">
        <w:rPr>
          <w:rFonts w:ascii="Times New Roman" w:hAnsi="Times New Roman"/>
          <w:color w:val="000000"/>
          <w:sz w:val="28"/>
          <w:szCs w:val="22"/>
        </w:rPr>
        <w:t xml:space="preserve"> по следующему образцу: диспозиция (вводная, описательная часть); гипотеза (формулировка запрета); санкция (меры, принимаемые к субъекту за невыполнение нормы);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системность. Вся совокупность правовых норм представляет собой четкую логическую систему, состоящую из норм, институтов, подотраслей и отраслей права; (например семейное, уголовное, финансовое право и др.);</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подкрепленность принудительной силой государства. Соблюдение норм права обеспечивается не только их выполнением на основе добровольного признания, но и путем применения принудительной силы государства или под угрозой применения такой силы. Принудительное исполнение норм права осуществляют правоохранительные органы.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Сущность права проявляется в его функциях: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Социальная функция права проявляется в том, что право закрепляет условия свободной деятельности человека в сфере семьи, быта, культуры.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Экономическая функция права проявляется в правовом закреплении основ свободной деятельности личности, ее материальную и интеллектуальную собственность, гарантирует возможность владения, пользования и распоряжения принадлежащим ей имуществом, обеспечивает свободу предпринимательства, договоров, завещаний </w:t>
      </w:r>
      <w:r>
        <w:rPr>
          <w:rFonts w:ascii="Times New Roman" w:hAnsi="Times New Roman"/>
          <w:color w:val="000000"/>
          <w:sz w:val="28"/>
          <w:szCs w:val="22"/>
        </w:rPr>
        <w:t>и т.п.</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Политическая функция права проявляется в обеспечении правом участия личности в делах общества, ее возможности объединяться с другими в общественные организации и партии, влиять на содержание принимаемых государственными органами политических решений, гарантирует разные способы выражения отношения человека к деятельности государства.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Воспитательная функция выполняется правом посредством описания в диспозициях правовых норм моделей необходимого или дозволенного поведения людей.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Право выполняет специально-юридические функции: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Регулятивная функция </w:t>
      </w:r>
      <w:r>
        <w:rPr>
          <w:rFonts w:ascii="Times New Roman" w:hAnsi="Times New Roman"/>
          <w:color w:val="000000"/>
          <w:sz w:val="28"/>
          <w:szCs w:val="22"/>
        </w:rPr>
        <w:t>–</w:t>
      </w:r>
      <w:r w:rsidRPr="001B3772">
        <w:rPr>
          <w:rFonts w:ascii="Times New Roman" w:hAnsi="Times New Roman"/>
          <w:color w:val="000000"/>
          <w:sz w:val="28"/>
          <w:szCs w:val="22"/>
        </w:rPr>
        <w:t xml:space="preserve"> это такое направление правового воздействия, которое призвано обеспечить четкую организацию общественных отношений, их функционирование и развитие в соответствии с потребностями общественного прогресса. Реализуется путем закрепления этих отношений в нормативных правовых актах.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Охранительная функция права направлена на охрану положительных и вытеснение вредных для общества отношений, на пресечение и предотвращени</w:t>
      </w:r>
      <w:r>
        <w:rPr>
          <w:rFonts w:ascii="Times New Roman" w:hAnsi="Times New Roman"/>
          <w:color w:val="000000"/>
          <w:sz w:val="28"/>
          <w:szCs w:val="22"/>
        </w:rPr>
        <w:t>е противоправного поведения. Ох</w:t>
      </w:r>
      <w:r w:rsidRPr="001B3772">
        <w:rPr>
          <w:rFonts w:ascii="Times New Roman" w:hAnsi="Times New Roman"/>
          <w:color w:val="000000"/>
          <w:sz w:val="28"/>
          <w:szCs w:val="22"/>
        </w:rPr>
        <w:t>ранительное воздействие выражается в определении запретов на совершение противоправных деяний, в установлении юридических санкций за совершение указанных деяний, в непосредственном применении юридических санкций к лицам, совершившим правонарушение.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Постановление Правительства РФ </w:t>
      </w:r>
      <w:r>
        <w:rPr>
          <w:rFonts w:ascii="Times New Roman" w:hAnsi="Times New Roman"/>
          <w:color w:val="000000"/>
          <w:sz w:val="28"/>
          <w:szCs w:val="22"/>
        </w:rPr>
        <w:t>–</w:t>
      </w:r>
      <w:r w:rsidRPr="001B3772">
        <w:rPr>
          <w:rFonts w:ascii="Times New Roman" w:hAnsi="Times New Roman"/>
          <w:color w:val="000000"/>
          <w:sz w:val="28"/>
          <w:szCs w:val="22"/>
        </w:rPr>
        <w:t xml:space="preserve"> нормативный акт, изданный Правительством в рамках его компетенции. Постановления Правительства издаются во исполнение принятых законов и указов Президента.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Акты федеральных органов исполнительной власти издаются всему полномочными органами: министерствами, инспекциями, надзорами и др. Данные акты, как правило, регулируют отношения внутри издавших их органов. Однако органы исполнительной власти могут издавать акты, обязательные для граждан и организаций, неподчиненных данному ведовству </w:t>
      </w:r>
      <w:r>
        <w:rPr>
          <w:rFonts w:ascii="Times New Roman" w:hAnsi="Times New Roman"/>
          <w:color w:val="000000"/>
          <w:sz w:val="28"/>
          <w:szCs w:val="22"/>
        </w:rPr>
        <w:t>–</w:t>
      </w:r>
      <w:r w:rsidRPr="001B3772">
        <w:rPr>
          <w:rFonts w:ascii="Times New Roman" w:hAnsi="Times New Roman"/>
          <w:color w:val="000000"/>
          <w:sz w:val="28"/>
          <w:szCs w:val="22"/>
        </w:rPr>
        <w:t xml:space="preserve"> приказы, инструкции, положения.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Помимо федеральных нормативных правовых актов в РФ действуют также нормативные акты субъектов РФ.</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 xml:space="preserve">Закон субъекта РФ </w:t>
      </w:r>
      <w:r>
        <w:rPr>
          <w:rFonts w:ascii="Times New Roman" w:hAnsi="Times New Roman"/>
          <w:color w:val="000000"/>
          <w:sz w:val="28"/>
          <w:szCs w:val="22"/>
        </w:rPr>
        <w:t>–</w:t>
      </w:r>
      <w:r w:rsidRPr="001B3772">
        <w:rPr>
          <w:rFonts w:ascii="Times New Roman" w:hAnsi="Times New Roman"/>
          <w:color w:val="000000"/>
          <w:sz w:val="28"/>
          <w:szCs w:val="22"/>
        </w:rPr>
        <w:t xml:space="preserve"> нормативный правовой акт, принимаемый законодательным органом субъекта РФ в соответствии с Конституцией РФ и законами, конституцией или уставом субъекта РФ. Законы субъектов РФ регулируют основные вопросы государственного, экономического и социального развития, находящегося в ведении субъекта Федерации или в совместном ведении.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szCs w:val="22"/>
        </w:rPr>
      </w:pPr>
      <w:r w:rsidRPr="001B3772">
        <w:rPr>
          <w:rFonts w:ascii="Times New Roman" w:hAnsi="Times New Roman"/>
          <w:color w:val="000000"/>
          <w:sz w:val="28"/>
          <w:szCs w:val="22"/>
        </w:rPr>
        <w:t>Акты органов местного самоуправления устанавливают обязательные нормы права для населения соответствующих территорий.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Отличительные признаки законов, их виды, поря</w:t>
      </w:r>
      <w:r>
        <w:rPr>
          <w:rFonts w:ascii="Times New Roman" w:hAnsi="Times New Roman"/>
          <w:b/>
          <w:bCs/>
          <w:color w:val="000000"/>
          <w:sz w:val="28"/>
        </w:rPr>
        <w:t>док и стадии принятия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Закон </w:t>
      </w:r>
      <w:r>
        <w:rPr>
          <w:rFonts w:ascii="Times New Roman" w:hAnsi="Times New Roman"/>
          <w:color w:val="000000"/>
          <w:sz w:val="28"/>
        </w:rPr>
        <w:t>–</w:t>
      </w:r>
      <w:r w:rsidRPr="001B3772">
        <w:rPr>
          <w:rFonts w:ascii="Times New Roman" w:hAnsi="Times New Roman"/>
          <w:color w:val="000000"/>
          <w:sz w:val="28"/>
        </w:rPr>
        <w:t xml:space="preserve"> нормативный акт высшей юридической силы, принимаемый в особом порядке представительным (законодательным) органом или народом на референдуме и регулирующий наиболее важные общественные отношения.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Законы в Российской Федерации классифицируются: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 юридической силе: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на Конституцию РФ (закон высшей юридической силы);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федеральные конституционные законы;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федеральные законы;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 территориальному действию:</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на федеральные законы;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законы субъектов РФ.</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Федеральный закон </w:t>
      </w:r>
      <w:r>
        <w:rPr>
          <w:rFonts w:ascii="Times New Roman" w:hAnsi="Times New Roman"/>
          <w:color w:val="000000"/>
          <w:sz w:val="28"/>
        </w:rPr>
        <w:t>–</w:t>
      </w:r>
      <w:r w:rsidRPr="001B3772">
        <w:rPr>
          <w:rFonts w:ascii="Times New Roman" w:hAnsi="Times New Roman"/>
          <w:color w:val="000000"/>
          <w:sz w:val="28"/>
        </w:rPr>
        <w:t xml:space="preserve"> основной вид закона в РФ </w:t>
      </w:r>
      <w:r>
        <w:rPr>
          <w:rFonts w:ascii="Times New Roman" w:hAnsi="Times New Roman"/>
          <w:color w:val="000000"/>
          <w:sz w:val="28"/>
        </w:rPr>
        <w:t>–</w:t>
      </w:r>
      <w:r w:rsidRPr="001B3772">
        <w:rPr>
          <w:rFonts w:ascii="Times New Roman" w:hAnsi="Times New Roman"/>
          <w:color w:val="000000"/>
          <w:sz w:val="28"/>
        </w:rPr>
        <w:t xml:space="preserve"> принимается Госдумой и Советом Федерации Федерального Собрания РФ с соблюдением установленной процедуры (стадий законодательного процесса).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Федеральный закон считается принятым, если: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за него проголосовало 50</w:t>
      </w:r>
      <w:r>
        <w:rPr>
          <w:rFonts w:ascii="Times New Roman" w:hAnsi="Times New Roman"/>
          <w:color w:val="000000"/>
          <w:sz w:val="28"/>
        </w:rPr>
        <w:t>%</w:t>
      </w:r>
      <w:r w:rsidRPr="001B3772">
        <w:rPr>
          <w:rFonts w:ascii="Times New Roman" w:hAnsi="Times New Roman"/>
          <w:color w:val="000000"/>
          <w:sz w:val="28"/>
        </w:rPr>
        <w:t xml:space="preserve"> + 1 голос от общего числа депутатов Госдумы</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Одобрен большинством (50</w:t>
      </w:r>
      <w:r>
        <w:rPr>
          <w:rFonts w:ascii="Times New Roman" w:hAnsi="Times New Roman"/>
          <w:color w:val="000000"/>
          <w:sz w:val="28"/>
        </w:rPr>
        <w:t>%</w:t>
      </w:r>
      <w:r w:rsidRPr="001B3772">
        <w:rPr>
          <w:rFonts w:ascii="Times New Roman" w:hAnsi="Times New Roman"/>
          <w:color w:val="000000"/>
          <w:sz w:val="28"/>
        </w:rPr>
        <w:t>+1) членов Совета Федерации</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Подписан Президентом РФ</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Совет Федерации не одобрит законопроект, принятый Госдумой РФ. Данный законопроект может быть: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Рассмотрен согласительной комиссией палат парламента и передан на повторное рассмотрение Совету Федерации;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Принят квалифицированным большинством (&gt; 2/3) депутатов Госдумы, минуя Совет Федерации, и передан на подпись Президенту РФ.</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случае если Совет Федерации не рассмотрит законопроект в течение 14 дней с момента его поступления из Госдумы, он также считается одобренным Советом Федерации и направляется на подпись Президенту РФ.</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Президент РФ в течение 14 дней рассматривает законопроект, и по результатам рассмотрения: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Подписывает законопроект, после чего он становится законом и подлежит опубликованию;</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Отклоняет законопроект (налагает вето).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Вето Президента РФ на законопроект может быть преодолено, если обе палаты парламента вновь примут данный законопроект квалифицированным большинством (более 2/3), после чего Президент обязан подписать и обнародовать закон в течение 7 дней.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Особый вид федеральных законов </w:t>
      </w:r>
      <w:r>
        <w:rPr>
          <w:rFonts w:ascii="Times New Roman" w:hAnsi="Times New Roman"/>
          <w:color w:val="000000"/>
          <w:sz w:val="28"/>
        </w:rPr>
        <w:t>–</w:t>
      </w:r>
      <w:r w:rsidRPr="001B3772">
        <w:rPr>
          <w:rFonts w:ascii="Times New Roman" w:hAnsi="Times New Roman"/>
          <w:color w:val="000000"/>
          <w:sz w:val="28"/>
        </w:rPr>
        <w:t xml:space="preserve"> федеральные конституционные законы (ФКЗ):</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регулируют наиболее важные вопросы государственного строительства;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прямо указаны в Конституции;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отличаются повышенной стабильностью по сравнению с ФЗ.</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Принятие и внесение изменений в ФКЗ.</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он принимается только квалифицированным большинством </w:t>
      </w:r>
      <w:r>
        <w:rPr>
          <w:rFonts w:ascii="Times New Roman" w:hAnsi="Times New Roman"/>
          <w:color w:val="000000"/>
          <w:sz w:val="28"/>
        </w:rPr>
        <w:t>–</w:t>
      </w:r>
      <w:r w:rsidRPr="001B3772">
        <w:rPr>
          <w:rFonts w:ascii="Times New Roman" w:hAnsi="Times New Roman"/>
          <w:color w:val="000000"/>
          <w:sz w:val="28"/>
        </w:rPr>
        <w:t xml:space="preserve"> 2/3 голосов от общего числа депутатов Госдумы и 3/4 от общего числа членов Совета Федерации;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принятый в таком порядке ФКЗ должен быть подписан Президентом РФ в 14</w:t>
      </w:r>
      <w:r>
        <w:rPr>
          <w:rFonts w:ascii="Times New Roman" w:hAnsi="Times New Roman"/>
          <w:color w:val="000000"/>
          <w:sz w:val="28"/>
        </w:rPr>
        <w:noBreakHyphen/>
      </w:r>
      <w:r w:rsidRPr="001B3772">
        <w:rPr>
          <w:rFonts w:ascii="Times New Roman" w:hAnsi="Times New Roman"/>
          <w:color w:val="000000"/>
          <w:sz w:val="28"/>
        </w:rPr>
        <w:t>дневный срок;</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Президент РФ не имеет права отклонить ФКЗ.</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Законы субъектов РФ принимаются законодательными (представительными) органами субъектов РФ. Порядок и процедура принятия данных законов и иные вопросы определяются регламентами законодательных органов субъектов РФ и конституциями (уставами) субъектов РФ.</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 отдельных случаях закон или иной нормативно-правовой акт приобретает так называемую обратную силу, </w:t>
      </w:r>
      <w:r>
        <w:rPr>
          <w:rFonts w:ascii="Times New Roman" w:hAnsi="Times New Roman"/>
          <w:color w:val="000000"/>
          <w:sz w:val="28"/>
        </w:rPr>
        <w:t>т.е.</w:t>
      </w:r>
      <w:r w:rsidRPr="001B3772">
        <w:rPr>
          <w:rFonts w:ascii="Times New Roman" w:hAnsi="Times New Roman"/>
          <w:color w:val="000000"/>
          <w:sz w:val="28"/>
        </w:rPr>
        <w:t xml:space="preserve"> возможность его применения к событиям и действиям, имевшим место до его официального вступления в силу (уголовные законы, устраняющие или смягчающие наказание, имеют обратную силу, а законы, усиливающие наказание, обратной силы не имеют).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Законы и иные правовые акты действуют вплоть до их официальной отмены или частичного изменения, а также до истечения срока, на который данный акт был издан.</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 общему правилу пределы действия законов ограничены территорией данного государства либо его отдельных частей.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Понятие и структура</w:t>
      </w:r>
      <w:r>
        <w:rPr>
          <w:rFonts w:ascii="Times New Roman" w:hAnsi="Times New Roman"/>
          <w:b/>
          <w:bCs/>
          <w:color w:val="000000"/>
          <w:sz w:val="28"/>
        </w:rPr>
        <w:t xml:space="preserve"> правовых норм. Виды норм права</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Норма права </w:t>
      </w:r>
      <w:r>
        <w:rPr>
          <w:rFonts w:ascii="Times New Roman" w:hAnsi="Times New Roman"/>
          <w:color w:val="000000"/>
          <w:sz w:val="28"/>
        </w:rPr>
        <w:t>–</w:t>
      </w:r>
      <w:r w:rsidRPr="001B3772">
        <w:rPr>
          <w:rFonts w:ascii="Times New Roman" w:hAnsi="Times New Roman"/>
          <w:color w:val="000000"/>
          <w:sz w:val="28"/>
        </w:rPr>
        <w:t xml:space="preserve"> это общеобязательное веление, выраженное в виде государственно-властного предписания и регулирующее общественные отношения.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Структура нормы права: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гипотеза </w:t>
      </w:r>
      <w:r>
        <w:rPr>
          <w:rFonts w:ascii="Times New Roman" w:hAnsi="Times New Roman"/>
          <w:color w:val="000000"/>
          <w:sz w:val="28"/>
        </w:rPr>
        <w:t>–</w:t>
      </w:r>
      <w:r w:rsidRPr="001B3772">
        <w:rPr>
          <w:rFonts w:ascii="Times New Roman" w:hAnsi="Times New Roman"/>
          <w:color w:val="000000"/>
          <w:sz w:val="28"/>
        </w:rPr>
        <w:t xml:space="preserve"> элемент нормы права, который указывает на условия или обстоятельства, при наличии которых реализуется диспозиция нормы. Она согласует общий вариант поведения с конкретным случаем, временем, местом;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диспозиция </w:t>
      </w:r>
      <w:r>
        <w:rPr>
          <w:rFonts w:ascii="Times New Roman" w:hAnsi="Times New Roman"/>
          <w:color w:val="000000"/>
          <w:sz w:val="28"/>
        </w:rPr>
        <w:t>–</w:t>
      </w:r>
      <w:r w:rsidRPr="001B3772">
        <w:rPr>
          <w:rFonts w:ascii="Times New Roman" w:hAnsi="Times New Roman"/>
          <w:color w:val="000000"/>
          <w:sz w:val="28"/>
        </w:rPr>
        <w:t xml:space="preserve"> элемент нормы права, который содержит само правило поведения, права и обязанности субъектов правового общения;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санкция </w:t>
      </w:r>
      <w:r>
        <w:rPr>
          <w:rFonts w:ascii="Times New Roman" w:hAnsi="Times New Roman"/>
          <w:color w:val="000000"/>
          <w:sz w:val="28"/>
        </w:rPr>
        <w:t>–</w:t>
      </w:r>
      <w:r w:rsidRPr="001B3772">
        <w:rPr>
          <w:rFonts w:ascii="Times New Roman" w:hAnsi="Times New Roman"/>
          <w:color w:val="000000"/>
          <w:sz w:val="28"/>
        </w:rPr>
        <w:t xml:space="preserve"> элемент нормы права, который устанавливает неблагоприятные последствия для ее нарушителей, меры гос</w:t>
      </w:r>
      <w:r>
        <w:rPr>
          <w:rFonts w:ascii="Times New Roman" w:hAnsi="Times New Roman"/>
          <w:color w:val="000000"/>
          <w:sz w:val="28"/>
        </w:rPr>
        <w:t>.</w:t>
      </w:r>
      <w:r w:rsidRPr="001B3772">
        <w:rPr>
          <w:rFonts w:ascii="Times New Roman" w:hAnsi="Times New Roman"/>
          <w:color w:val="000000"/>
          <w:sz w:val="28"/>
        </w:rPr>
        <w:t xml:space="preserve"> воздействия на нарушителя нормы.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Виды: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1) по характеру предписываемого поведения: обязывающие; запрещающие; уполномочивающие;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2) по категоричности предписания: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императивные (представляют собой категорические предписания, допускают один вариант трактовки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диспозитивные (предписывают вариант поведения, но при этом предоставляют субъектам возможность самостоятельного выбора варианта в законных пределах;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3) в зависимости от цели: регулятивные; охранительные;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4) в зависимости от предмета регулирования (отрасли, к которой принадлежат): конституционные; уголовно-правовые; административные; гражданско-правовые; трудовые и др.;</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5) в зависимости от субъекта, создавшего: нормы Конституции; нормы законов; нормы подзаконных актов; делегированные нормы права (изданы органом местного самоуправления, иным органом по поручению компетентного государственного органа);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6) по степени определенности: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абсолютно-определенные (формулируют единственный возможный вариант поведения);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относительно-определенные (устанавливают ряд вариантов поведения, при этом дают возможность выбрать один из них в пределах нормы);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7) по способу изложения: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прямой способ изложения (наличие в статье 3</w:t>
      </w:r>
      <w:r>
        <w:rPr>
          <w:rFonts w:ascii="Times New Roman" w:hAnsi="Times New Roman"/>
          <w:color w:val="000000"/>
          <w:sz w:val="28"/>
        </w:rPr>
        <w:noBreakHyphen/>
      </w:r>
      <w:r w:rsidRPr="001B3772">
        <w:rPr>
          <w:rFonts w:ascii="Times New Roman" w:hAnsi="Times New Roman"/>
          <w:color w:val="000000"/>
          <w:sz w:val="28"/>
        </w:rPr>
        <w:t>х элементов нормы права);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отсылочный (бланкетный) способ изложения (одного элемента не хватает, поэтому имеется отсылка к другой норме права, в которой содержится недостающий элемент;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8) по времени действия: постоянные; временные;</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9) по кругу лиц, на которых они распространяются: общие (для всех); специальные (для определенного круга лиц.</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 xml:space="preserve">Реализация норм права, ее основные </w:t>
      </w:r>
      <w:r>
        <w:rPr>
          <w:rFonts w:ascii="Times New Roman" w:hAnsi="Times New Roman"/>
          <w:b/>
          <w:bCs/>
          <w:color w:val="000000"/>
          <w:sz w:val="28"/>
        </w:rPr>
        <w:t>формы. Толкование правовых норм</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Правовые нормы существуют для того, чтобы регулировать общественные отношения, </w:t>
      </w:r>
      <w:r>
        <w:rPr>
          <w:rFonts w:ascii="Times New Roman" w:hAnsi="Times New Roman"/>
          <w:color w:val="000000"/>
          <w:sz w:val="28"/>
        </w:rPr>
        <w:t>т.е.</w:t>
      </w:r>
      <w:r w:rsidRPr="001B3772">
        <w:rPr>
          <w:rFonts w:ascii="Times New Roman" w:hAnsi="Times New Roman"/>
          <w:color w:val="000000"/>
          <w:sz w:val="28"/>
        </w:rPr>
        <w:t xml:space="preserve"> целенаправленно воздействовать на волю и сознание людей, побуждая их вести себя так, как предписывает законодательство.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Реализация правовых норм </w:t>
      </w:r>
      <w:r>
        <w:rPr>
          <w:rFonts w:ascii="Times New Roman" w:hAnsi="Times New Roman"/>
          <w:color w:val="000000"/>
          <w:sz w:val="28"/>
        </w:rPr>
        <w:t>–</w:t>
      </w:r>
      <w:r w:rsidRPr="001B3772">
        <w:rPr>
          <w:rFonts w:ascii="Times New Roman" w:hAnsi="Times New Roman"/>
          <w:color w:val="000000"/>
          <w:sz w:val="28"/>
        </w:rPr>
        <w:t xml:space="preserve"> это такое поведение субъектов права, в котором воплощаются предписания правовых норм (правомерное поведение), практическая деятельность людей по осуществлению прав и выполнению обязанностей.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Иными словами, это воплощение в поступках людей тех требований, которые в общей форме выражены в нормах права.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Нормы права по характеру предписываемого ими поведения могут быть: обязывающими, запрещающими и управомочивающими.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Формы реализации права: использование, исполнение и соблюдение.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Использование форма реализации права, которая выражается в осуществлении возможностей, вытекающих из дозволений. Характерная черта данной формы </w:t>
      </w:r>
      <w:r>
        <w:rPr>
          <w:rFonts w:ascii="Times New Roman" w:hAnsi="Times New Roman"/>
          <w:color w:val="000000"/>
          <w:sz w:val="28"/>
        </w:rPr>
        <w:t>–</w:t>
      </w:r>
      <w:r w:rsidRPr="001B3772">
        <w:rPr>
          <w:rFonts w:ascii="Times New Roman" w:hAnsi="Times New Roman"/>
          <w:color w:val="000000"/>
          <w:sz w:val="28"/>
        </w:rPr>
        <w:t xml:space="preserve"> активное поведение субъектов.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Соблюдение </w:t>
      </w:r>
      <w:r>
        <w:rPr>
          <w:rFonts w:ascii="Times New Roman" w:hAnsi="Times New Roman"/>
          <w:color w:val="000000"/>
          <w:sz w:val="28"/>
        </w:rPr>
        <w:t>–</w:t>
      </w:r>
      <w:r w:rsidRPr="001B3772">
        <w:rPr>
          <w:rFonts w:ascii="Times New Roman" w:hAnsi="Times New Roman"/>
          <w:color w:val="000000"/>
          <w:sz w:val="28"/>
        </w:rPr>
        <w:t xml:space="preserve"> форма реализации, которая выражается в том, что субъекты сообразуют свое поведение с юридическими запретами. Характерная черта данной формы </w:t>
      </w:r>
      <w:r>
        <w:rPr>
          <w:rFonts w:ascii="Times New Roman" w:hAnsi="Times New Roman"/>
          <w:color w:val="000000"/>
          <w:sz w:val="28"/>
        </w:rPr>
        <w:t>–</w:t>
      </w:r>
      <w:r w:rsidRPr="001B3772">
        <w:rPr>
          <w:rFonts w:ascii="Times New Roman" w:hAnsi="Times New Roman"/>
          <w:color w:val="000000"/>
          <w:sz w:val="28"/>
        </w:rPr>
        <w:t xml:space="preserve"> пассивное поведение субъектов: они не совершают действий, запрещенных юридическими нормами.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Исполнение </w:t>
      </w:r>
      <w:r>
        <w:rPr>
          <w:rFonts w:ascii="Times New Roman" w:hAnsi="Times New Roman"/>
          <w:color w:val="000000"/>
          <w:sz w:val="28"/>
        </w:rPr>
        <w:t>–</w:t>
      </w:r>
      <w:r w:rsidRPr="001B3772">
        <w:rPr>
          <w:rFonts w:ascii="Times New Roman" w:hAnsi="Times New Roman"/>
          <w:color w:val="000000"/>
          <w:sz w:val="28"/>
        </w:rPr>
        <w:t xml:space="preserve"> форма реализации, которая выражается в действиях субъектов по осуществлению обязывающего правового предписания. Характерная черта </w:t>
      </w:r>
      <w:r>
        <w:rPr>
          <w:rFonts w:ascii="Times New Roman" w:hAnsi="Times New Roman"/>
          <w:color w:val="000000"/>
          <w:sz w:val="28"/>
        </w:rPr>
        <w:t>–</w:t>
      </w:r>
      <w:r w:rsidRPr="001B3772">
        <w:rPr>
          <w:rFonts w:ascii="Times New Roman" w:hAnsi="Times New Roman"/>
          <w:color w:val="000000"/>
          <w:sz w:val="28"/>
        </w:rPr>
        <w:t xml:space="preserve"> активное поведение субъектов: они совершают действия, предписанные юридическими нормами.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Правоотношение и его структура. Юри</w:t>
      </w:r>
      <w:r>
        <w:rPr>
          <w:rFonts w:ascii="Times New Roman" w:hAnsi="Times New Roman"/>
          <w:b/>
          <w:bCs/>
          <w:color w:val="000000"/>
          <w:sz w:val="28"/>
        </w:rPr>
        <w:t>дические факты</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Правовые отношения (правоотношения) </w:t>
      </w:r>
      <w:r>
        <w:rPr>
          <w:rFonts w:ascii="Times New Roman" w:hAnsi="Times New Roman"/>
          <w:color w:val="000000"/>
          <w:sz w:val="28"/>
        </w:rPr>
        <w:t>–</w:t>
      </w:r>
      <w:r w:rsidRPr="001B3772">
        <w:rPr>
          <w:rFonts w:ascii="Times New Roman" w:hAnsi="Times New Roman"/>
          <w:color w:val="000000"/>
          <w:sz w:val="28"/>
        </w:rPr>
        <w:t xml:space="preserve"> это особая юридическая связь, участники которой наделены взаимными субъективными юридическими правами и обязанностями.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Правоотношение имеет определенную структуру:</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субъекты правоотношения (те, кто вступает в правоотношения);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объект правоотношения (то, по поводу чего возникают правоотношения);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содержание правоотношения (субъективное право, субъективная юридическая обязанность).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Юридические факты </w:t>
      </w:r>
      <w:r>
        <w:rPr>
          <w:rFonts w:ascii="Times New Roman" w:hAnsi="Times New Roman"/>
          <w:color w:val="000000"/>
          <w:sz w:val="28"/>
        </w:rPr>
        <w:t>–</w:t>
      </w:r>
      <w:r w:rsidRPr="001B3772">
        <w:rPr>
          <w:rFonts w:ascii="Times New Roman" w:hAnsi="Times New Roman"/>
          <w:color w:val="000000"/>
          <w:sz w:val="28"/>
        </w:rPr>
        <w:t xml:space="preserve"> конкретные жизненные обстоятельства, с которыми связано возникновение, изменение или прекращение правоотношений и установление, осуществление и прекращение субъективных прав и обязанностей.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Юридические факты классифицируются на: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события (то, что наступает независимо от воли человека);</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действия, которые делятся на: </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1) правомерные (юридические акты </w:t>
      </w:r>
      <w:r>
        <w:rPr>
          <w:rFonts w:ascii="Times New Roman" w:hAnsi="Times New Roman"/>
          <w:color w:val="000000"/>
          <w:sz w:val="28"/>
        </w:rPr>
        <w:t>–</w:t>
      </w:r>
      <w:r w:rsidRPr="001B3772">
        <w:rPr>
          <w:rFonts w:ascii="Times New Roman" w:hAnsi="Times New Roman"/>
          <w:color w:val="000000"/>
          <w:sz w:val="28"/>
        </w:rPr>
        <w:t xml:space="preserve"> сделки, договоры; юридические поступки); </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2) неправомерные (правонарушения, преступления).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Понятие, основания и в</w:t>
      </w:r>
      <w:r>
        <w:rPr>
          <w:rFonts w:ascii="Times New Roman" w:hAnsi="Times New Roman"/>
          <w:b/>
          <w:bCs/>
          <w:color w:val="000000"/>
          <w:sz w:val="28"/>
        </w:rPr>
        <w:t>иды юридической ответственности</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Юридическая ответственность </w:t>
      </w:r>
      <w:r>
        <w:rPr>
          <w:rFonts w:ascii="Times New Roman" w:hAnsi="Times New Roman"/>
          <w:color w:val="000000"/>
          <w:sz w:val="28"/>
        </w:rPr>
        <w:t>–</w:t>
      </w:r>
      <w:r w:rsidRPr="001B3772">
        <w:rPr>
          <w:rFonts w:ascii="Times New Roman" w:hAnsi="Times New Roman"/>
          <w:color w:val="000000"/>
          <w:sz w:val="28"/>
        </w:rPr>
        <w:t xml:space="preserve"> обязанность лица претерпевать за неправомерное поведение при наличии его вины определенные неблагоприятные последствия.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Основания ответственности </w:t>
      </w:r>
      <w:r>
        <w:rPr>
          <w:rFonts w:ascii="Times New Roman" w:hAnsi="Times New Roman"/>
          <w:color w:val="000000"/>
          <w:sz w:val="28"/>
        </w:rPr>
        <w:t>–</w:t>
      </w:r>
      <w:r w:rsidRPr="001B3772">
        <w:rPr>
          <w:rFonts w:ascii="Times New Roman" w:hAnsi="Times New Roman"/>
          <w:color w:val="000000"/>
          <w:sz w:val="28"/>
        </w:rPr>
        <w:t xml:space="preserve"> это те обстоятельства, наличие которых делает ответственность возможной (Необходимой), а отсутствие их ее исключает.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Фактическим основанием ее юридической ответственности является правонарушение. Оно характеризуется совокупностью различных признаков, образующих состав правонарушения. Лицо может быть привлечено к ответственности только при наличии в его действии всех элементов состава.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отдельных случаях закон предусматривает основания не только ответственности, но и освобождения от нее и от наказания.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Виды: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уголовная ответственность возникает за совершение уголовных преступлений (</w:t>
      </w:r>
      <w:r>
        <w:rPr>
          <w:rFonts w:ascii="Times New Roman" w:hAnsi="Times New Roman"/>
          <w:color w:val="000000"/>
          <w:sz w:val="28"/>
        </w:rPr>
        <w:t>т.е.</w:t>
      </w:r>
      <w:r w:rsidRPr="001B3772">
        <w:rPr>
          <w:rFonts w:ascii="Times New Roman" w:hAnsi="Times New Roman"/>
          <w:color w:val="000000"/>
          <w:sz w:val="28"/>
        </w:rPr>
        <w:t xml:space="preserve"> деяний, имеющих наибольшую общественную опасностей прямо указанных в качестве таковых в Уголовном кодексе;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административная ответственность наступает за совершение административных правонарушений </w:t>
      </w:r>
      <w:r>
        <w:rPr>
          <w:rFonts w:ascii="Times New Roman" w:hAnsi="Times New Roman"/>
          <w:color w:val="000000"/>
          <w:sz w:val="28"/>
        </w:rPr>
        <w:t>–</w:t>
      </w:r>
      <w:r w:rsidRPr="001B3772">
        <w:rPr>
          <w:rFonts w:ascii="Times New Roman" w:hAnsi="Times New Roman"/>
          <w:color w:val="000000"/>
          <w:sz w:val="28"/>
        </w:rPr>
        <w:t xml:space="preserve"> деяний, посягающих на права и свободы других лиц, общественный порядок;</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гражданско-правовая ответственность </w:t>
      </w:r>
      <w:r>
        <w:rPr>
          <w:rFonts w:ascii="Times New Roman" w:hAnsi="Times New Roman"/>
          <w:color w:val="000000"/>
          <w:sz w:val="28"/>
        </w:rPr>
        <w:t>–</w:t>
      </w:r>
      <w:r w:rsidRPr="001B3772">
        <w:rPr>
          <w:rFonts w:ascii="Times New Roman" w:hAnsi="Times New Roman"/>
          <w:color w:val="000000"/>
          <w:sz w:val="28"/>
        </w:rPr>
        <w:t xml:space="preserve"> вид юридической ответственности, которая возникает при причинении имущественного, морального вреда;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дисциплинарная ответственность наступает за совершение дисциплинарных проступков, за виновное неисполнение или ненадлежащее исполнение работником своих трудовых обязанностей. Мерами дисциплинарного взыскания обычно являются замечание, выговор, увольнение;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материальная ответственность, как правило, возникает при причинении материального вреда организации работником данной организации и выражается в обязанности возместить причиненный ущерб.</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Граждане как с</w:t>
      </w:r>
      <w:r>
        <w:rPr>
          <w:rFonts w:ascii="Times New Roman" w:hAnsi="Times New Roman"/>
          <w:b/>
          <w:bCs/>
          <w:color w:val="000000"/>
          <w:sz w:val="28"/>
        </w:rPr>
        <w:t>убъекты имущественных отношений</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Субъекты отношений </w:t>
      </w:r>
      <w:r>
        <w:rPr>
          <w:rFonts w:ascii="Times New Roman" w:hAnsi="Times New Roman"/>
          <w:color w:val="000000"/>
          <w:sz w:val="28"/>
        </w:rPr>
        <w:t>–</w:t>
      </w:r>
      <w:r w:rsidRPr="001B3772">
        <w:rPr>
          <w:rFonts w:ascii="Times New Roman" w:hAnsi="Times New Roman"/>
          <w:color w:val="000000"/>
          <w:sz w:val="28"/>
        </w:rPr>
        <w:t xml:space="preserve"> те</w:t>
      </w:r>
      <w:r>
        <w:rPr>
          <w:rFonts w:ascii="Times New Roman" w:hAnsi="Times New Roman"/>
          <w:color w:val="000000"/>
          <w:sz w:val="28"/>
        </w:rPr>
        <w:t>,</w:t>
      </w:r>
      <w:r w:rsidRPr="001B3772">
        <w:rPr>
          <w:rFonts w:ascii="Times New Roman" w:hAnsi="Times New Roman"/>
          <w:color w:val="000000"/>
          <w:sz w:val="28"/>
        </w:rPr>
        <w:t xml:space="preserve"> кто вступает в отношения.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Имущественные отношения </w:t>
      </w:r>
      <w:r>
        <w:rPr>
          <w:rFonts w:ascii="Times New Roman" w:hAnsi="Times New Roman"/>
          <w:color w:val="000000"/>
          <w:sz w:val="28"/>
        </w:rPr>
        <w:t>–</w:t>
      </w:r>
      <w:r w:rsidRPr="001B3772">
        <w:rPr>
          <w:rFonts w:ascii="Times New Roman" w:hAnsi="Times New Roman"/>
          <w:color w:val="000000"/>
          <w:sz w:val="28"/>
        </w:rPr>
        <w:t xml:space="preserve"> это отношения по поводу материальных предметов и др</w:t>
      </w:r>
      <w:r>
        <w:rPr>
          <w:rFonts w:ascii="Times New Roman" w:hAnsi="Times New Roman"/>
          <w:color w:val="000000"/>
          <w:sz w:val="28"/>
        </w:rPr>
        <w:t>.</w:t>
      </w:r>
      <w:r w:rsidRPr="001B3772">
        <w:rPr>
          <w:rFonts w:ascii="Times New Roman" w:hAnsi="Times New Roman"/>
          <w:color w:val="000000"/>
          <w:sz w:val="28"/>
        </w:rPr>
        <w:t xml:space="preserve"> экономических ценностей. Объекты: вещи и комплексы вещей, деньги, ЦБ, имущественные права, работа и ее результаты, услуги.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Граждане (физические лица), чтобы быть участниками (субъектами) регулируемых гражданским законодательством имущественных и неимущественных отношений, должны обладать правоспособностью.</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Правоспособность </w:t>
      </w:r>
      <w:r>
        <w:rPr>
          <w:rFonts w:ascii="Times New Roman" w:hAnsi="Times New Roman"/>
          <w:color w:val="000000"/>
          <w:sz w:val="28"/>
        </w:rPr>
        <w:t>–</w:t>
      </w:r>
      <w:r w:rsidRPr="001B3772">
        <w:rPr>
          <w:rFonts w:ascii="Times New Roman" w:hAnsi="Times New Roman"/>
          <w:color w:val="000000"/>
          <w:sz w:val="28"/>
        </w:rPr>
        <w:t xml:space="preserve"> это способность гражданина иметь гражданские права и нести обязанности.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Правоспособными являются все физические лица </w:t>
      </w:r>
      <w:r>
        <w:rPr>
          <w:rFonts w:ascii="Times New Roman" w:hAnsi="Times New Roman"/>
          <w:color w:val="000000"/>
          <w:sz w:val="28"/>
        </w:rPr>
        <w:t>–</w:t>
      </w:r>
      <w:r w:rsidRPr="001B3772">
        <w:rPr>
          <w:rFonts w:ascii="Times New Roman" w:hAnsi="Times New Roman"/>
          <w:color w:val="000000"/>
          <w:sz w:val="28"/>
        </w:rPr>
        <w:t xml:space="preserve"> как граждане Российской Федерации, так и находящиеся на территории России иностранные граждане и лица без гражданства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Согласно ГК гражданин может: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иметь имущество на праве собственности;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наследовать и завещать имущество;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заниматься предпринимательской и любой иной не запрещенной законом деятельностью;</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создавать юридические лица самостоятельно или совместно с другими гражданами и юридическими лицами;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совершать любые не противоречащие закону сделки и участвовать в обязательствах;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избирать место жительства;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Признаки гражданина: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имя (</w:t>
      </w:r>
      <w:r>
        <w:rPr>
          <w:rFonts w:ascii="Times New Roman" w:hAnsi="Times New Roman"/>
          <w:color w:val="000000"/>
          <w:sz w:val="28"/>
        </w:rPr>
        <w:t>Ф.И.О.</w:t>
      </w:r>
      <w:r w:rsidRPr="001B3772">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возраст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место жительства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документ, удостоверяющий личность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Помимо правоспособности правовой статус гражданина предопределяется его дееспособностью.</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Дееспособность </w:t>
      </w:r>
      <w:r>
        <w:rPr>
          <w:rFonts w:ascii="Times New Roman" w:hAnsi="Times New Roman"/>
          <w:color w:val="000000"/>
          <w:sz w:val="28"/>
        </w:rPr>
        <w:t>–</w:t>
      </w:r>
      <w:r w:rsidRPr="001B3772">
        <w:rPr>
          <w:rFonts w:ascii="Times New Roman" w:hAnsi="Times New Roman"/>
          <w:color w:val="000000"/>
          <w:sz w:val="28"/>
        </w:rPr>
        <w:t xml:space="preserve">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Наличие дееспособности дает гражданину возможность самому в полном объеме реализовывать свое правоспособность.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Согласно Конституции РФ 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Особенности предпринимательской деятельности гражданина бе</w:t>
      </w:r>
      <w:r>
        <w:rPr>
          <w:rFonts w:ascii="Times New Roman" w:hAnsi="Times New Roman"/>
          <w:b/>
          <w:bCs/>
          <w:color w:val="000000"/>
          <w:sz w:val="28"/>
        </w:rPr>
        <w:t>з образования юридического лица</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Согласно Конституции РФ 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Предпринимательскую деятельность гражданин осуществляет от своего имени, профессионально, на постоянной основе.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Согласно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соответствующем органе по месту жительства гражданина.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Свидетельство о государственной регистрации </w:t>
      </w:r>
      <w:r>
        <w:rPr>
          <w:rFonts w:ascii="Times New Roman" w:hAnsi="Times New Roman"/>
          <w:color w:val="000000"/>
          <w:sz w:val="28"/>
        </w:rPr>
        <w:t>–</w:t>
      </w:r>
      <w:r w:rsidRPr="001B3772">
        <w:rPr>
          <w:rFonts w:ascii="Times New Roman" w:hAnsi="Times New Roman"/>
          <w:color w:val="000000"/>
          <w:sz w:val="28"/>
        </w:rPr>
        <w:t xml:space="preserve"> основной документ, удостоверяющий право лица на ведение предпринимательской деятельности. Предприниматель обязан предъявлять его по требованию всех заинтересованных лиц. В нем перечисляются виды деятельности, которые предполагает осуществлять предприниматель. Количество возможных видов деятельности не ограничено.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Отдельными видами деятельности предприниматель может заниматься только на основании лицензии, </w:t>
      </w:r>
      <w:r>
        <w:rPr>
          <w:rFonts w:ascii="Times New Roman" w:hAnsi="Times New Roman"/>
          <w:color w:val="000000"/>
          <w:sz w:val="28"/>
        </w:rPr>
        <w:t>т.е.</w:t>
      </w:r>
      <w:r w:rsidRPr="001B3772">
        <w:rPr>
          <w:rFonts w:ascii="Times New Roman" w:hAnsi="Times New Roman"/>
          <w:color w:val="000000"/>
          <w:sz w:val="28"/>
        </w:rPr>
        <w:t xml:space="preserve"> выданного индивидуальному предпринимателю специального разрешения (права) на осуществление лицензируемого вида деятельности при обязательном соблюдении лицензионных требований и условий.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Физические лица, имеющие статус ИП, вправе совершать различные не запрещенные законом юридические действия </w:t>
      </w:r>
      <w:r>
        <w:rPr>
          <w:rFonts w:ascii="Times New Roman" w:hAnsi="Times New Roman"/>
          <w:color w:val="000000"/>
          <w:sz w:val="28"/>
        </w:rPr>
        <w:t>–</w:t>
      </w:r>
      <w:r w:rsidRPr="001B3772">
        <w:rPr>
          <w:rFonts w:ascii="Times New Roman" w:hAnsi="Times New Roman"/>
          <w:color w:val="000000"/>
          <w:sz w:val="28"/>
        </w:rPr>
        <w:t xml:space="preserve"> заключать договоры, открывать счета в банках и распоряжаться находящимися на них денежными средствами, получать банковское кредиты, пользоваться товарным знаком </w:t>
      </w:r>
      <w:r>
        <w:rPr>
          <w:rFonts w:ascii="Times New Roman" w:hAnsi="Times New Roman"/>
          <w:color w:val="000000"/>
          <w:sz w:val="28"/>
        </w:rPr>
        <w:t>и т.д.</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Инициативная предпринимательская деятельность связана с определенным риском. Осуществление деятельности на свой риск предполагает имущественную ответственность предпринимателя, по долгам которого взыскание может быть возложено на любое принадлежащее ему имущество, а не только на то, которое было предназначено для коммерческой деятельности.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Поскольку предпринимательская деятельность сопряжена с риском неэффективной работы предпринимателя, то, чтобы защитить имущественные права его кредиторов и интересы самого предпринимателя, законодательством предусмотрен институт банкротства.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Основанием признания банкротом является неспособность ИП удовлетворить в полном объеме требования кредиторов по денежным обязательствам и (или) исполнить обязанность по уплате обязательных платежей в бюджет.</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Определенные особенности имеет банкротство крестьянского (фермерского) хозяйства. Заявление индивидуального предпринимателя </w:t>
      </w:r>
      <w:r>
        <w:rPr>
          <w:rFonts w:ascii="Times New Roman" w:hAnsi="Times New Roman"/>
          <w:color w:val="000000"/>
          <w:sz w:val="28"/>
        </w:rPr>
        <w:t>–</w:t>
      </w:r>
      <w:r w:rsidRPr="001B3772">
        <w:rPr>
          <w:rFonts w:ascii="Times New Roman" w:hAnsi="Times New Roman"/>
          <w:color w:val="000000"/>
          <w:sz w:val="28"/>
        </w:rPr>
        <w:t xml:space="preserve"> главы хозяйства о признании его банкротом может быть подано в арбитражный суд лишь при наличии письменного согласия всех членов фермерского хозяйства.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Понятие и признаки юридического лица. Его пр</w:t>
      </w:r>
      <w:r>
        <w:rPr>
          <w:rFonts w:ascii="Times New Roman" w:hAnsi="Times New Roman"/>
          <w:b/>
          <w:bCs/>
          <w:color w:val="000000"/>
          <w:sz w:val="28"/>
        </w:rPr>
        <w:t>авоспособность и дееспособность</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Юр лицо </w:t>
      </w:r>
      <w:r>
        <w:rPr>
          <w:rFonts w:ascii="Times New Roman" w:hAnsi="Times New Roman"/>
          <w:color w:val="000000"/>
          <w:sz w:val="28"/>
        </w:rPr>
        <w:t>–</w:t>
      </w:r>
      <w:r w:rsidRPr="001B3772">
        <w:rPr>
          <w:rFonts w:ascii="Times New Roman" w:hAnsi="Times New Roman"/>
          <w:color w:val="000000"/>
          <w:sz w:val="28"/>
        </w:rPr>
        <w:t xml:space="preserve"> это особая правовая конструкция, имеющая следующие признаки: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организационное единство (юридическое лицо должно быть определенным образом организовано в качестве единого целого, внутренняя структура которого отвечала бы целям и задачам его деятельности);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наличие обособленного имущества (имущество юр лица обособлено от имущества граждан и других организаций, в том числе от имущества учредителей. Обособленное имущество юридического лица подлежит обязательному учету и отражается в его самостоятельном бухгалтерском балансе)</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самостоятельную имущественную ответственность (только само юридическое лицо, а не филиал и не иное структурное подразделение отвечает по обязательствам перед кредиторами)</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выступает в гражданском обороте от собственного имени (Другое юридическое лицо не вправе использовать чужое зарегистрированное фирменное наименование)</w:t>
      </w:r>
      <w:r>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Виды: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Коммерческие юридические лица подразделяются в зависимости от их организационно-правовой формы на хозяйственные товарищества и общества, производственные кооперативы, государственные и муниципальные унитарные предприятия, производственные кооперативы.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Некоммерческ</w:t>
      </w:r>
      <w:r>
        <w:rPr>
          <w:rFonts w:ascii="Times New Roman" w:hAnsi="Times New Roman"/>
          <w:color w:val="000000"/>
          <w:sz w:val="28"/>
        </w:rPr>
        <w:t>и</w:t>
      </w:r>
      <w:r w:rsidRPr="001B3772">
        <w:rPr>
          <w:rFonts w:ascii="Times New Roman" w:hAnsi="Times New Roman"/>
          <w:color w:val="000000"/>
          <w:sz w:val="28"/>
        </w:rPr>
        <w:t>е организации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Правоспособность юр лиц может быть общей и специальной.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Юридические лица, наделенные общей правоспособностью, могут осуществлять любую деятельность (не запрещенную законом), иметь любые гражданские права и нести обязанности, связанные с ней. Юр лица, обладающие специальной правоспособностью, имеют только те гражданские права и несут только те обязанности, которые соответствуют целям создания этих юридических лиц и которые указаны в их учредительных документах.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отдельных случаях закон устанавливает дополнительные основания ограничения правоспособности. Так, некоторыми видами деятельности юридические лица, могут заниматься только на основании специального разрешения (лицензии). Лицензия является официальным документом, который разрешает осуществление указанного в нем виды деятельности в течение установленного срока, а также определяет условия этой деятельности.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Дееспособность юр лица осуществляют его органы.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Органы юридического лица бывают единоличными и коллегиальными. В качестве органов государственных и муниципальных унитарных предприятий, а также учреждений обычно выступают единолично их руководители (директор, начальник, управляющий) и их заместители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Товарищества, хозяйственные общества, кооперативы имеют коллегиальные органы, причем не один, а несколько. Высшим органом является общее собрание участников (членов).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Наряду с коллегиальными распорядительными (исполнительными) органами или вместо них может быть создан один единоличный орган (директор, генеральный директор, председатель).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Некоторые юр лица могут приобретать гражданские права и принимать на себя гражданские обязанности через своих участников (например, полное товарищество или товарищество на вере), в связи с чем нет необходимости в образовании органов.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Любой орган является составной частью юридического лица, но действует он только в пределах своей компетенции.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Реорганизация и ликвидация юридического лица. Прекращение юридического лица при банк</w:t>
      </w:r>
      <w:r>
        <w:rPr>
          <w:rFonts w:ascii="Times New Roman" w:hAnsi="Times New Roman"/>
          <w:b/>
          <w:bCs/>
          <w:color w:val="000000"/>
          <w:sz w:val="28"/>
        </w:rPr>
        <w:t>ротстве</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Деятельность юридического лица прекращается путем реорганизации или ликвидации.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Реорганизация </w:t>
      </w:r>
      <w:r>
        <w:rPr>
          <w:rFonts w:ascii="Times New Roman" w:hAnsi="Times New Roman"/>
          <w:color w:val="000000"/>
          <w:sz w:val="28"/>
        </w:rPr>
        <w:t>–</w:t>
      </w:r>
      <w:r w:rsidRPr="001B3772">
        <w:rPr>
          <w:rFonts w:ascii="Times New Roman" w:hAnsi="Times New Roman"/>
          <w:color w:val="000000"/>
          <w:sz w:val="28"/>
        </w:rPr>
        <w:t xml:space="preserve"> это прекращение деятельности юридического лица без полной ликвидации его дел и имущества.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Особенностью реорганизации является то обстоятельство, что права и обязанности прекратившего деятельность юридического лица переходят к вновь созданным юридическим лицам в порядке правопреемства.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слиянии прекращается самостоятельное существование сливающихся организаций и на базе образуется новое юр лицо.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присоединении прекратившееся юридическое лицо вливается в другое, к которому переходят его имущество, его права и обязанности и которое продолжает его деятельность.</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разделении прекратившегося юридического лица возникают новые.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выделении юр лицо продолжает действовать, одно или несколько его структурных подразделений образовывают новые юр лица.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Преобразование означает изменение организационно-правовой формы юридического лица.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Решение о реорганизации могут принимать учредители данного юридического лица или органы, которым предоставлено такое право учредительными документами.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реорганизации юр лица необходимо предоставить в регистрирующие органы вместе с учредительными документами передаточный акт или разделительный баланс, содержащие положения о правопреемстве по всем обязательствам реорганизованного юридического лица в отношении всех его кредиторов и должников.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Ликвидация юридического лица означает полное прекращение его деятельности без перехода его прав и обязанностей к другим лицам.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Ликвидация может быть осуществлена в добровольном и принудительном порядке.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добровольном порядке юридическое лицо ликвидируется по решению его учредителей (участников, членов), в том числе в связи с истечением срока, на который создано юр лицо, или в связи с достижением цели, ради которой оно создано.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принудительном порядке юр лица ликвидируются по решению суда. Это возможно в следующих случаях: при осуществлении деятельности без надлежащего разрешения (лицензии), либо деятельности, запрещенной законом, либо с иными неоднократными или грубыми нарушениями законодательства, а также в других случаях, предусмотренных ГК.</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случае ликвидации юр лица необходимо: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известить органы, в которых юр лицо было зарегистрировано;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создать ликвидационную комиссию или назначить ликвидатора;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опубликовать в открытой печати сведения о ликвидации;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выявить всех должников юр лица и принять меры, направленные на взыскание задолженности;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после истечения срока для заявления кредиторами своих претензий, ликвидационная комиссия составляет промежуточный ликвидационный баланс и предоставляет на согласование регистрирующему органу, а затем на утверждение учредителям (органу, принявшему решение о ликвидации). Утвержденный промежуточный баланс является основанием для выплаты денежных сумм кредиторам, чьи претензии были признаны ликвидационной комиссией.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у юр лица недостаточно денежных средств, чтобы расплатиться с кредиторами, ликвидационная комиссия обязана осуществить продажу с публичных торгов имущества юридического лица и размере, обеспечивающем удовлетворение всех признанных требований.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Ликвидационная комиссия осуществляет кредиторам юр лица выплаты денежных сумм на основании промежуточного ликвидационного баланса в порядке очередности, которая установлена в ГК.</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После завершения расчетов с кредиторами ликвидационная комиссия должна составить ликвидационный баланс.</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после расчетов с кредиторами остается какое-либо имущество, оно передается учредителям (участникам, членам) юр лица.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Особым случаем ликвидации юридического лица является признание его несостоятельным (банкротом).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Ликвидация юридического лица в результате банкротства возможна в принудительном порядке (по решению суда) и в добровольном порядке по решению самого должника при отсутствии возражения кредиторов.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Закон о банкротстве предусматривает следующие процедуры банкротства: наблюдение, внешнее управление, конкурсное производство, мировое соглашение.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Меры по предупреждению банкротства организаций </w:t>
      </w:r>
      <w:r>
        <w:rPr>
          <w:rFonts w:ascii="Times New Roman" w:hAnsi="Times New Roman"/>
          <w:color w:val="000000"/>
          <w:sz w:val="28"/>
        </w:rPr>
        <w:t>–</w:t>
      </w:r>
      <w:r w:rsidRPr="001B3772">
        <w:rPr>
          <w:rFonts w:ascii="Times New Roman" w:hAnsi="Times New Roman"/>
          <w:color w:val="000000"/>
          <w:sz w:val="28"/>
        </w:rPr>
        <w:t xml:space="preserve"> меры направленные на финансовое оздоровление должника, в частности досудебная санация. Целью досудебной санации является предупреждение банкротства должника и восстановление его платежеспособности.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Содержанием мировое соглашение между должником и кредитором могут быть условия: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об отсрочке или рассрочке исполнения обязательств должника;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об уступке прав требования должника;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об исполнении обязательств должника третьими лицами;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 скидке с долга и др. (ст.</w:t>
      </w:r>
      <w:r>
        <w:rPr>
          <w:rFonts w:ascii="Times New Roman" w:hAnsi="Times New Roman"/>
          <w:color w:val="000000"/>
          <w:sz w:val="28"/>
        </w:rPr>
        <w:t> </w:t>
      </w:r>
      <w:r w:rsidRPr="001B3772">
        <w:rPr>
          <w:rFonts w:ascii="Times New Roman" w:hAnsi="Times New Roman"/>
          <w:color w:val="000000"/>
          <w:sz w:val="28"/>
        </w:rPr>
        <w:t>122 Закона о банкротстве).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Внешнее управление (судебная санация) </w:t>
      </w:r>
      <w:r>
        <w:rPr>
          <w:rFonts w:ascii="Times New Roman" w:hAnsi="Times New Roman"/>
          <w:color w:val="000000"/>
          <w:sz w:val="28"/>
        </w:rPr>
        <w:t>–</w:t>
      </w:r>
      <w:r w:rsidRPr="001B3772">
        <w:rPr>
          <w:rFonts w:ascii="Times New Roman" w:hAnsi="Times New Roman"/>
          <w:color w:val="000000"/>
          <w:sz w:val="28"/>
        </w:rPr>
        <w:t xml:space="preserve"> процедура, в рамках которой осуществляются меры по постановлению платежеспособности должника. На период внешнего управления вводится мораторий </w:t>
      </w:r>
      <w:r>
        <w:rPr>
          <w:rFonts w:ascii="Times New Roman" w:hAnsi="Times New Roman"/>
          <w:color w:val="000000"/>
          <w:sz w:val="28"/>
        </w:rPr>
        <w:t>–</w:t>
      </w:r>
      <w:r w:rsidRPr="001B3772">
        <w:rPr>
          <w:rFonts w:ascii="Times New Roman" w:hAnsi="Times New Roman"/>
          <w:color w:val="000000"/>
          <w:sz w:val="28"/>
        </w:rPr>
        <w:t xml:space="preserve"> приостановление исполнения должником денежных обязательств и уплаты обязательных платежей.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Наблюдение вводится арбитражным судом для обеспечения сохранность имущества должника и определения его финансовое состояние.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Конкурсное производство открывается с момента принятия арбитражи судом решения о признании должника банкротом. Цель конкурсного производства </w:t>
      </w:r>
      <w:r>
        <w:rPr>
          <w:rFonts w:ascii="Times New Roman" w:hAnsi="Times New Roman"/>
          <w:color w:val="000000"/>
          <w:sz w:val="28"/>
        </w:rPr>
        <w:t>–</w:t>
      </w:r>
      <w:r w:rsidRPr="001B3772">
        <w:rPr>
          <w:rFonts w:ascii="Times New Roman" w:hAnsi="Times New Roman"/>
          <w:color w:val="000000"/>
          <w:sz w:val="28"/>
        </w:rPr>
        <w:t xml:space="preserve"> соразмерно удовлетворить требования кредиторов ликвидируемого юридического лица.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Правовое положение хозяйственных товариществ и общест</w:t>
      </w:r>
      <w:r>
        <w:rPr>
          <w:rFonts w:ascii="Times New Roman" w:hAnsi="Times New Roman"/>
          <w:b/>
          <w:bCs/>
          <w:color w:val="000000"/>
          <w:sz w:val="28"/>
        </w:rPr>
        <w:t>в. Их общие черты и особенности</w:t>
      </w:r>
    </w:p>
    <w:p w:rsid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Понятие права собствен</w:t>
      </w:r>
      <w:r w:rsidR="00C22123">
        <w:rPr>
          <w:rFonts w:ascii="Times New Roman" w:hAnsi="Times New Roman"/>
          <w:b/>
          <w:bCs/>
          <w:color w:val="000000"/>
          <w:sz w:val="28"/>
        </w:rPr>
        <w:t>ности и правомочия собственника</w:t>
      </w:r>
    </w:p>
    <w:p w:rsidR="00C22123" w:rsidRDefault="00C22123"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 юридической точки зрения право собственности может пониматься в двух смыслах.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объективном смысле под правом собственности понимается совокупность правовых норм, регулирующих отношения собственности и образующих соответствующий институт гражданского права.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 субъективном смысле право собственности </w:t>
      </w:r>
      <w:r>
        <w:rPr>
          <w:rFonts w:ascii="Times New Roman" w:hAnsi="Times New Roman"/>
          <w:color w:val="000000"/>
          <w:sz w:val="28"/>
        </w:rPr>
        <w:t>–</w:t>
      </w:r>
      <w:r w:rsidRPr="001B3772">
        <w:rPr>
          <w:rFonts w:ascii="Times New Roman" w:hAnsi="Times New Roman"/>
          <w:color w:val="000000"/>
          <w:sz w:val="28"/>
        </w:rPr>
        <w:t xml:space="preserve"> установленная законом мера дозволенного поведения конкретного лица по владению, пользованию и распоряжению имуществом.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Объектами права собственности являются разнообразные вещи.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Содержание субъективного права собственности образует триада правомочий собственника: право владения, право пользования и право распоряжения.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Право владения означает обеспеченную законом возможность собственника обладать имуществом, иметь его в своем хозяйстве.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 пользования </w:t>
      </w:r>
      <w:r>
        <w:rPr>
          <w:rFonts w:ascii="Times New Roman" w:hAnsi="Times New Roman"/>
          <w:color w:val="000000"/>
          <w:sz w:val="28"/>
        </w:rPr>
        <w:t>–</w:t>
      </w:r>
      <w:r w:rsidRPr="001B3772">
        <w:rPr>
          <w:rFonts w:ascii="Times New Roman" w:hAnsi="Times New Roman"/>
          <w:color w:val="000000"/>
          <w:sz w:val="28"/>
        </w:rPr>
        <w:t xml:space="preserve"> это юридически обеспеченная возможность эксплуатации вещи и извлечения из нее полезных свойств в соответствии с ее назначением (пользование жилым помещением, автотранспортным средством </w:t>
      </w:r>
      <w:r>
        <w:rPr>
          <w:rFonts w:ascii="Times New Roman" w:hAnsi="Times New Roman"/>
          <w:color w:val="000000"/>
          <w:sz w:val="28"/>
        </w:rPr>
        <w:t>и т.п.</w:t>
      </w:r>
      <w:r w:rsidRPr="001B3772">
        <w:rPr>
          <w:rFonts w:ascii="Times New Roman" w:hAnsi="Times New Roman"/>
          <w:color w:val="000000"/>
          <w:sz w:val="28"/>
        </w:rPr>
        <w:t>).</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Право распоряжения </w:t>
      </w:r>
      <w:r>
        <w:rPr>
          <w:rFonts w:ascii="Times New Roman" w:hAnsi="Times New Roman"/>
          <w:color w:val="000000"/>
          <w:sz w:val="28"/>
        </w:rPr>
        <w:t>–</w:t>
      </w:r>
      <w:r w:rsidRPr="001B3772">
        <w:rPr>
          <w:rFonts w:ascii="Times New Roman" w:hAnsi="Times New Roman"/>
          <w:color w:val="000000"/>
          <w:sz w:val="28"/>
        </w:rPr>
        <w:t xml:space="preserve"> основанная на законе возможность определять юридическую судьбу вещи путем совершения по поводу нее разнообразных действий и сделок.</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1B3772" w:rsidRPr="001B3772" w:rsidRDefault="00C22123" w:rsidP="001B3772">
      <w:pPr>
        <w:pStyle w:val="af0"/>
        <w:widowControl/>
        <w:suppressAutoHyphens w:val="0"/>
        <w:spacing w:line="360" w:lineRule="auto"/>
        <w:ind w:left="0" w:firstLine="709"/>
        <w:jc w:val="both"/>
        <w:rPr>
          <w:rFonts w:ascii="Times New Roman" w:hAnsi="Times New Roman"/>
          <w:b/>
          <w:bCs/>
          <w:color w:val="000000"/>
          <w:sz w:val="28"/>
        </w:rPr>
      </w:pPr>
      <w:r>
        <w:rPr>
          <w:rFonts w:ascii="Times New Roman" w:hAnsi="Times New Roman"/>
          <w:b/>
          <w:bCs/>
          <w:color w:val="000000"/>
          <w:sz w:val="28"/>
        </w:rPr>
        <w:br w:type="page"/>
      </w:r>
      <w:r w:rsidR="001B3772" w:rsidRPr="001B3772">
        <w:rPr>
          <w:rFonts w:ascii="Times New Roman" w:hAnsi="Times New Roman"/>
          <w:b/>
          <w:bCs/>
          <w:color w:val="000000"/>
          <w:sz w:val="28"/>
        </w:rPr>
        <w:t>Вещи как объект права собст</w:t>
      </w:r>
      <w:r>
        <w:rPr>
          <w:rFonts w:ascii="Times New Roman" w:hAnsi="Times New Roman"/>
          <w:b/>
          <w:bCs/>
          <w:color w:val="000000"/>
          <w:sz w:val="28"/>
        </w:rPr>
        <w:t>венности. Деньги. Ценные бумаги</w:t>
      </w:r>
    </w:p>
    <w:p w:rsidR="00C22123" w:rsidRDefault="00C22123"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Вещи </w:t>
      </w:r>
      <w:r>
        <w:rPr>
          <w:rFonts w:ascii="Times New Roman" w:hAnsi="Times New Roman"/>
          <w:color w:val="000000"/>
          <w:sz w:val="28"/>
        </w:rPr>
        <w:t>–</w:t>
      </w:r>
      <w:r w:rsidRPr="001B3772">
        <w:rPr>
          <w:rFonts w:ascii="Times New Roman" w:hAnsi="Times New Roman"/>
          <w:color w:val="000000"/>
          <w:sz w:val="28"/>
        </w:rPr>
        <w:t xml:space="preserve"> материальные (телесные, физически осязаемые) предметы. Они являются объектами права собственности и иных вещных прав и в силу своей экономической ценности могут выступать в гражданском обороте в качестве товаров.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Категория вещей включает самые разнообразные предметы материального мира, которые с правовой точки зрения могут быть классифицированы на движимые и недвижимые, определенные родовыми признаками и индивидуально определенные, делимые и неделимые, потребляемые и непотребляемые, полностью обороноспособные и ограниченно обороноспособные и др.</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К недвижимым вещам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и др.</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Вещи, не относящиеся к недвижимости, включая деньги и ценные бумаги, признаются движимым имуществом. Природные ресурсы тоже являются движимым имуществом (газ, нефть, уголь, строительный лес и др.)</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Вещи индивидуально определенные имеют конкретные индивидуальные признаки, позволяющие выделить их из класса подобных им вещей (например картина конкретного художника.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Вещи, определенные родовыми признаками, не имеют четких индивидуальных признаков и могут быть смешаны с вещами подобного рода. Их характеристика определяется в установленных единицах измерения (килограммы, литры, метры и др.). Например, килограмм сахара, муки, тонна цемента.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Делимая вещь может быть разделена на отдельные составные части без ущерба для ее функционального назначения (мебельный гарнитур, библиотека художественной литературы). Неделимая вещь </w:t>
      </w:r>
      <w:r>
        <w:rPr>
          <w:rFonts w:ascii="Times New Roman" w:hAnsi="Times New Roman"/>
          <w:color w:val="000000"/>
          <w:sz w:val="28"/>
        </w:rPr>
        <w:t>–</w:t>
      </w:r>
      <w:r w:rsidRPr="001B3772">
        <w:rPr>
          <w:rFonts w:ascii="Times New Roman" w:hAnsi="Times New Roman"/>
          <w:color w:val="000000"/>
          <w:sz w:val="28"/>
        </w:rPr>
        <w:t xml:space="preserve"> вещь, раздел которой в натуре невозможен без изменения ее назначения.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К потребляемым вещам относятся те, которые прекращают существование или меняют свойства в процессе использования (сырье, топливо, продукты питания). Непотребляемые вещи сохраняют свои свойства длительное время (здания, оборудование).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Ограниченно оборотоспособные или полностью запрещенные к обороту вещи имеют специальный правовой режим отчуждения в силу своих особых свойств, влекущих опасность нахождения их в свободном обороте (ядерные материалы).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Деньги являются важнейшим объектом гражданских прав и непременным атрибутом экономических отношений. Они выполняют функции меры стоимости и платежа, выступая всеобщим эквивалентом для иных подлежащих денежной оценке объектов гражданского права. Официальной денежной единицей на территории РФ и законным платежным средством является рубль. Его обязаны принимать по нарицательной стоимости на всей территории страны.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Валютные ценности </w:t>
      </w:r>
      <w:r>
        <w:rPr>
          <w:rFonts w:ascii="Times New Roman" w:hAnsi="Times New Roman"/>
          <w:color w:val="000000"/>
          <w:sz w:val="28"/>
        </w:rPr>
        <w:t>–</w:t>
      </w:r>
      <w:r w:rsidRPr="001B3772">
        <w:rPr>
          <w:rFonts w:ascii="Times New Roman" w:hAnsi="Times New Roman"/>
          <w:color w:val="000000"/>
          <w:sz w:val="28"/>
        </w:rPr>
        <w:t xml:space="preserve"> деньги и ценные бумаги, выраженные в иностранной валюте.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Термин </w:t>
      </w:r>
      <w:r>
        <w:rPr>
          <w:rFonts w:ascii="Times New Roman" w:hAnsi="Times New Roman"/>
          <w:color w:val="000000"/>
          <w:sz w:val="28"/>
        </w:rPr>
        <w:t>«</w:t>
      </w:r>
      <w:r w:rsidRPr="001B3772">
        <w:rPr>
          <w:rFonts w:ascii="Times New Roman" w:hAnsi="Times New Roman"/>
          <w:color w:val="000000"/>
          <w:sz w:val="28"/>
        </w:rPr>
        <w:t>валютные ценности</w:t>
      </w:r>
      <w:r>
        <w:rPr>
          <w:rFonts w:ascii="Times New Roman" w:hAnsi="Times New Roman"/>
          <w:color w:val="000000"/>
          <w:sz w:val="28"/>
        </w:rPr>
        <w:t>»</w:t>
      </w:r>
      <w:r w:rsidRPr="001B3772">
        <w:rPr>
          <w:rFonts w:ascii="Times New Roman" w:hAnsi="Times New Roman"/>
          <w:color w:val="000000"/>
          <w:sz w:val="28"/>
        </w:rPr>
        <w:t xml:space="preserve"> включает четыре категории объектов: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иностранную валюту;</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ценные бумаги в иностранной валюте;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драгоценные металлы в любом виде и состоянии, за исключением ювелирных и других бытовых изделий, а также лома таких изделий;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природные драгоценные камни в сыром и обработанном виде, за исключением ювелирных и других бытовых изделий, а также лома таких изделий.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Валютные ценности в Российской Федерации могут находиться в собственности как резидентов, так и нерезидентов.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Ценной бумагой является документ, удостоверяющий с соблюдением установленной формы и реквизитов имущественные права, осуществление и передача которых возможны только при его предъявлении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Юридическая сущность ценной бумаги определяется тем, что, с одной стороны, право на </w:t>
      </w:r>
      <w:r>
        <w:rPr>
          <w:rFonts w:ascii="Times New Roman" w:hAnsi="Times New Roman"/>
          <w:color w:val="000000"/>
          <w:sz w:val="28"/>
        </w:rPr>
        <w:t>«</w:t>
      </w:r>
      <w:r w:rsidRPr="001B3772">
        <w:rPr>
          <w:rFonts w:ascii="Times New Roman" w:hAnsi="Times New Roman"/>
          <w:color w:val="000000"/>
          <w:sz w:val="28"/>
        </w:rPr>
        <w:t>ценную бумагу</w:t>
      </w:r>
      <w:r>
        <w:rPr>
          <w:rFonts w:ascii="Times New Roman" w:hAnsi="Times New Roman"/>
          <w:color w:val="000000"/>
          <w:sz w:val="28"/>
        </w:rPr>
        <w:t>»</w:t>
      </w:r>
      <w:r w:rsidRPr="001B3772">
        <w:rPr>
          <w:rFonts w:ascii="Times New Roman" w:hAnsi="Times New Roman"/>
          <w:color w:val="000000"/>
          <w:sz w:val="28"/>
        </w:rPr>
        <w:t xml:space="preserve"> регулируется нормами вещного права, в то время как права </w:t>
      </w:r>
      <w:r>
        <w:rPr>
          <w:rFonts w:ascii="Times New Roman" w:hAnsi="Times New Roman"/>
          <w:color w:val="000000"/>
          <w:sz w:val="28"/>
        </w:rPr>
        <w:t>«</w:t>
      </w:r>
      <w:r w:rsidRPr="001B3772">
        <w:rPr>
          <w:rFonts w:ascii="Times New Roman" w:hAnsi="Times New Roman"/>
          <w:color w:val="000000"/>
          <w:sz w:val="28"/>
        </w:rPr>
        <w:t>из ценной бумаги</w:t>
      </w:r>
      <w:r>
        <w:rPr>
          <w:rFonts w:ascii="Times New Roman" w:hAnsi="Times New Roman"/>
          <w:color w:val="000000"/>
          <w:sz w:val="28"/>
        </w:rPr>
        <w:t>»</w:t>
      </w:r>
      <w:r w:rsidRPr="001B3772">
        <w:rPr>
          <w:rFonts w:ascii="Times New Roman" w:hAnsi="Times New Roman"/>
          <w:color w:val="000000"/>
          <w:sz w:val="28"/>
        </w:rPr>
        <w:t xml:space="preserve"> являются, как правило, обязательственными. Оба комплекса прав взаимосвязаны таким образом, что с передачей ценной бумаги переходят все права в совокупности.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Ис</w:t>
      </w:r>
      <w:r w:rsidR="00C22123">
        <w:rPr>
          <w:rFonts w:ascii="Times New Roman" w:hAnsi="Times New Roman"/>
          <w:b/>
          <w:bCs/>
          <w:color w:val="000000"/>
          <w:sz w:val="28"/>
        </w:rPr>
        <w:t>ки о защите права собственности</w:t>
      </w:r>
    </w:p>
    <w:p w:rsidR="00C22123" w:rsidRDefault="00C22123"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случае нарушения права собственности собственник вправе обеспечить защиту нарушенного права при помощи виндикационного или негаторного исков.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Виндикационный иск </w:t>
      </w:r>
      <w:r>
        <w:rPr>
          <w:rFonts w:ascii="Times New Roman" w:hAnsi="Times New Roman"/>
          <w:color w:val="000000"/>
          <w:sz w:val="28"/>
        </w:rPr>
        <w:t>–</w:t>
      </w:r>
      <w:r w:rsidRPr="001B3772">
        <w:rPr>
          <w:rFonts w:ascii="Times New Roman" w:hAnsi="Times New Roman"/>
          <w:color w:val="000000"/>
          <w:sz w:val="28"/>
        </w:rPr>
        <w:t xml:space="preserve"> иск об истребовании имущества из чужого незаконного владения, который предъявляется собственником, утратившим имущество, к незаконному владельцу, владеющему данным имуществом без надлежащего правового основания.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имущество возмездно приобретено у лица, которое не имело права его отчуждать, о чем приобретатель не знал,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или выбыло из их владения иным путем помимо их воли.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имущество приобретено добросовестным владельцем безвозмездно от лица, которое не имело права его отчуждать, либо владелец является недобросовестным, то собственник вправе истребовать имущество во всех случаях.</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Деньги и ценные бумаги на предъявителя не могут быть истребованы от добросовестного приобретателя.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Иск об устранении нарушений права собственности, не связанных с лишением владения, именуется негаторным иском.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Собственник вынужден прибегать к такому иску в случае, когда кто-либо препятствует ему осуществлять правомочия пользования или распоряжения имуществом.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b/>
          <w:bCs/>
          <w:color w:val="000000"/>
          <w:sz w:val="28"/>
        </w:rPr>
      </w:pPr>
      <w:r w:rsidRPr="001B3772">
        <w:rPr>
          <w:rFonts w:ascii="Times New Roman" w:hAnsi="Times New Roman"/>
          <w:b/>
          <w:bCs/>
          <w:color w:val="000000"/>
          <w:sz w:val="28"/>
        </w:rPr>
        <w:t>Понятие, виды и формы сдел</w:t>
      </w:r>
      <w:r w:rsidR="00C22123">
        <w:rPr>
          <w:rFonts w:ascii="Times New Roman" w:hAnsi="Times New Roman"/>
          <w:b/>
          <w:bCs/>
          <w:color w:val="000000"/>
          <w:sz w:val="28"/>
        </w:rPr>
        <w:t>ок</w:t>
      </w:r>
    </w:p>
    <w:p w:rsidR="00C22123" w:rsidRDefault="00C22123"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Сделки </w:t>
      </w:r>
      <w:r>
        <w:rPr>
          <w:rFonts w:ascii="Times New Roman" w:hAnsi="Times New Roman"/>
          <w:color w:val="000000"/>
          <w:sz w:val="28"/>
        </w:rPr>
        <w:t>–</w:t>
      </w:r>
      <w:r w:rsidRPr="001B3772">
        <w:rPr>
          <w:rFonts w:ascii="Times New Roman" w:hAnsi="Times New Roman"/>
          <w:color w:val="000000"/>
          <w:sz w:val="28"/>
        </w:rPr>
        <w:t xml:space="preserve"> это действия граждан и юридических лиц, направленные на установление, изменение или прекращение гражданских прав и обязанностей).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Виды: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зависимости от числа сторон, участвующих в сделке, сделки можно разделить на односторонние, дву- и многосторонние.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Сделки бывают казуальными и абстрактными. Все казуальные сделки имеют правовое основание. Правовое основание </w:t>
      </w:r>
      <w:r>
        <w:rPr>
          <w:rFonts w:ascii="Times New Roman" w:hAnsi="Times New Roman"/>
          <w:color w:val="000000"/>
          <w:sz w:val="28"/>
        </w:rPr>
        <w:t>–</w:t>
      </w:r>
      <w:r w:rsidRPr="001B3772">
        <w:rPr>
          <w:rFonts w:ascii="Times New Roman" w:hAnsi="Times New Roman"/>
          <w:color w:val="000000"/>
          <w:sz w:val="28"/>
        </w:rPr>
        <w:t xml:space="preserve"> это ближайшая правовая цель, которую преследуют субъекты, совершающие сделку. При отсутствии правового основания сделка будет недействительной.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конкретная правовая цель сторон не совпадает с основанием сделки, то в этом случае говорят о притворной или мнимой сделке.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Мнимая сделка </w:t>
      </w:r>
      <w:r>
        <w:rPr>
          <w:rFonts w:ascii="Times New Roman" w:hAnsi="Times New Roman"/>
          <w:color w:val="000000"/>
          <w:sz w:val="28"/>
        </w:rPr>
        <w:t>–</w:t>
      </w:r>
      <w:r w:rsidRPr="001B3772">
        <w:rPr>
          <w:rFonts w:ascii="Times New Roman" w:hAnsi="Times New Roman"/>
          <w:color w:val="000000"/>
          <w:sz w:val="28"/>
        </w:rPr>
        <w:t xml:space="preserve"> сделка, совершенная лишь для вида, без намерения создать соответствующие ей правовые последствия.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Притворная сделка совершается с целью прикрыть другую сделку. Например, стороны, совершая договор комиссии, оформляют его как договор купли-продажи с тем, чтобы избежать высоких ставок налога па прибыль. Договор купли-продажи будет притворной сделкой.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Притворные и мнимые сделки также недействительны.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Абстрактность сделки означает, что ее действительность не зависит от основания </w:t>
      </w:r>
      <w:r>
        <w:rPr>
          <w:rFonts w:ascii="Times New Roman" w:hAnsi="Times New Roman"/>
          <w:color w:val="000000"/>
          <w:sz w:val="28"/>
        </w:rPr>
        <w:t>–</w:t>
      </w:r>
      <w:r w:rsidRPr="001B3772">
        <w:rPr>
          <w:rFonts w:ascii="Times New Roman" w:hAnsi="Times New Roman"/>
          <w:color w:val="000000"/>
          <w:sz w:val="28"/>
        </w:rPr>
        <w:t xml:space="preserve"> цели сделки. Пример абстрактной сделки </w:t>
      </w:r>
      <w:r>
        <w:rPr>
          <w:rFonts w:ascii="Times New Roman" w:hAnsi="Times New Roman"/>
          <w:color w:val="000000"/>
          <w:sz w:val="28"/>
        </w:rPr>
        <w:t>–</w:t>
      </w:r>
      <w:r w:rsidRPr="001B3772">
        <w:rPr>
          <w:rFonts w:ascii="Times New Roman" w:hAnsi="Times New Roman"/>
          <w:color w:val="000000"/>
          <w:sz w:val="28"/>
        </w:rPr>
        <w:t xml:space="preserve"> выдача векселя. Вексель может быть выдан при совершении любой сделки и подлежит оплате лицом, выдавшим его (векселедателем), а переводной вексель </w:t>
      </w:r>
      <w:r>
        <w:rPr>
          <w:rFonts w:ascii="Times New Roman" w:hAnsi="Times New Roman"/>
          <w:color w:val="000000"/>
          <w:sz w:val="28"/>
        </w:rPr>
        <w:t>–</w:t>
      </w:r>
      <w:r w:rsidRPr="001B3772">
        <w:rPr>
          <w:rFonts w:ascii="Times New Roman" w:hAnsi="Times New Roman"/>
          <w:color w:val="000000"/>
          <w:sz w:val="28"/>
        </w:rPr>
        <w:t xml:space="preserve"> плательщиком, а также лицами, надписавшими вексель при его передаче. Вексель абстрагирован, отвлечен от своего основания.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Под формой сделки понимается способ выражения воли ее участников.</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Сделки могут совершаться: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устно;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путем осуществления конклюдентных действий;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путем молчания;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письменной форме (простой и нотариальной).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Устной является сделка, которая заключается путем непосредственных переговоров между сторонами без составления каких-либо письменных документов. Сделка, которая может быть совершена устно, считается совершенной и в том случае, когда из поведения лица явствует его воля совершить сделку. Действия, из которых можно судить о воле липа совершить сделку, называются конклюдентными. Таким путем совершаются многочисленные сделки </w:t>
      </w:r>
      <w:r>
        <w:rPr>
          <w:rFonts w:ascii="Times New Roman" w:hAnsi="Times New Roman"/>
          <w:color w:val="000000"/>
          <w:sz w:val="28"/>
        </w:rPr>
        <w:t>–</w:t>
      </w:r>
      <w:r w:rsidRPr="001B3772">
        <w:rPr>
          <w:rFonts w:ascii="Times New Roman" w:hAnsi="Times New Roman"/>
          <w:color w:val="000000"/>
          <w:sz w:val="28"/>
        </w:rPr>
        <w:t xml:space="preserve"> рассылка организациями книг, одежды, других вещей своим клиентам в ответ на поступившие заказы, совершение сделок купли-продажи через автоматы </w:t>
      </w:r>
      <w:r>
        <w:rPr>
          <w:rFonts w:ascii="Times New Roman" w:hAnsi="Times New Roman"/>
          <w:color w:val="000000"/>
          <w:sz w:val="28"/>
        </w:rPr>
        <w:t>и т.п.</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некоторых случаях волю на совершение сделки можно выразить путем молчания. Однако молчание может быть способом совершения сделки только в случаях, предусмотренных законом или соглашением сторон. Например, согласно ст.</w:t>
      </w:r>
      <w:r>
        <w:rPr>
          <w:rFonts w:ascii="Times New Roman" w:hAnsi="Times New Roman"/>
          <w:color w:val="000000"/>
          <w:sz w:val="28"/>
        </w:rPr>
        <w:t> </w:t>
      </w:r>
      <w:r w:rsidRPr="001B3772">
        <w:rPr>
          <w:rFonts w:ascii="Times New Roman" w:hAnsi="Times New Roman"/>
          <w:color w:val="000000"/>
          <w:sz w:val="28"/>
        </w:rPr>
        <w:t>837 ГК в случаях, когда вкладчик не требует возврата суммы срочного вклада по истечении срока, договор считается продленным на условиях вклада до востребования.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Простая письменная форма требуется: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хотя бы одной стороной по сделке являетс</w:t>
      </w:r>
      <w:r w:rsidR="00C22123">
        <w:rPr>
          <w:rFonts w:ascii="Times New Roman" w:hAnsi="Times New Roman"/>
          <w:color w:val="000000"/>
          <w:sz w:val="28"/>
        </w:rPr>
        <w:t>я юридическое лицо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если сделка между гражданами заключается на сумму, превышающую не менее чем в 10 раз установленный законом МРОТ;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случаях, прямо предусмотренных законом.</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 ряде случаев закон требует, чтобы заключенная в письменной форме сделка была нотариально удостоверена.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C22123" w:rsidP="001B3772">
      <w:pPr>
        <w:pStyle w:val="af0"/>
        <w:widowControl/>
        <w:suppressAutoHyphens w:val="0"/>
        <w:spacing w:line="360" w:lineRule="auto"/>
        <w:ind w:left="0" w:firstLine="709"/>
        <w:jc w:val="both"/>
        <w:rPr>
          <w:rFonts w:ascii="Times New Roman" w:hAnsi="Times New Roman"/>
          <w:b/>
          <w:bCs/>
          <w:color w:val="000000"/>
          <w:sz w:val="28"/>
        </w:rPr>
      </w:pPr>
      <w:r>
        <w:rPr>
          <w:rFonts w:ascii="Times New Roman" w:hAnsi="Times New Roman"/>
          <w:b/>
          <w:bCs/>
          <w:color w:val="000000"/>
          <w:sz w:val="28"/>
        </w:rPr>
        <w:t>Недействительность сделок</w:t>
      </w:r>
    </w:p>
    <w:p w:rsidR="00C22123" w:rsidRDefault="00C22123" w:rsidP="001B3772">
      <w:pPr>
        <w:pStyle w:val="af0"/>
        <w:widowControl/>
        <w:suppressAutoHyphens w:val="0"/>
        <w:spacing w:line="360" w:lineRule="auto"/>
        <w:ind w:left="0" w:firstLine="709"/>
        <w:jc w:val="both"/>
        <w:rPr>
          <w:rFonts w:ascii="Times New Roman" w:hAnsi="Times New Roman"/>
          <w:color w:val="000000"/>
          <w:sz w:val="28"/>
        </w:rPr>
      </w:pP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При несоблюдении установленных законом условий сделка становится недействительной и, следовательно, не достигает тех последствий, к которым стремились ее участники. Сделка недействительна либо в силу признания ее таковой судом, либо независимо от такого признания.</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Сделки, которые признаются недействительными по решению суда, называются оспоримыми. Оспоримые сделки признаются недействительными по требованию (иску) заинтересованных лиц. Если же сделка является недействительной с момента ее совершения, то такая сделка называется ничтожной.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Оспоримыми явл</w:t>
      </w:r>
      <w:r w:rsidR="00C22123">
        <w:rPr>
          <w:rFonts w:ascii="Times New Roman" w:hAnsi="Times New Roman"/>
          <w:color w:val="000000"/>
          <w:sz w:val="28"/>
        </w:rPr>
        <w:t>яются</w:t>
      </w:r>
      <w:r w:rsidRPr="001B3772">
        <w:rPr>
          <w:rFonts w:ascii="Times New Roman" w:hAnsi="Times New Roman"/>
          <w:color w:val="000000"/>
          <w:sz w:val="28"/>
        </w:rPr>
        <w:t xml:space="preserve"> сделки: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совершенные несовершеннолетними в возрасте от 14 до 18 без согласия родителей (если это необходимо)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совершенные гражданином, ограниченным судом в дееспособности, без согласия попечителя (если это необходимо)</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совершенные под влиянием заблуждения, обмана, насилия, угрозы, стечения тяжелых обстоятельств; а также злонамеренного соглашения представителя одной из сторон с другой стороной или гражданином, не способным понимать значения своих действий.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Ничтожными признаются сделки совершенные:</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с целью, противной основам правопорядка и нравственности;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гражданином, признанным недееспособным вследствие психического расстройства</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несовершеннолетними, не достигшими 14 лет</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юр лицами, осуществляющий действия за пределами своей специальной правоспособности.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Мнимые и притворные сделки </w:t>
      </w:r>
      <w:r>
        <w:rPr>
          <w:rFonts w:ascii="Times New Roman" w:hAnsi="Times New Roman"/>
          <w:color w:val="000000"/>
          <w:sz w:val="28"/>
        </w:rPr>
        <w:t>–</w:t>
      </w:r>
      <w:r w:rsidRPr="001B3772">
        <w:rPr>
          <w:rFonts w:ascii="Times New Roman" w:hAnsi="Times New Roman"/>
          <w:color w:val="000000"/>
          <w:sz w:val="28"/>
        </w:rPr>
        <w:t xml:space="preserve"> это также ничтожные сделки.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Последствием недействительности сделки является обязанность сторон возвратить друг другу все полученное по сделке в натуре, а при невозможности этого </w:t>
      </w:r>
      <w:r>
        <w:rPr>
          <w:rFonts w:ascii="Times New Roman" w:hAnsi="Times New Roman"/>
          <w:color w:val="000000"/>
          <w:sz w:val="28"/>
        </w:rPr>
        <w:t>–</w:t>
      </w:r>
      <w:r w:rsidRPr="001B3772">
        <w:rPr>
          <w:rFonts w:ascii="Times New Roman" w:hAnsi="Times New Roman"/>
          <w:color w:val="000000"/>
          <w:sz w:val="28"/>
        </w:rPr>
        <w:t xml:space="preserve"> возместить стоимость полученного в деньгах. Такая ситуация называется двусторонней реституцией.</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 xml:space="preserve">В качестве последствий некоторых видов недействительных сделок (например, совершенных под влиянием обмана, насилия, угрозы и др.) применяется односторонняя реституция, </w:t>
      </w:r>
      <w:r>
        <w:rPr>
          <w:rFonts w:ascii="Times New Roman" w:hAnsi="Times New Roman"/>
          <w:color w:val="000000"/>
          <w:sz w:val="28"/>
        </w:rPr>
        <w:t>т.е.</w:t>
      </w:r>
      <w:r w:rsidRPr="001B3772">
        <w:rPr>
          <w:rFonts w:ascii="Times New Roman" w:hAnsi="Times New Roman"/>
          <w:color w:val="000000"/>
          <w:sz w:val="28"/>
        </w:rPr>
        <w:t xml:space="preserve"> восстановление в первоначальное состояние лишь невиновной стороны.</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Возможны ситуации, при которых не соответствует требованиям закона часть сделки или отдельные части. Однако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1B3772" w:rsidRPr="001B3772" w:rsidRDefault="001B3772" w:rsidP="001B3772">
      <w:pPr>
        <w:pStyle w:val="af0"/>
        <w:widowControl/>
        <w:suppressAutoHyphens w:val="0"/>
        <w:spacing w:line="360" w:lineRule="auto"/>
        <w:ind w:left="0" w:firstLine="709"/>
        <w:jc w:val="both"/>
        <w:rPr>
          <w:rFonts w:ascii="Times New Roman" w:hAnsi="Times New Roman"/>
          <w:color w:val="000000"/>
          <w:sz w:val="28"/>
        </w:rPr>
      </w:pPr>
      <w:r w:rsidRPr="001B3772">
        <w:rPr>
          <w:rFonts w:ascii="Times New Roman" w:hAnsi="Times New Roman"/>
          <w:color w:val="000000"/>
          <w:sz w:val="28"/>
        </w:rPr>
        <w:t>По требованию о применении последствий недействительности сделки срок исковой давности составляет 10 лет и начинает течь со дня начала ее исполнения.</w:t>
      </w:r>
      <w:bookmarkStart w:id="0" w:name="_GoBack"/>
      <w:bookmarkEnd w:id="0"/>
    </w:p>
    <w:sectPr w:rsidR="001B3772" w:rsidRPr="001B3772" w:rsidSect="001B3772">
      <w:footnotePr>
        <w:pos w:val="beneathText"/>
      </w:footnotePr>
      <w:pgSz w:w="11905" w:h="16837"/>
      <w:pgMar w:top="1134" w:right="850" w:bottom="1134" w:left="1701" w:header="720" w:footer="720"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772"/>
    <w:rsid w:val="001B3772"/>
    <w:rsid w:val="00285F8D"/>
    <w:rsid w:val="00464FFE"/>
    <w:rsid w:val="00C22123"/>
    <w:rsid w:val="00D8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hAnsi="Liberation Serif"/>
      <w:kern w:val="1"/>
      <w:sz w:val="24"/>
      <w:szCs w:val="24"/>
    </w:rPr>
  </w:style>
  <w:style w:type="paragraph" w:styleId="2">
    <w:name w:val="heading 2"/>
    <w:basedOn w:val="a0"/>
    <w:next w:val="a1"/>
    <w:link w:val="20"/>
    <w:uiPriority w:val="99"/>
    <w:qFormat/>
    <w:pPr>
      <w:numPr>
        <w:ilvl w:val="1"/>
        <w:numId w:val="1"/>
      </w:numPr>
      <w:outlineLvl w:val="1"/>
    </w:pPr>
    <w:rPr>
      <w:rFonts w:ascii="Liberation Serif" w:hAnsi="Liberation Serif"/>
      <w:b/>
      <w:bCs/>
      <w:sz w:val="36"/>
      <w:szCs w:val="36"/>
    </w:rPr>
  </w:style>
  <w:style w:type="paragraph" w:styleId="3">
    <w:name w:val="heading 3"/>
    <w:basedOn w:val="a0"/>
    <w:next w:val="a1"/>
    <w:link w:val="30"/>
    <w:uiPriority w:val="99"/>
    <w:qFormat/>
    <w:pPr>
      <w:numPr>
        <w:ilvl w:val="2"/>
        <w:numId w:val="1"/>
      </w:numPr>
      <w:outlineLvl w:val="2"/>
    </w:pPr>
    <w:rPr>
      <w:rFonts w:ascii="Liberation Serif" w:hAnsi="Liberation Serif"/>
      <w:b/>
      <w:bCs/>
    </w:rPr>
  </w:style>
  <w:style w:type="paragraph" w:styleId="4">
    <w:name w:val="heading 4"/>
    <w:basedOn w:val="a0"/>
    <w:next w:val="a1"/>
    <w:link w:val="40"/>
    <w:uiPriority w:val="99"/>
    <w:qFormat/>
    <w:pPr>
      <w:numPr>
        <w:ilvl w:val="3"/>
        <w:numId w:val="1"/>
      </w:numPr>
      <w:outlineLvl w:val="3"/>
    </w:pPr>
    <w:rPr>
      <w:rFonts w:ascii="Liberation Serif"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40">
    <w:name w:val="Заголовок 4 Знак"/>
    <w:link w:val="4"/>
    <w:uiPriority w:val="9"/>
    <w:semiHidden/>
    <w:rPr>
      <w:rFonts w:ascii="Calibri" w:eastAsia="Times New Roman" w:hAnsi="Calibri" w:cs="Times New Roman"/>
      <w:b/>
      <w:bCs/>
      <w:kern w:val="1"/>
      <w:sz w:val="28"/>
      <w:szCs w:val="28"/>
    </w:rPr>
  </w:style>
  <w:style w:type="character" w:styleId="a5">
    <w:name w:val="Hyperlink"/>
    <w:uiPriority w:val="99"/>
    <w:rPr>
      <w:color w:val="000080"/>
      <w:u w:val="single"/>
    </w:rPr>
  </w:style>
  <w:style w:type="character" w:customStyle="1" w:styleId="a6">
    <w:name w:val="Маркеры списка"/>
    <w:uiPriority w:val="99"/>
    <w:rPr>
      <w:rFonts w:ascii="StarSymbol" w:eastAsia="Times New Roman" w:hAnsi="StarSymbol"/>
      <w:sz w:val="18"/>
    </w:rPr>
  </w:style>
  <w:style w:type="paragraph" w:customStyle="1" w:styleId="a0">
    <w:name w:val="Заголовок"/>
    <w:basedOn w:val="a"/>
    <w:next w:val="a1"/>
    <w:uiPriority w:val="99"/>
    <w:pPr>
      <w:keepNext/>
      <w:spacing w:before="240" w:after="120"/>
    </w:pPr>
    <w:rPr>
      <w:rFonts w:ascii="Liberation Sans" w:hAnsi="Liberation Sans" w:cs="DejaVu LGC Sans"/>
      <w:sz w:val="28"/>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rPr>
      <w:rFonts w:ascii="Liberation Serif" w:hAnsi="Liberation Serif"/>
      <w:kern w:val="1"/>
      <w:sz w:val="24"/>
      <w:szCs w:val="24"/>
    </w:rPr>
  </w:style>
  <w:style w:type="paragraph" w:styleId="a8">
    <w:name w:val="Title"/>
    <w:basedOn w:val="a0"/>
    <w:next w:val="a9"/>
    <w:link w:val="aa"/>
    <w:uiPriority w:val="99"/>
    <w:qFormat/>
  </w:style>
  <w:style w:type="character" w:customStyle="1" w:styleId="aa">
    <w:name w:val="Название Знак"/>
    <w:link w:val="a8"/>
    <w:uiPriority w:val="10"/>
    <w:rPr>
      <w:rFonts w:ascii="Cambria" w:eastAsia="Times New Roman" w:hAnsi="Cambria" w:cs="Times New Roman"/>
      <w:b/>
      <w:bCs/>
      <w:kern w:val="28"/>
      <w:sz w:val="32"/>
      <w:szCs w:val="32"/>
    </w:rPr>
  </w:style>
  <w:style w:type="paragraph" w:styleId="a9">
    <w:name w:val="Subtitle"/>
    <w:basedOn w:val="a0"/>
    <w:next w:val="a1"/>
    <w:link w:val="ab"/>
    <w:uiPriority w:val="99"/>
    <w:qFormat/>
    <w:pPr>
      <w:jc w:val="center"/>
    </w:pPr>
    <w:rPr>
      <w:i/>
      <w:iCs/>
    </w:rPr>
  </w:style>
  <w:style w:type="character" w:customStyle="1" w:styleId="ab">
    <w:name w:val="Подзаголовок Знак"/>
    <w:link w:val="a9"/>
    <w:uiPriority w:val="11"/>
    <w:rPr>
      <w:rFonts w:ascii="Cambria" w:eastAsia="Times New Roman" w:hAnsi="Cambria" w:cs="Times New Roman"/>
      <w:kern w:val="1"/>
      <w:sz w:val="24"/>
      <w:szCs w:val="24"/>
    </w:rPr>
  </w:style>
  <w:style w:type="paragraph" w:styleId="ac">
    <w:name w:val="List"/>
    <w:basedOn w:val="a1"/>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customStyle="1" w:styleId="ad">
    <w:name w:val="Горизонтальная линия"/>
    <w:basedOn w:val="a"/>
    <w:next w:val="a1"/>
    <w:uiPriority w:val="99"/>
    <w:pPr>
      <w:suppressLineNumbers/>
      <w:pBdr>
        <w:bottom w:val="double" w:sz="2" w:space="0" w:color="808080"/>
      </w:pBdr>
      <w:spacing w:after="283"/>
    </w:pPr>
    <w:rPr>
      <w:sz w:val="12"/>
      <w:szCs w:val="12"/>
    </w:r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customStyle="1" w:styleId="af0">
    <w:name w:val="Содержимое списка"/>
    <w:basedOn w:val="a"/>
    <w:uiPriority w:val="99"/>
    <w:pPr>
      <w:ind w:left="567"/>
    </w:pPr>
  </w:style>
  <w:style w:type="paragraph" w:customStyle="1" w:styleId="af1">
    <w:name w:val="Заголовок списка"/>
    <w:basedOn w:val="a"/>
    <w:next w:val="af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33527</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Понятие и сущность права</vt:lpstr>
      <vt:lpstr>        Понятие и сущность права</vt:lpstr>
    </vt:vector>
  </TitlesOfParts>
  <Company/>
  <LinksUpToDate>false</LinksUpToDate>
  <CharactersWithSpaces>39330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права</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2014-03-07T08:30:00Z</dcterms:created>
  <dcterms:modified xsi:type="dcterms:W3CDTF">2014-03-07T08:30:00Z</dcterms:modified>
</cp:coreProperties>
</file>