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FB5" w:rsidRDefault="00324FB5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Суждение</w:t>
      </w:r>
    </w:p>
    <w:p w:rsidR="00324FB5" w:rsidRDefault="00324FB5">
      <w:pPr>
        <w:pStyle w:val="Mystyle"/>
      </w:pPr>
    </w:p>
    <w:p w:rsidR="00324FB5" w:rsidRDefault="00324FB5">
      <w:pPr>
        <w:pStyle w:val="Mystyle"/>
      </w:pPr>
      <w:r>
        <w:t>1) 1. Пример: Все бабочки обязательно насекомые (утвердительное суждение).</w:t>
      </w:r>
    </w:p>
    <w:p w:rsidR="00324FB5" w:rsidRDefault="00324FB5">
      <w:pPr>
        <w:pStyle w:val="Mystyle"/>
      </w:pPr>
      <w:r>
        <w:t xml:space="preserve"> </w:t>
      </w:r>
      <w:r>
        <w:tab/>
        <w:t>2. По количеству - общее</w:t>
      </w:r>
    </w:p>
    <w:p w:rsidR="00324FB5" w:rsidRDefault="00324FB5">
      <w:pPr>
        <w:pStyle w:val="Mystyle"/>
      </w:pPr>
      <w:r>
        <w:tab/>
        <w:t>3. Суждения по своей логической форме могут быть сравнимые и не сравнимые. Сравнимыми являются суждения имеющие одинаковый термин и отличающиеся по качеству и количеству. Не сравнимыми будут суждения в которых различные субъекты и предикаты.</w:t>
      </w:r>
    </w:p>
    <w:p w:rsidR="00324FB5" w:rsidRDefault="00324FB5">
      <w:pPr>
        <w:pStyle w:val="Mystyle"/>
      </w:pPr>
      <w:r>
        <w:tab/>
        <w:t xml:space="preserve">4. Модальности суждения: отлитические, дионтические, аксиологические и темпоральные модальности. Даннный пример - дионтическое суждение. </w:t>
      </w:r>
    </w:p>
    <w:p w:rsidR="00324FB5" w:rsidRDefault="00324FB5">
      <w:pPr>
        <w:pStyle w:val="Mystyle"/>
      </w:pPr>
      <w:r>
        <w:tab/>
        <w:t>5. Истинность, ложность. Данный пример - истинное суждение.</w:t>
      </w:r>
    </w:p>
    <w:p w:rsidR="00324FB5" w:rsidRDefault="00324FB5">
      <w:pPr>
        <w:pStyle w:val="Mystyle"/>
      </w:pPr>
      <w:r>
        <w:t xml:space="preserve">2) Объединенная классификация </w:t>
      </w:r>
    </w:p>
    <w:p w:rsidR="00324FB5" w:rsidRDefault="00324FB5">
      <w:pPr>
        <w:pStyle w:val="Mystyle"/>
      </w:pPr>
      <w:r>
        <w:tab/>
        <w:t>а) общеутвердительное суждение (А)</w:t>
      </w:r>
    </w:p>
    <w:p w:rsidR="00324FB5" w:rsidRDefault="00324FB5">
      <w:pPr>
        <w:pStyle w:val="Mystyle"/>
      </w:pPr>
      <w:r>
        <w:tab/>
        <w:t>б) общеотрицательное суждение (Е)</w:t>
      </w:r>
    </w:p>
    <w:p w:rsidR="00324FB5" w:rsidRDefault="00324FB5">
      <w:pPr>
        <w:pStyle w:val="Mystyle"/>
      </w:pPr>
      <w:r>
        <w:tab/>
        <w:t>в) частно-утвердительное суждение (I)</w:t>
      </w:r>
    </w:p>
    <w:p w:rsidR="00324FB5" w:rsidRDefault="00324FB5">
      <w:pPr>
        <w:pStyle w:val="Mystyle"/>
      </w:pPr>
      <w:r>
        <w:tab/>
        <w:t>г) частно-отрицательное суждение (О)</w:t>
      </w:r>
    </w:p>
    <w:p w:rsidR="00324FB5" w:rsidRDefault="00324FB5">
      <w:pPr>
        <w:pStyle w:val="Mystyle"/>
      </w:pPr>
      <w:r>
        <w:t>Термин распределен, если для всего множества предметов из класса S, предицируемое в предложениях наличие или отсутствие свойства Р оказывается выполненным (правило - термин распределен “+” нераспределен “-”).</w:t>
      </w:r>
    </w:p>
    <w:p w:rsidR="00324FB5" w:rsidRDefault="00324FB5">
      <w:pPr>
        <w:pStyle w:val="Mystyle"/>
      </w:pPr>
      <w:r>
        <w:t>Всякий англичанин - человек (Всякий S + есть Р -).</w:t>
      </w:r>
    </w:p>
    <w:p w:rsidR="00324FB5" w:rsidRDefault="00324FB5">
      <w:pPr>
        <w:pStyle w:val="Mystyle"/>
      </w:pPr>
      <w:r>
        <w:t>Всякий юридически не наказуемый поступок не есть преступление (Всякий S + не есть Р +).</w:t>
      </w:r>
    </w:p>
    <w:p w:rsidR="00324FB5" w:rsidRDefault="00324FB5">
      <w:pPr>
        <w:pStyle w:val="Mystyle"/>
      </w:pPr>
      <w:r>
        <w:t>Некоторые поэты, есть писатели (Некоторые S - есть Р -).</w:t>
      </w:r>
    </w:p>
    <w:p w:rsidR="00324FB5" w:rsidRDefault="00324FB5">
      <w:pPr>
        <w:pStyle w:val="Mystyle"/>
      </w:pPr>
      <w:r>
        <w:t>Некоторые учащиеся не являются баскетболистами. (Некоторые S - не есть Р +).</w:t>
      </w:r>
    </w:p>
    <w:p w:rsidR="00324FB5" w:rsidRDefault="00324FB5">
      <w:pPr>
        <w:pStyle w:val="Mystyle"/>
      </w:pPr>
      <w:r>
        <w:t xml:space="preserve">3) Операции обращения: некоторые военнослужащие - прапорщики. Некоторые прапорщики - военнослужащие. </w:t>
      </w:r>
    </w:p>
    <w:p w:rsidR="00324FB5" w:rsidRDefault="00324FB5">
      <w:pPr>
        <w:pStyle w:val="Mystyle"/>
      </w:pPr>
      <w:r>
        <w:t xml:space="preserve">   Операция превращения: все антилопы - стройны. Все антилопы не есть не стройные.</w:t>
      </w:r>
    </w:p>
    <w:p w:rsidR="00324FB5" w:rsidRDefault="00324FB5">
      <w:pPr>
        <w:pStyle w:val="Mystyle"/>
      </w:pPr>
      <w:r>
        <w:t xml:space="preserve">   Операция противопоставления предикату: некоторые европейские государства не являются унитарными. Некоторые не унитарные государства являются европейскими.  </w:t>
      </w:r>
      <w:r>
        <w:tab/>
      </w:r>
    </w:p>
    <w:p w:rsidR="00324FB5" w:rsidRDefault="00324FB5">
      <w:pPr>
        <w:pStyle w:val="Mystyle"/>
      </w:pPr>
      <w:r>
        <w:t>4) Коньюнкция (логическое произведение) образуется путем объединения простых высказываний логической связкой “и”.</w:t>
      </w:r>
    </w:p>
    <w:p w:rsidR="00324FB5" w:rsidRDefault="00324FB5">
      <w:pPr>
        <w:pStyle w:val="Mystyle"/>
      </w:pPr>
      <w:r>
        <w:t xml:space="preserve">Пример: </w:t>
      </w:r>
    </w:p>
    <w:p w:rsidR="00324FB5" w:rsidRDefault="00324FB5">
      <w:pPr>
        <w:pStyle w:val="Mystyle"/>
      </w:pPr>
      <w:r>
        <w:t>9 - простое число, и 9 - нечетное число (обозначается “x L y”, где L - конъюнктивный оператор (иначе - логическая связка)).</w:t>
      </w:r>
    </w:p>
    <w:p w:rsidR="00324FB5" w:rsidRDefault="00324FB5">
      <w:pPr>
        <w:pStyle w:val="Mystyle"/>
      </w:pPr>
      <w:r>
        <w:t xml:space="preserve">Конъюнкция будет считаться истинной, если и только если все ее конъюнктивные члены будут истинными. </w:t>
      </w:r>
    </w:p>
    <w:p w:rsidR="00324FB5" w:rsidRDefault="00324FB5">
      <w:pPr>
        <w:pStyle w:val="Mystyle"/>
      </w:pPr>
      <w:r>
        <w:t>Дизъюнкция (логическая сумма) образуется путем соединения простых высказываний логической связкой “или”.</w:t>
      </w:r>
    </w:p>
    <w:p w:rsidR="00324FB5" w:rsidRDefault="00324FB5">
      <w:pPr>
        <w:pStyle w:val="Mystyle"/>
      </w:pPr>
      <w:r>
        <w:t>Слабая дизъюнкция: высказывание вида (x V y) истинно, если истинным является хотя бы одно высказывание - x или y (или же сразу оба), и ложно только в том случае, когда все ее дизъюнктивные члены будут ложными.</w:t>
      </w:r>
    </w:p>
    <w:p w:rsidR="00324FB5" w:rsidRDefault="00324FB5">
      <w:pPr>
        <w:pStyle w:val="Mystyle"/>
      </w:pPr>
      <w:r>
        <w:t>Пример:</w:t>
      </w:r>
    </w:p>
    <w:p w:rsidR="00324FB5" w:rsidRDefault="00324FB5">
      <w:pPr>
        <w:pStyle w:val="Mystyle"/>
      </w:pPr>
      <w:r>
        <w:t>Студент занимается на 5 курсе или занимается баскетболом.</w:t>
      </w:r>
    </w:p>
    <w:p w:rsidR="00324FB5" w:rsidRDefault="00324FB5">
      <w:pPr>
        <w:pStyle w:val="Mystyle"/>
      </w:pPr>
      <w:r>
        <w:t>Строгая дизъюнкция: союз “или” употребляется в исключающем смысле, когда происходит выбор между двумя альтернативами: либо одно, либо другое. Исключающая (строгая) дизъюнкция (x V y) истинна тогда, когда только один из ее членов является истинным, а другой - ложным Она будет ложная, если оба ее члена одновременно истинны либо ложны. (Таблица истинности 2).</w:t>
      </w:r>
    </w:p>
    <w:p w:rsidR="00324FB5" w:rsidRDefault="00324FB5">
      <w:pPr>
        <w:pStyle w:val="Mystyle"/>
      </w:pPr>
      <w:r>
        <w:t>Пример:</w:t>
      </w:r>
    </w:p>
    <w:p w:rsidR="00324FB5" w:rsidRDefault="00324FB5">
      <w:pPr>
        <w:pStyle w:val="Mystyle"/>
      </w:pPr>
      <w:r>
        <w:t>Студент должен сдать все экзамены или у него будут неприятности.</w:t>
      </w:r>
    </w:p>
    <w:p w:rsidR="00324FB5" w:rsidRDefault="00324FB5">
      <w:pPr>
        <w:pStyle w:val="Mystyle"/>
      </w:pPr>
      <w:r>
        <w:t>Импликативное сложное суждение</w:t>
      </w:r>
    </w:p>
    <w:p w:rsidR="00324FB5" w:rsidRDefault="00324FB5">
      <w:pPr>
        <w:pStyle w:val="Mystyle"/>
      </w:pPr>
      <w:r>
        <w:t>Образуется из двух простых высказываний посредством логической связки, обозначаемой словами “если..., то...” (x ® y).</w:t>
      </w:r>
    </w:p>
    <w:p w:rsidR="00324FB5" w:rsidRDefault="00324FB5">
      <w:pPr>
        <w:pStyle w:val="Mystyle"/>
      </w:pPr>
      <w:r>
        <w:t>Если резко падает курс акций, то на бирже начинается паника.</w:t>
      </w:r>
    </w:p>
    <w:p w:rsidR="00324FB5" w:rsidRDefault="00324FB5">
      <w:pPr>
        <w:pStyle w:val="Mystyle"/>
      </w:pPr>
      <w:r>
        <w:t>Если 3 х 3 = 9, то Москва - столица.</w:t>
      </w:r>
    </w:p>
    <w:p w:rsidR="00324FB5" w:rsidRDefault="00324FB5">
      <w:pPr>
        <w:pStyle w:val="Mystyle"/>
      </w:pPr>
      <w:r>
        <w:t xml:space="preserve">Последнее считается не только допустимой, но и истинной импликацией, т.к. и ее антецедент (основание) и консеквент (последующее высказывание, следствие) истины. </w:t>
      </w:r>
    </w:p>
    <w:p w:rsidR="00324FB5" w:rsidRDefault="00324FB5">
      <w:pPr>
        <w:pStyle w:val="Mystyle"/>
      </w:pPr>
      <w:r>
        <w:t>Эквивалентное ложное суждение.</w:t>
      </w:r>
    </w:p>
    <w:p w:rsidR="00324FB5" w:rsidRDefault="00324FB5">
      <w:pPr>
        <w:pStyle w:val="Mystyle"/>
      </w:pPr>
      <w:r>
        <w:t>Объединяет два высказывания, имеющие одинаковые значения истинности (выражение вида x « y, таблица истинности № 4). Т. есть истинно, когда x и y оба либо истинны, либо ложны. В естественном языке эквивалентность выражается словами “если и только если”, тогда и только тогда, когда”.</w:t>
      </w:r>
    </w:p>
    <w:p w:rsidR="00324FB5" w:rsidRDefault="00324FB5">
      <w:pPr>
        <w:pStyle w:val="Mystyle"/>
      </w:pPr>
      <w:r>
        <w:t>Пример:</w:t>
      </w:r>
    </w:p>
    <w:p w:rsidR="00324FB5" w:rsidRDefault="00324FB5">
      <w:pPr>
        <w:pStyle w:val="Mystyle"/>
      </w:pPr>
      <w:r>
        <w:t>Функция считается неотрицательной тогда и только тогда, когда при любом значении аргумента ее значение больше или равно 0.</w:t>
      </w:r>
    </w:p>
    <w:p w:rsidR="00324FB5" w:rsidRDefault="00324FB5">
      <w:pPr>
        <w:pStyle w:val="Mystyle"/>
      </w:pPr>
      <w:r>
        <w:t xml:space="preserve">5) а) Какой внешний вид имеют жители Юпитера? </w:t>
      </w:r>
    </w:p>
    <w:p w:rsidR="00324FB5" w:rsidRDefault="00324FB5">
      <w:pPr>
        <w:pStyle w:val="Mystyle"/>
      </w:pPr>
      <w:r>
        <w:t xml:space="preserve">   б) (Провокация). Ты перестала пить коньяк по утрам? Отвечай да или нет. (А. Лингренд).</w:t>
      </w:r>
    </w:p>
    <w:p w:rsidR="00324FB5" w:rsidRDefault="00324FB5">
      <w:pPr>
        <w:pStyle w:val="Mystyle"/>
      </w:pPr>
    </w:p>
    <w:p w:rsidR="00324FB5" w:rsidRDefault="00324FB5">
      <w:pPr>
        <w:pStyle w:val="Mystyle"/>
      </w:pPr>
      <w:r>
        <w:t xml:space="preserve">При подготовке этой работы были использованы материалы с сайта </w:t>
      </w:r>
      <w:r w:rsidRPr="00AF3CF2">
        <w:t>http://www.studentu.ru</w:t>
      </w:r>
      <w:r>
        <w:t xml:space="preserve"> </w:t>
      </w:r>
    </w:p>
    <w:p w:rsidR="00324FB5" w:rsidRDefault="00324FB5">
      <w:pPr>
        <w:pStyle w:val="Mystyle"/>
      </w:pPr>
      <w:bookmarkStart w:id="0" w:name="_GoBack"/>
      <w:bookmarkEnd w:id="0"/>
    </w:p>
    <w:sectPr w:rsidR="00324FB5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3CF2"/>
    <w:rsid w:val="00324FB5"/>
    <w:rsid w:val="004B4536"/>
    <w:rsid w:val="00AF3CF2"/>
    <w:rsid w:val="00D6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C503AE-F228-46C6-B5B9-43FE4A1C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2422</Words>
  <Characters>1381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2014-01-27T08:44:00Z</dcterms:created>
  <dcterms:modified xsi:type="dcterms:W3CDTF">2014-01-27T08:44:00Z</dcterms:modified>
</cp:coreProperties>
</file>