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FBC" w:rsidRDefault="00030AE6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МОСКОВСКИЙ ГОСУДАРСТВЕННЫЙ ИНСТИТУТ ЭКОНОМИКИ, СТАТИСТИКИ И ФИНАНСОВ</w:t>
      </w:r>
    </w:p>
    <w:p w:rsidR="00E95FBC" w:rsidRDefault="00E95FBC">
      <w:pPr>
        <w:ind w:firstLine="567"/>
        <w:jc w:val="center"/>
        <w:rPr>
          <w:sz w:val="24"/>
          <w:szCs w:val="24"/>
        </w:rPr>
      </w:pPr>
    </w:p>
    <w:p w:rsidR="00E95FBC" w:rsidRDefault="00E95FBC">
      <w:pPr>
        <w:ind w:firstLine="567"/>
        <w:jc w:val="center"/>
        <w:rPr>
          <w:sz w:val="24"/>
          <w:szCs w:val="24"/>
        </w:rPr>
      </w:pPr>
    </w:p>
    <w:p w:rsidR="00E95FBC" w:rsidRDefault="00030AE6">
      <w:pPr>
        <w:pStyle w:val="2"/>
      </w:pPr>
      <w:r>
        <w:t>Факультет экономической информатики</w:t>
      </w: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030AE6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ВОПРОСЫ</w:t>
      </w:r>
    </w:p>
    <w:p w:rsidR="00E95FBC" w:rsidRDefault="00030AE6">
      <w:pPr>
        <w:ind w:firstLine="567"/>
        <w:jc w:val="center"/>
        <w:rPr>
          <w:sz w:val="32"/>
          <w:szCs w:val="32"/>
        </w:rPr>
      </w:pPr>
      <w:r>
        <w:rPr>
          <w:sz w:val="32"/>
          <w:szCs w:val="32"/>
        </w:rPr>
        <w:t>по курсу:</w:t>
      </w:r>
    </w:p>
    <w:p w:rsidR="00E95FBC" w:rsidRDefault="00030AE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PUBLIC RELATIONS</w:t>
      </w: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030AE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Выполнила: студентка группы ДМ-201 Токмачева М.Н.</w:t>
      </w:r>
    </w:p>
    <w:p w:rsidR="00E95FBC" w:rsidRDefault="00030AE6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Приняла: Лукашенко М.А.</w:t>
      </w: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pStyle w:val="1"/>
      </w:pPr>
    </w:p>
    <w:p w:rsidR="00E95FBC" w:rsidRDefault="00E95FBC">
      <w:pPr>
        <w:pStyle w:val="1"/>
      </w:pPr>
    </w:p>
    <w:p w:rsidR="00E95FBC" w:rsidRDefault="00E95FBC">
      <w:pPr>
        <w:pStyle w:val="1"/>
      </w:pPr>
    </w:p>
    <w:p w:rsidR="00E95FBC" w:rsidRDefault="00E95FBC">
      <w:pPr>
        <w:pStyle w:val="1"/>
      </w:pPr>
    </w:p>
    <w:p w:rsidR="00E95FBC" w:rsidRDefault="00E95FBC">
      <w:pPr>
        <w:pStyle w:val="1"/>
      </w:pPr>
    </w:p>
    <w:p w:rsidR="00E95FBC" w:rsidRDefault="00030AE6">
      <w:pPr>
        <w:pStyle w:val="1"/>
        <w:jc w:val="center"/>
      </w:pPr>
      <w:r>
        <w:t>Москва,1996</w:t>
      </w: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E95FBC">
      <w:pPr>
        <w:ind w:firstLine="567"/>
        <w:jc w:val="both"/>
        <w:rPr>
          <w:sz w:val="24"/>
          <w:szCs w:val="24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данной работе ставятся вопросы по курсу Public relations. На каждый из вопросов имеется по три варианта ответов, один из которых является правильным. Вопросы сгруппированы по четырем темам.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Тема 1. Отношения со средствами массовой информации.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Что такое пресс-центр?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Главный цех предприятия отрасли машиностроения для производства прессов.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Центральное помещение какого-либо газетного издательства.</w:t>
      </w:r>
    </w:p>
    <w:p w:rsidR="00E95FBC" w:rsidRDefault="00030AE6">
      <w:pPr>
        <w:pStyle w:val="21"/>
      </w:pPr>
      <w:r>
        <w:tab/>
        <w:t>в) Орган компании, существующий для оказания содействия прессе, размеры и структура которого зависят от объема возможных потребностей в его услугах.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Что такое пресс-релиз?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Информационное сообщение; наиболее распространенный способ передачи информации прессе.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Отдел предприятия отрасли машиностроения, отвечающий за реализацию прессов.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Зона, в которую не допускаются журналисты.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Журфикс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взятка журналисту для подачи ложной информации в прессе;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фиксированная оплата одной опубликованной в каком-либо журнале статьи;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фиксированный день встречи с представителями прессы какой-то организации или группы организаций для общения и рассмотрения в неформальной обстановке группы вопросов?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Тема 2. Презентации.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Презентация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организация банкетных мероприятий в Палате Представителей;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специальное шоу для демонстрации новых изделий и других нововведений;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ряд мероприятий по проведению выборов президента какой-либо кампании или организации?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б).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Чем отличается презентация от выставки?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На презентациях, в отличие от выставок, запрещено распитие спиртных напитков.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Эти понятия являются взаимозаменяющими; они равносильны по значению.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На выставке экспонируются любые изделия, а презентация проводится с целью ознакомления потребителей с новейшей продукцией и любыми другими нововведениями.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Трейнинг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расписание очередности следования грузовых составов по железным дорогам;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услуги по повышению квалификации менеджеров и персонала, осуществляемые в форме активных методов обучения (деловые игры, построенные на проведении пробных конференций, презентаций, анализе различных ситуаций и т.д.);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оплата за транспортировку продукции?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б).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Тема 3. RACE.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RACE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социальное течение, главной целью которого является достижение уничтожения расовой дискриминации;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название программы деятельности PR, образованное из начальных букв четырех ее составляющих: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R - research,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A - action,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C - communication,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E - evaluation;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название организации, отвечающей за проведение гонок “Формула - 3” на территории Москвы и Московской области?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б).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На какой период времени разрабатывается программа RACE?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На 5 - 6 лет.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На все время функционирования PR - компаний.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Не более чем на 1 год.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Кетч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сленговое название кетчупа и других соусов на томатной основе;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переманивание журналистов из одного издательства в другое путем предложения более высокой оплаты труда;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яркий рекламный лозунг, целью которого является привлечение внимания покупателей?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Тема 4. PR на практике.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ab/>
        <w:t>4.1 Коммерция и промышленность.</w:t>
      </w:r>
    </w:p>
    <w:p w:rsidR="00E95FBC" w:rsidRDefault="00E95FBC">
      <w:pPr>
        <w:ind w:firstLine="567"/>
        <w:jc w:val="both"/>
        <w:rPr>
          <w:b/>
          <w:bCs/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Спонсорство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один из видов предпринимательской деятельности, основная цель которого заключается в действиях на благо как самого предпринимателя, так и получателя его помощи;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изменение величины спроса на рынке;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искусство ведения научных споров, дискуссий?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Маркетинг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инкрустация по дереву;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комплекс мероприятий в области исследований торгово-сбытовой деятельности предприятия по изучению всех факторов, оказывающих влияние на процесс производства и продвижения товаров и услуг от производителя к потребителю;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разметка разграничительных полос на дорогах?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б).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Явные издержки фирмы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расходы фирмы на оплату используемых факторов производства (природных ресурсов, труда, капитала, предпринимательской способности), не являющихся собственностью фирмы;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финансовые средства фирмы, направленные на уплату налогов;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прибыль от реализации продукции фирмы?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4.2 Правительство.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 структуре правительственной службы PR отдел бриффингов является четвертым отделом. Чем он занимается?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Работа этого отдела в основном сосредоточена на создании кинофильмов, подготовке коммерческих плакатов, афиш, рекламных брошюр и прочих материалов.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Отдел занимается сбором информации о деятельности службы в целом и ее передачей в распоряжение пресс-отдела, отдела рекламы и Центрального управления информации для распространения за рубежом.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Отвечает за проведение пресс-конференций.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б).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Лоббирование - это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услуги по взаимодействию с государственными органами с целью создания оптимальных условий для деятельности фирмы;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оборонное действие при нападении, заключающееся в нанесении противнику серии ударов в лоб;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медицинская операция, связанная с удалением злокачественных опухолей в теменной области, требующая хирургического вмешательства?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Что означает субсидирование?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Административное средство поощрения деятельности какой-либо организации государством.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Мероприятия по сбору средств, осуществляемые в рамках программы RACE, для проведения избирательных кампаний.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Предоставление финансовой помощи от правительственных органов и местных властей.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4.3 Некоммерческие сферы.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1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Какая из перечисленных ниже организаций относится к некоммерческим: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частная школа;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частное туристическое агенство;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городская больница?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в).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2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 какой сфере применения деятельности PR на практике относятся мероприятия по сбору средств на нужды здравоохранения, управлению добровольческими организациями: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к некоммерческой сфере;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к сфере коммерции и промышленности;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к сфере взаимоотношений с правительством?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</w:p>
    <w:p w:rsidR="00E95FBC" w:rsidRDefault="00E95FBC">
      <w:pPr>
        <w:ind w:firstLine="567"/>
        <w:jc w:val="both"/>
        <w:rPr>
          <w:sz w:val="24"/>
          <w:szCs w:val="24"/>
          <w:lang w:val="ru-RU"/>
        </w:rPr>
      </w:pP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u w:val="single"/>
          <w:lang w:val="ru-RU"/>
        </w:rPr>
        <w:t>Вопрос 3</w:t>
      </w:r>
      <w:r>
        <w:rPr>
          <w:sz w:val="24"/>
          <w:szCs w:val="24"/>
          <w:lang w:val="ru-RU"/>
        </w:rPr>
        <w:t>.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Какая страна первой признала исключительную важность интересов и прав потребителей: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а) США;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б) Великобритания;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в) Япония?</w:t>
      </w:r>
    </w:p>
    <w:p w:rsidR="00E95FBC" w:rsidRDefault="00030AE6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Ответ: а).</w:t>
      </w:r>
      <w:bookmarkStart w:id="0" w:name="_GoBack"/>
      <w:bookmarkEnd w:id="0"/>
    </w:p>
    <w:sectPr w:rsidR="00E95FBC">
      <w:headerReference w:type="default" r:id="rId6"/>
      <w:pgSz w:w="12242" w:h="15842" w:code="1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5FBC" w:rsidRDefault="00030AE6">
      <w:r>
        <w:separator/>
      </w:r>
    </w:p>
  </w:endnote>
  <w:endnote w:type="continuationSeparator" w:id="0">
    <w:p w:rsidR="00E95FBC" w:rsidRDefault="0003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5FBC" w:rsidRDefault="00030AE6">
      <w:r>
        <w:separator/>
      </w:r>
    </w:p>
  </w:footnote>
  <w:footnote w:type="continuationSeparator" w:id="0">
    <w:p w:rsidR="00E95FBC" w:rsidRDefault="00030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FBC" w:rsidRDefault="00030AE6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  <w:p w:rsidR="00E95FBC" w:rsidRDefault="00E95FBC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AE6"/>
    <w:rsid w:val="00030AE6"/>
    <w:rsid w:val="007B6A52"/>
    <w:rsid w:val="00E9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F42229-81DE-4C82-9168-687D055D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567"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567"/>
      <w:jc w:val="center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ind w:firstLine="567"/>
      <w:jc w:val="both"/>
    </w:pPr>
    <w:rPr>
      <w:sz w:val="24"/>
      <w:szCs w:val="24"/>
      <w:lang w:val="ru-RU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949</Words>
  <Characters>5412</Characters>
  <Application>Microsoft Office Word</Application>
  <DocSecurity>0</DocSecurity>
  <Lines>45</Lines>
  <Paragraphs>12</Paragraphs>
  <ScaleCrop>false</ScaleCrop>
  <Company>Slavoil</Company>
  <LinksUpToDate>false</LinksUpToDate>
  <CharactersWithSpaces>6349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ИНСТИТУТ ЭКОНОМИКИ, СТАТИСТИКИ И ФИНАНСОВ</dc:title>
  <dc:subject/>
  <dc:creator>mur</dc:creator>
  <cp:keywords/>
  <dc:description/>
  <cp:lastModifiedBy>admin</cp:lastModifiedBy>
  <cp:revision>2</cp:revision>
  <cp:lastPrinted>1997-04-14T08:00:00Z</cp:lastPrinted>
  <dcterms:created xsi:type="dcterms:W3CDTF">2014-05-06T00:54:00Z</dcterms:created>
  <dcterms:modified xsi:type="dcterms:W3CDTF">2014-05-06T00:54:00Z</dcterms:modified>
</cp:coreProperties>
</file>