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F78" w:rsidRDefault="00A222EA">
      <w:pPr>
        <w:widowControl w:val="0"/>
        <w:spacing w:before="120"/>
        <w:jc w:val="center"/>
        <w:rPr>
          <w:color w:val="000000"/>
          <w:sz w:val="32"/>
          <w:szCs w:val="32"/>
        </w:rPr>
      </w:pPr>
      <w:r>
        <w:rPr>
          <w:rStyle w:val="a3"/>
          <w:color w:val="000000"/>
          <w:sz w:val="32"/>
          <w:szCs w:val="32"/>
        </w:rPr>
        <w:t>Анализ стихотворения  Бориса Пастернака "Зимняя ночь"</w:t>
      </w:r>
      <w:r>
        <w:rPr>
          <w:color w:val="000000"/>
          <w:sz w:val="32"/>
          <w:szCs w:val="32"/>
        </w:rPr>
        <w:t>.</w:t>
      </w:r>
    </w:p>
    <w:p w:rsidR="00643F78" w:rsidRDefault="00A222EA">
      <w:pPr>
        <w:widowControl w:val="0"/>
        <w:spacing w:before="120"/>
        <w:jc w:val="center"/>
        <w:rPr>
          <w:color w:val="000000"/>
          <w:sz w:val="28"/>
          <w:szCs w:val="28"/>
        </w:rPr>
      </w:pPr>
      <w:r>
        <w:rPr>
          <w:rStyle w:val="a3"/>
          <w:b w:val="0"/>
          <w:bCs w:val="0"/>
          <w:color w:val="000000"/>
          <w:sz w:val="28"/>
          <w:szCs w:val="28"/>
        </w:rPr>
        <w:t>Елена Бахтина</w:t>
      </w:r>
    </w:p>
    <w:p w:rsidR="00643F78" w:rsidRDefault="00A222EA">
      <w:pPr>
        <w:widowControl w:val="0"/>
        <w:spacing w:before="120"/>
        <w:jc w:val="center"/>
        <w:rPr>
          <w:color w:val="000000"/>
          <w:sz w:val="28"/>
          <w:szCs w:val="28"/>
        </w:rPr>
      </w:pPr>
      <w:r>
        <w:rPr>
          <w:color w:val="000000"/>
          <w:sz w:val="28"/>
          <w:szCs w:val="28"/>
        </w:rPr>
        <w:t>11-й класс</w:t>
      </w:r>
    </w:p>
    <w:p w:rsidR="00643F78" w:rsidRDefault="00A222EA">
      <w:pPr>
        <w:widowControl w:val="0"/>
        <w:spacing w:before="120"/>
        <w:jc w:val="center"/>
        <w:rPr>
          <w:color w:val="000000"/>
          <w:sz w:val="28"/>
          <w:szCs w:val="28"/>
        </w:rPr>
      </w:pPr>
      <w:r>
        <w:rPr>
          <w:color w:val="000000"/>
          <w:sz w:val="28"/>
          <w:szCs w:val="28"/>
        </w:rPr>
        <w:t>Кировский экономико-правовой лицей</w:t>
      </w:r>
    </w:p>
    <w:p w:rsidR="00643F78" w:rsidRDefault="00A222EA">
      <w:pPr>
        <w:widowControl w:val="0"/>
        <w:spacing w:before="120"/>
        <w:ind w:firstLine="567"/>
        <w:jc w:val="both"/>
        <w:rPr>
          <w:color w:val="000000"/>
          <w:sz w:val="24"/>
          <w:szCs w:val="24"/>
        </w:rPr>
      </w:pPr>
      <w:r>
        <w:rPr>
          <w:color w:val="000000"/>
          <w:sz w:val="24"/>
          <w:szCs w:val="24"/>
        </w:rPr>
        <w:t>Зимняя ночь... Вы произнесли эти слова, и что предстало перед мысленным взором?  Может быть, тишина и спокойствие, лёгкий, уютный снег, полная луна и россыпь  звёзд по иссиня-чёрному небу? А может быть, метель за окном, вихрь снежных  хлопьев, сумасшедшая пляска духов природы и единственная тихая пристань – дом,  свеча на столе?..</w:t>
      </w:r>
    </w:p>
    <w:p w:rsidR="00643F78" w:rsidRDefault="00A222EA">
      <w:pPr>
        <w:widowControl w:val="0"/>
        <w:spacing w:before="120"/>
        <w:ind w:firstLine="567"/>
        <w:jc w:val="both"/>
        <w:rPr>
          <w:color w:val="000000"/>
          <w:sz w:val="24"/>
          <w:szCs w:val="24"/>
        </w:rPr>
      </w:pPr>
      <w:r>
        <w:rPr>
          <w:color w:val="000000"/>
          <w:sz w:val="24"/>
          <w:szCs w:val="24"/>
        </w:rPr>
        <w:t>В 1946 году Борис Пастернак пишет стихотворение «Зимняя ночь». Совсем недавно  закончилась война. Казалось бы, вот оно, наступившее спокойствие! Но бури  мировых потрясений не утихли и, наверное, не утихнут никогда. Где же спасение?  Что поможет человеку в водовороте страстей не затеряться, сохранить свой хрупкий  внутренний мир? И поэт даёт ответ: дом, очаг – обитель надежды и спокойствия. Но  этот ответ не однозначен.</w:t>
      </w:r>
    </w:p>
    <w:p w:rsidR="00643F78" w:rsidRDefault="00A222EA">
      <w:pPr>
        <w:widowControl w:val="0"/>
        <w:spacing w:before="120"/>
        <w:ind w:firstLine="567"/>
        <w:jc w:val="both"/>
        <w:rPr>
          <w:color w:val="000000"/>
          <w:sz w:val="24"/>
          <w:szCs w:val="24"/>
        </w:rPr>
      </w:pPr>
      <w:r>
        <w:rPr>
          <w:color w:val="000000"/>
          <w:sz w:val="24"/>
          <w:szCs w:val="24"/>
        </w:rPr>
        <w:t>Давайте вернёмся к стихотворению и посмотрим, что хотел сказать автор читателю,  какие мысли он выразил в стройной череде строк.</w:t>
      </w:r>
    </w:p>
    <w:p w:rsidR="00643F78" w:rsidRDefault="00A222EA">
      <w:pPr>
        <w:widowControl w:val="0"/>
        <w:spacing w:before="120"/>
        <w:ind w:firstLine="567"/>
        <w:jc w:val="both"/>
        <w:rPr>
          <w:color w:val="000000"/>
          <w:sz w:val="24"/>
          <w:szCs w:val="24"/>
        </w:rPr>
      </w:pPr>
      <w:r>
        <w:rPr>
          <w:color w:val="000000"/>
          <w:sz w:val="24"/>
          <w:szCs w:val="24"/>
        </w:rPr>
        <w:t>Это произведение – стихотворение-сомнение, уход, бегство. Не случайно оно  полностью построено на приёме антитезы, то есть на противопоставлении. Рефреном  из строфы в строфу следует двустишие:</w:t>
      </w:r>
    </w:p>
    <w:p w:rsidR="00643F78" w:rsidRDefault="00A222EA">
      <w:pPr>
        <w:widowControl w:val="0"/>
        <w:spacing w:before="120"/>
        <w:ind w:firstLine="567"/>
        <w:jc w:val="both"/>
        <w:rPr>
          <w:color w:val="000000"/>
          <w:sz w:val="24"/>
          <w:szCs w:val="24"/>
        </w:rPr>
      </w:pPr>
      <w:r>
        <w:rPr>
          <w:color w:val="000000"/>
          <w:sz w:val="24"/>
          <w:szCs w:val="24"/>
        </w:rPr>
        <w:t>Свеча горела на столе,</w:t>
      </w:r>
    </w:p>
    <w:p w:rsidR="00643F78" w:rsidRDefault="00A222EA">
      <w:pPr>
        <w:widowControl w:val="0"/>
        <w:spacing w:before="120"/>
        <w:ind w:firstLine="567"/>
        <w:jc w:val="both"/>
        <w:rPr>
          <w:color w:val="000000"/>
          <w:sz w:val="24"/>
          <w:szCs w:val="24"/>
        </w:rPr>
      </w:pPr>
      <w:r>
        <w:rPr>
          <w:color w:val="000000"/>
          <w:sz w:val="24"/>
          <w:szCs w:val="24"/>
        </w:rPr>
        <w:t>Свеча горела.</w:t>
      </w:r>
    </w:p>
    <w:p w:rsidR="00643F78" w:rsidRDefault="00A222EA">
      <w:pPr>
        <w:widowControl w:val="0"/>
        <w:spacing w:before="120"/>
        <w:ind w:firstLine="567"/>
        <w:jc w:val="both"/>
        <w:rPr>
          <w:color w:val="000000"/>
          <w:sz w:val="24"/>
          <w:szCs w:val="24"/>
        </w:rPr>
      </w:pPr>
      <w:r>
        <w:rPr>
          <w:color w:val="000000"/>
          <w:sz w:val="24"/>
          <w:szCs w:val="24"/>
        </w:rPr>
        <w:t>Свеча – символ надежды, тихого счастья, уединения и чистоты. Этот огонёк,  являющийся для лирического героя центром Вселенной, центром его мира, легко  потушить. Достаточно лёгкого дуновения – и вот уже</w:t>
      </w:r>
    </w:p>
    <w:p w:rsidR="00643F78" w:rsidRDefault="00A222EA">
      <w:pPr>
        <w:widowControl w:val="0"/>
        <w:spacing w:before="120"/>
        <w:ind w:firstLine="567"/>
        <w:jc w:val="both"/>
        <w:rPr>
          <w:color w:val="000000"/>
          <w:sz w:val="24"/>
          <w:szCs w:val="24"/>
        </w:rPr>
      </w:pPr>
      <w:r>
        <w:rPr>
          <w:color w:val="000000"/>
          <w:sz w:val="24"/>
          <w:szCs w:val="24"/>
        </w:rPr>
        <w:t>...жар соблазна</w:t>
      </w:r>
    </w:p>
    <w:p w:rsidR="00643F78" w:rsidRDefault="00A222EA">
      <w:pPr>
        <w:widowControl w:val="0"/>
        <w:spacing w:before="120"/>
        <w:ind w:firstLine="567"/>
        <w:jc w:val="both"/>
        <w:rPr>
          <w:color w:val="000000"/>
          <w:sz w:val="24"/>
          <w:szCs w:val="24"/>
        </w:rPr>
      </w:pPr>
      <w:r>
        <w:rPr>
          <w:color w:val="000000"/>
          <w:sz w:val="24"/>
          <w:szCs w:val="24"/>
        </w:rPr>
        <w:t>Вздымал, как ангел, два крыла</w:t>
      </w:r>
    </w:p>
    <w:p w:rsidR="00643F78" w:rsidRDefault="00A222EA">
      <w:pPr>
        <w:widowControl w:val="0"/>
        <w:spacing w:before="120"/>
        <w:ind w:firstLine="567"/>
        <w:jc w:val="both"/>
        <w:rPr>
          <w:color w:val="000000"/>
          <w:sz w:val="24"/>
          <w:szCs w:val="24"/>
        </w:rPr>
      </w:pPr>
      <w:r>
        <w:rPr>
          <w:color w:val="000000"/>
          <w:sz w:val="24"/>
          <w:szCs w:val="24"/>
        </w:rPr>
        <w:t>Крестообразно.</w:t>
      </w:r>
    </w:p>
    <w:p w:rsidR="00643F78" w:rsidRDefault="00A222EA">
      <w:pPr>
        <w:widowControl w:val="0"/>
        <w:spacing w:before="120"/>
        <w:ind w:firstLine="567"/>
        <w:jc w:val="both"/>
        <w:rPr>
          <w:color w:val="000000"/>
          <w:sz w:val="24"/>
          <w:szCs w:val="24"/>
        </w:rPr>
      </w:pPr>
      <w:r>
        <w:rPr>
          <w:color w:val="000000"/>
          <w:sz w:val="24"/>
          <w:szCs w:val="24"/>
        </w:rPr>
        <w:t>Жар, огонь – символ эмоций, страстей. Но это “жар соблазна”. Огонь свечи –  светоч жизни тихой, уединённой. Автор изобразил одну стихию в двух диаметрально  противоположных ипостасях. Но основой произведения всё-таки является антитеза  огня и льда.</w:t>
      </w:r>
    </w:p>
    <w:p w:rsidR="00643F78" w:rsidRDefault="00A222EA">
      <w:pPr>
        <w:widowControl w:val="0"/>
        <w:spacing w:before="120"/>
        <w:ind w:firstLine="567"/>
        <w:jc w:val="both"/>
        <w:rPr>
          <w:color w:val="000000"/>
          <w:sz w:val="24"/>
          <w:szCs w:val="24"/>
        </w:rPr>
      </w:pPr>
      <w:r>
        <w:rPr>
          <w:color w:val="000000"/>
          <w:sz w:val="24"/>
          <w:szCs w:val="24"/>
        </w:rPr>
        <w:t>Обратим внимание на первую строфу:</w:t>
      </w:r>
    </w:p>
    <w:p w:rsidR="00643F78" w:rsidRDefault="00A222EA">
      <w:pPr>
        <w:widowControl w:val="0"/>
        <w:spacing w:before="120"/>
        <w:ind w:firstLine="567"/>
        <w:jc w:val="both"/>
        <w:rPr>
          <w:color w:val="000000"/>
          <w:sz w:val="24"/>
          <w:szCs w:val="24"/>
        </w:rPr>
      </w:pPr>
      <w:r>
        <w:rPr>
          <w:color w:val="000000"/>
          <w:sz w:val="24"/>
          <w:szCs w:val="24"/>
        </w:rPr>
        <w:t>Мело, мело по всей земле</w:t>
      </w:r>
    </w:p>
    <w:p w:rsidR="00643F78" w:rsidRDefault="00A222EA">
      <w:pPr>
        <w:widowControl w:val="0"/>
        <w:spacing w:before="120"/>
        <w:ind w:firstLine="567"/>
        <w:jc w:val="both"/>
        <w:rPr>
          <w:color w:val="000000"/>
          <w:sz w:val="24"/>
          <w:szCs w:val="24"/>
        </w:rPr>
      </w:pPr>
      <w:r>
        <w:rPr>
          <w:color w:val="000000"/>
          <w:sz w:val="24"/>
          <w:szCs w:val="24"/>
        </w:rPr>
        <w:t>Во все пределы.</w:t>
      </w:r>
    </w:p>
    <w:p w:rsidR="00643F78" w:rsidRDefault="00A222EA">
      <w:pPr>
        <w:widowControl w:val="0"/>
        <w:spacing w:before="120"/>
        <w:ind w:firstLine="567"/>
        <w:jc w:val="both"/>
        <w:rPr>
          <w:color w:val="000000"/>
          <w:sz w:val="24"/>
          <w:szCs w:val="24"/>
        </w:rPr>
      </w:pPr>
      <w:r>
        <w:rPr>
          <w:color w:val="000000"/>
          <w:sz w:val="24"/>
          <w:szCs w:val="24"/>
        </w:rPr>
        <w:t>Свеча горела на столе,</w:t>
      </w:r>
    </w:p>
    <w:p w:rsidR="00643F78" w:rsidRDefault="00A222EA">
      <w:pPr>
        <w:widowControl w:val="0"/>
        <w:spacing w:before="120"/>
        <w:ind w:firstLine="567"/>
        <w:jc w:val="both"/>
        <w:rPr>
          <w:color w:val="000000"/>
          <w:sz w:val="24"/>
          <w:szCs w:val="24"/>
        </w:rPr>
      </w:pPr>
      <w:r>
        <w:rPr>
          <w:color w:val="000000"/>
          <w:sz w:val="24"/>
          <w:szCs w:val="24"/>
        </w:rPr>
        <w:t>Свеча горела.</w:t>
      </w:r>
    </w:p>
    <w:p w:rsidR="00643F78" w:rsidRDefault="00A222EA">
      <w:pPr>
        <w:widowControl w:val="0"/>
        <w:spacing w:before="120"/>
        <w:ind w:firstLine="567"/>
        <w:jc w:val="both"/>
        <w:rPr>
          <w:color w:val="000000"/>
          <w:sz w:val="24"/>
          <w:szCs w:val="24"/>
        </w:rPr>
      </w:pPr>
      <w:r>
        <w:rPr>
          <w:color w:val="000000"/>
          <w:sz w:val="24"/>
          <w:szCs w:val="24"/>
        </w:rPr>
        <w:t>Первые две строки погружают в зиму, рой снежных хлопьев, метель. Причём холодная  стихия – царица всего мира, “всей земли”, всё ей подчинено. И лишь одинокая  свеча храбро противостоит этой снежной королеве. Та возмущена, разъярена, и вот:</w:t>
      </w:r>
    </w:p>
    <w:p w:rsidR="00643F78" w:rsidRDefault="00A222EA">
      <w:pPr>
        <w:widowControl w:val="0"/>
        <w:spacing w:before="120"/>
        <w:ind w:firstLine="567"/>
        <w:jc w:val="both"/>
        <w:rPr>
          <w:color w:val="000000"/>
          <w:sz w:val="24"/>
          <w:szCs w:val="24"/>
        </w:rPr>
      </w:pPr>
      <w:r>
        <w:rPr>
          <w:color w:val="000000"/>
          <w:sz w:val="24"/>
          <w:szCs w:val="24"/>
        </w:rPr>
        <w:t>Как летом роем мошкара</w:t>
      </w:r>
    </w:p>
    <w:p w:rsidR="00643F78" w:rsidRDefault="00A222EA">
      <w:pPr>
        <w:widowControl w:val="0"/>
        <w:spacing w:before="120"/>
        <w:ind w:firstLine="567"/>
        <w:jc w:val="both"/>
        <w:rPr>
          <w:color w:val="000000"/>
          <w:sz w:val="24"/>
          <w:szCs w:val="24"/>
        </w:rPr>
      </w:pPr>
      <w:r>
        <w:rPr>
          <w:color w:val="000000"/>
          <w:sz w:val="24"/>
          <w:szCs w:val="24"/>
        </w:rPr>
        <w:t>Летит на пламя,</w:t>
      </w:r>
    </w:p>
    <w:p w:rsidR="00643F78" w:rsidRDefault="00A222EA">
      <w:pPr>
        <w:widowControl w:val="0"/>
        <w:spacing w:before="120"/>
        <w:ind w:firstLine="567"/>
        <w:jc w:val="both"/>
        <w:rPr>
          <w:color w:val="000000"/>
          <w:sz w:val="24"/>
          <w:szCs w:val="24"/>
        </w:rPr>
      </w:pPr>
      <w:r>
        <w:rPr>
          <w:color w:val="000000"/>
          <w:sz w:val="24"/>
          <w:szCs w:val="24"/>
        </w:rPr>
        <w:t>Слетались хлопья со двора</w:t>
      </w:r>
    </w:p>
    <w:p w:rsidR="00643F78" w:rsidRDefault="00A222EA">
      <w:pPr>
        <w:widowControl w:val="0"/>
        <w:spacing w:before="120"/>
        <w:ind w:firstLine="567"/>
        <w:jc w:val="both"/>
        <w:rPr>
          <w:color w:val="000000"/>
          <w:sz w:val="24"/>
          <w:szCs w:val="24"/>
        </w:rPr>
      </w:pPr>
      <w:r>
        <w:rPr>
          <w:color w:val="000000"/>
          <w:sz w:val="24"/>
          <w:szCs w:val="24"/>
        </w:rPr>
        <w:t>К оконной раме.</w:t>
      </w:r>
    </w:p>
    <w:p w:rsidR="00643F78" w:rsidRDefault="00A222EA">
      <w:pPr>
        <w:widowControl w:val="0"/>
        <w:spacing w:before="120"/>
        <w:ind w:firstLine="567"/>
        <w:jc w:val="both"/>
        <w:rPr>
          <w:color w:val="000000"/>
          <w:sz w:val="24"/>
          <w:szCs w:val="24"/>
        </w:rPr>
      </w:pPr>
      <w:r>
        <w:rPr>
          <w:color w:val="000000"/>
          <w:sz w:val="24"/>
          <w:szCs w:val="24"/>
        </w:rPr>
        <w:t>Метель лепила на стекле</w:t>
      </w:r>
    </w:p>
    <w:p w:rsidR="00643F78" w:rsidRDefault="00A222EA">
      <w:pPr>
        <w:widowControl w:val="0"/>
        <w:spacing w:before="120"/>
        <w:ind w:firstLine="567"/>
        <w:jc w:val="both"/>
        <w:rPr>
          <w:color w:val="000000"/>
          <w:sz w:val="24"/>
          <w:szCs w:val="24"/>
        </w:rPr>
      </w:pPr>
      <w:r>
        <w:rPr>
          <w:color w:val="000000"/>
          <w:sz w:val="24"/>
          <w:szCs w:val="24"/>
        </w:rPr>
        <w:t>Кружки и стрелы.</w:t>
      </w:r>
    </w:p>
    <w:p w:rsidR="00643F78" w:rsidRDefault="00A222EA">
      <w:pPr>
        <w:widowControl w:val="0"/>
        <w:spacing w:before="120"/>
        <w:ind w:firstLine="567"/>
        <w:jc w:val="both"/>
        <w:rPr>
          <w:color w:val="000000"/>
          <w:sz w:val="24"/>
          <w:szCs w:val="24"/>
        </w:rPr>
      </w:pPr>
      <w:r>
        <w:rPr>
          <w:color w:val="000000"/>
          <w:sz w:val="24"/>
          <w:szCs w:val="24"/>
        </w:rPr>
        <w:t>Противостоянием дикой пляски, борьбы духов природы и бытия и одинокой  человеческой души – свечи – «Зимняя ночь» напоминает пушкинских «Бесов». Но итог  здесь совсем иной. Если у Пушкина демоны в образе стихии переворачивают возок  затерявшегося путника, ломают его сопротивление, то здесь внешние силы не могут  окончательно победить маленький огонёк, этот светоч надежды. Последняя строфа  повторяет первую:</w:t>
      </w:r>
    </w:p>
    <w:p w:rsidR="00643F78" w:rsidRDefault="00A222EA">
      <w:pPr>
        <w:widowControl w:val="0"/>
        <w:spacing w:before="120"/>
        <w:ind w:firstLine="567"/>
        <w:jc w:val="both"/>
        <w:rPr>
          <w:color w:val="000000"/>
          <w:sz w:val="24"/>
          <w:szCs w:val="24"/>
        </w:rPr>
      </w:pPr>
      <w:r>
        <w:rPr>
          <w:color w:val="000000"/>
          <w:sz w:val="24"/>
          <w:szCs w:val="24"/>
        </w:rPr>
        <w:t>Мело весь месяц в феврале,</w:t>
      </w:r>
    </w:p>
    <w:p w:rsidR="00643F78" w:rsidRDefault="00A222EA">
      <w:pPr>
        <w:widowControl w:val="0"/>
        <w:spacing w:before="120"/>
        <w:ind w:firstLine="567"/>
        <w:jc w:val="both"/>
        <w:rPr>
          <w:color w:val="000000"/>
          <w:sz w:val="24"/>
          <w:szCs w:val="24"/>
        </w:rPr>
      </w:pPr>
      <w:r>
        <w:rPr>
          <w:color w:val="000000"/>
          <w:sz w:val="24"/>
          <w:szCs w:val="24"/>
        </w:rPr>
        <w:t>И то и дело</w:t>
      </w:r>
    </w:p>
    <w:p w:rsidR="00643F78" w:rsidRDefault="00A222EA">
      <w:pPr>
        <w:widowControl w:val="0"/>
        <w:spacing w:before="120"/>
        <w:ind w:firstLine="567"/>
        <w:jc w:val="both"/>
        <w:rPr>
          <w:color w:val="000000"/>
          <w:sz w:val="24"/>
          <w:szCs w:val="24"/>
        </w:rPr>
      </w:pPr>
      <w:r>
        <w:rPr>
          <w:color w:val="000000"/>
          <w:sz w:val="24"/>
          <w:szCs w:val="24"/>
        </w:rPr>
        <w:t>Свеча горела на столе,</w:t>
      </w:r>
    </w:p>
    <w:p w:rsidR="00643F78" w:rsidRDefault="00A222EA">
      <w:pPr>
        <w:widowControl w:val="0"/>
        <w:spacing w:before="120"/>
        <w:ind w:firstLine="567"/>
        <w:jc w:val="both"/>
        <w:rPr>
          <w:color w:val="000000"/>
          <w:sz w:val="24"/>
          <w:szCs w:val="24"/>
        </w:rPr>
      </w:pPr>
      <w:r>
        <w:rPr>
          <w:color w:val="000000"/>
          <w:sz w:val="24"/>
          <w:szCs w:val="24"/>
        </w:rPr>
        <w:t>Свеча горела.</w:t>
      </w:r>
    </w:p>
    <w:p w:rsidR="00643F78" w:rsidRDefault="00A222EA">
      <w:pPr>
        <w:widowControl w:val="0"/>
        <w:spacing w:before="120"/>
        <w:ind w:firstLine="567"/>
        <w:jc w:val="both"/>
        <w:rPr>
          <w:color w:val="000000"/>
          <w:sz w:val="24"/>
          <w:szCs w:val="24"/>
        </w:rPr>
      </w:pPr>
      <w:r>
        <w:rPr>
          <w:color w:val="000000"/>
          <w:sz w:val="24"/>
          <w:szCs w:val="24"/>
        </w:rPr>
        <w:t>Последние две строки совпадают, но не первые. Обратим на них внимание. В первой  строфе нет ощущения времени, действие сливается с бесконечностью. Это  подчёркивается повтором: “мело, мело...” В последней строфе уже поставлены  чёткие временныRе рамки: “в феврале”, к тому же слово “мело” не повторяется.  Значит, зимняя буря не бесконечна, она имеет своё завершение. Заключительная  строка – “свеча горела” – утверждает победу жизни и надежды. Эта борьба, порой  житейская, порой неоправданная, заканчивается в пользу чистого источника света,  храбро отстоявшего своё право на жизнь. Именно противостояние жизненным бурям  как внешнего мира, так и внутреннего является главной идеей произведения. Её  раскрытию служит и кольцевая композиция «Зимней ночи», и эмоциональная окраска  произведения. Если мы внимательно приглядимся к нему, прислушаемся к звучанию  слов, то поймём, что она очень ярка и красочна. Стихотворение написано ямбом  “старинным, допотопным”, по словам В.Ходасевича, более всего отражающим сильную  эмоциональную окраску стиха. Казалось бы, что в этом такого? Ямб традиционный,  четырёхстопный... Но посмотрим на вторую и четвёртую строки каждой строфы. Они  укорочены. Здесь всего две стопы. К тому же в первой и третьей строках  применяется мужская рифма, а во второй и четвёртой – женская. Разумеется, это не  случайно. Используемые приёмы являются красками в палитре поэта для придания  яркости эмоциональному настрою стихотворения. Строки укорочены – и вот антитеза  огня и льда выделена, обращает на себя внимание. Но жестокости и грубости здесь  нет. Этому способствует приём аллитерации:</w:t>
      </w:r>
    </w:p>
    <w:p w:rsidR="00643F78" w:rsidRDefault="00A222EA">
      <w:pPr>
        <w:widowControl w:val="0"/>
        <w:spacing w:before="120"/>
        <w:ind w:firstLine="567"/>
        <w:jc w:val="both"/>
        <w:rPr>
          <w:color w:val="000000"/>
          <w:sz w:val="24"/>
          <w:szCs w:val="24"/>
        </w:rPr>
      </w:pPr>
      <w:r>
        <w:rPr>
          <w:color w:val="000000"/>
          <w:sz w:val="24"/>
          <w:szCs w:val="24"/>
        </w:rPr>
        <w:t>Мело, мело по всей земле</w:t>
      </w:r>
    </w:p>
    <w:p w:rsidR="00643F78" w:rsidRDefault="00A222EA">
      <w:pPr>
        <w:widowControl w:val="0"/>
        <w:spacing w:before="120"/>
        <w:ind w:firstLine="567"/>
        <w:jc w:val="both"/>
        <w:rPr>
          <w:color w:val="000000"/>
          <w:sz w:val="24"/>
          <w:szCs w:val="24"/>
        </w:rPr>
      </w:pPr>
      <w:r>
        <w:rPr>
          <w:color w:val="000000"/>
          <w:sz w:val="24"/>
          <w:szCs w:val="24"/>
        </w:rPr>
        <w:t>Во все пределы...</w:t>
      </w:r>
    </w:p>
    <w:p w:rsidR="00643F78" w:rsidRDefault="00A222EA">
      <w:pPr>
        <w:widowControl w:val="0"/>
        <w:spacing w:before="120"/>
        <w:ind w:firstLine="567"/>
        <w:jc w:val="both"/>
        <w:rPr>
          <w:color w:val="000000"/>
          <w:sz w:val="24"/>
          <w:szCs w:val="24"/>
        </w:rPr>
      </w:pPr>
      <w:r>
        <w:rPr>
          <w:color w:val="000000"/>
          <w:sz w:val="24"/>
          <w:szCs w:val="24"/>
        </w:rPr>
        <w:t>Или в другой строфе:</w:t>
      </w:r>
    </w:p>
    <w:p w:rsidR="00643F78" w:rsidRDefault="00A222EA">
      <w:pPr>
        <w:widowControl w:val="0"/>
        <w:spacing w:before="120"/>
        <w:ind w:firstLine="567"/>
        <w:jc w:val="both"/>
        <w:rPr>
          <w:color w:val="000000"/>
          <w:sz w:val="24"/>
          <w:szCs w:val="24"/>
        </w:rPr>
      </w:pPr>
      <w:r>
        <w:rPr>
          <w:color w:val="000000"/>
          <w:sz w:val="24"/>
          <w:szCs w:val="24"/>
        </w:rPr>
        <w:t>Метель лепила на стекле</w:t>
      </w:r>
    </w:p>
    <w:p w:rsidR="00643F78" w:rsidRDefault="00A222EA">
      <w:pPr>
        <w:widowControl w:val="0"/>
        <w:spacing w:before="120"/>
        <w:ind w:firstLine="567"/>
        <w:jc w:val="both"/>
        <w:rPr>
          <w:color w:val="000000"/>
          <w:sz w:val="24"/>
          <w:szCs w:val="24"/>
        </w:rPr>
      </w:pPr>
      <w:r>
        <w:rPr>
          <w:color w:val="000000"/>
          <w:sz w:val="24"/>
          <w:szCs w:val="24"/>
        </w:rPr>
        <w:t>Кружки и стрелы.</w:t>
      </w:r>
    </w:p>
    <w:p w:rsidR="00643F78" w:rsidRDefault="00A222EA">
      <w:pPr>
        <w:widowControl w:val="0"/>
        <w:spacing w:before="120"/>
        <w:ind w:firstLine="567"/>
        <w:jc w:val="both"/>
        <w:rPr>
          <w:color w:val="000000"/>
          <w:sz w:val="24"/>
          <w:szCs w:val="24"/>
        </w:rPr>
      </w:pPr>
      <w:r>
        <w:rPr>
          <w:color w:val="000000"/>
          <w:sz w:val="24"/>
          <w:szCs w:val="24"/>
        </w:rPr>
        <w:t>Или согласные звуки:</w:t>
      </w:r>
    </w:p>
    <w:p w:rsidR="00643F78" w:rsidRDefault="00A222EA">
      <w:pPr>
        <w:widowControl w:val="0"/>
        <w:spacing w:before="120"/>
        <w:ind w:firstLine="567"/>
        <w:jc w:val="both"/>
        <w:rPr>
          <w:color w:val="000000"/>
          <w:sz w:val="24"/>
          <w:szCs w:val="24"/>
        </w:rPr>
      </w:pPr>
      <w:r>
        <w:rPr>
          <w:color w:val="000000"/>
          <w:sz w:val="24"/>
          <w:szCs w:val="24"/>
        </w:rPr>
        <w:t>Метель лепила на стекле</w:t>
      </w:r>
    </w:p>
    <w:p w:rsidR="00643F78" w:rsidRDefault="00A222EA">
      <w:pPr>
        <w:widowControl w:val="0"/>
        <w:spacing w:before="120"/>
        <w:ind w:firstLine="567"/>
        <w:jc w:val="both"/>
        <w:rPr>
          <w:color w:val="000000"/>
          <w:sz w:val="24"/>
          <w:szCs w:val="24"/>
        </w:rPr>
      </w:pPr>
      <w:r>
        <w:rPr>
          <w:color w:val="000000"/>
          <w:sz w:val="24"/>
          <w:szCs w:val="24"/>
        </w:rPr>
        <w:t>Кружки и стрелы.</w:t>
      </w:r>
    </w:p>
    <w:p w:rsidR="00643F78" w:rsidRDefault="00A222EA">
      <w:pPr>
        <w:widowControl w:val="0"/>
        <w:spacing w:before="120"/>
        <w:ind w:firstLine="567"/>
        <w:jc w:val="both"/>
        <w:rPr>
          <w:color w:val="000000"/>
          <w:sz w:val="24"/>
          <w:szCs w:val="24"/>
        </w:rPr>
      </w:pPr>
      <w:r>
        <w:rPr>
          <w:color w:val="000000"/>
          <w:sz w:val="24"/>
          <w:szCs w:val="24"/>
        </w:rPr>
        <w:t>В данном случае указанный приём придаёт метели звонкость, лёгкость, мы слышим  своеобразный хрустальный звон льдинок, но чувствуем безжизненность. И это снова  играет на антитезу.</w:t>
      </w:r>
    </w:p>
    <w:p w:rsidR="00643F78" w:rsidRDefault="00A222EA">
      <w:pPr>
        <w:widowControl w:val="0"/>
        <w:spacing w:before="120"/>
        <w:ind w:firstLine="567"/>
        <w:jc w:val="both"/>
        <w:rPr>
          <w:color w:val="000000"/>
          <w:sz w:val="24"/>
          <w:szCs w:val="24"/>
        </w:rPr>
      </w:pPr>
      <w:r>
        <w:rPr>
          <w:color w:val="000000"/>
          <w:sz w:val="24"/>
          <w:szCs w:val="24"/>
        </w:rPr>
        <w:t>Она применяется и в описании внешнего поэтического мира. Он суетлив, жесток,  бесцветен:</w:t>
      </w:r>
    </w:p>
    <w:p w:rsidR="00643F78" w:rsidRDefault="00A222EA">
      <w:pPr>
        <w:widowControl w:val="0"/>
        <w:spacing w:before="120"/>
        <w:ind w:firstLine="567"/>
        <w:jc w:val="both"/>
        <w:rPr>
          <w:color w:val="000000"/>
          <w:sz w:val="24"/>
          <w:szCs w:val="24"/>
        </w:rPr>
      </w:pPr>
      <w:r>
        <w:rPr>
          <w:color w:val="000000"/>
          <w:sz w:val="24"/>
          <w:szCs w:val="24"/>
        </w:rPr>
        <w:t>И всё терялось в снежной мгле,</w:t>
      </w:r>
    </w:p>
    <w:p w:rsidR="00643F78" w:rsidRDefault="00A222EA">
      <w:pPr>
        <w:widowControl w:val="0"/>
        <w:spacing w:before="120"/>
        <w:ind w:firstLine="567"/>
        <w:jc w:val="both"/>
        <w:rPr>
          <w:color w:val="000000"/>
          <w:sz w:val="24"/>
          <w:szCs w:val="24"/>
        </w:rPr>
      </w:pPr>
      <w:r>
        <w:rPr>
          <w:color w:val="000000"/>
          <w:sz w:val="24"/>
          <w:szCs w:val="24"/>
        </w:rPr>
        <w:t>Седой и белой.</w:t>
      </w:r>
    </w:p>
    <w:p w:rsidR="00643F78" w:rsidRDefault="00A222EA">
      <w:pPr>
        <w:widowControl w:val="0"/>
        <w:spacing w:before="120"/>
        <w:ind w:firstLine="567"/>
        <w:jc w:val="both"/>
        <w:rPr>
          <w:color w:val="000000"/>
          <w:sz w:val="24"/>
          <w:szCs w:val="24"/>
        </w:rPr>
      </w:pPr>
      <w:r>
        <w:rPr>
          <w:color w:val="000000"/>
          <w:sz w:val="24"/>
          <w:szCs w:val="24"/>
        </w:rPr>
        <w:t>В нём легко пропасть, исчезнуть. Он с лёгкостью поглотит всё чуждое,  несвойственное. А вот та часть мира, где царит свеча; для её описания автор  употребляет слова, обозначающие простые, домашние вещи, – это “потолок”, “два  башмачка”, “воск”, “слёзы”, “ночник”, “платье” и так далее. Здесь мило и уютно,  но и сюда доносятся отзвуки другого мира, и здесь есть место борьбе и сомнениям:</w:t>
      </w:r>
    </w:p>
    <w:p w:rsidR="00643F78" w:rsidRDefault="00A222EA">
      <w:pPr>
        <w:widowControl w:val="0"/>
        <w:spacing w:before="120"/>
        <w:ind w:firstLine="567"/>
        <w:jc w:val="both"/>
        <w:rPr>
          <w:color w:val="000000"/>
          <w:sz w:val="24"/>
          <w:szCs w:val="24"/>
        </w:rPr>
      </w:pPr>
      <w:r>
        <w:rPr>
          <w:color w:val="000000"/>
          <w:sz w:val="24"/>
          <w:szCs w:val="24"/>
        </w:rPr>
        <w:t>На озарённый потолок</w:t>
      </w:r>
    </w:p>
    <w:p w:rsidR="00643F78" w:rsidRDefault="00A222EA">
      <w:pPr>
        <w:widowControl w:val="0"/>
        <w:spacing w:before="120"/>
        <w:ind w:firstLine="567"/>
        <w:jc w:val="both"/>
        <w:rPr>
          <w:color w:val="000000"/>
          <w:sz w:val="24"/>
          <w:szCs w:val="24"/>
        </w:rPr>
      </w:pPr>
      <w:r>
        <w:rPr>
          <w:color w:val="000000"/>
          <w:sz w:val="24"/>
          <w:szCs w:val="24"/>
        </w:rPr>
        <w:t>Ложились тени,</w:t>
      </w:r>
    </w:p>
    <w:p w:rsidR="00643F78" w:rsidRDefault="00A222EA">
      <w:pPr>
        <w:widowControl w:val="0"/>
        <w:spacing w:before="120"/>
        <w:ind w:firstLine="567"/>
        <w:jc w:val="both"/>
        <w:rPr>
          <w:color w:val="000000"/>
          <w:sz w:val="24"/>
          <w:szCs w:val="24"/>
        </w:rPr>
      </w:pPr>
      <w:r>
        <w:rPr>
          <w:color w:val="000000"/>
          <w:sz w:val="24"/>
          <w:szCs w:val="24"/>
        </w:rPr>
        <w:t>Скрещенья рук, скрещенья ног,</w:t>
      </w:r>
    </w:p>
    <w:p w:rsidR="00643F78" w:rsidRDefault="00A222EA">
      <w:pPr>
        <w:widowControl w:val="0"/>
        <w:spacing w:before="120"/>
        <w:ind w:firstLine="567"/>
        <w:jc w:val="both"/>
        <w:rPr>
          <w:color w:val="000000"/>
          <w:sz w:val="24"/>
          <w:szCs w:val="24"/>
        </w:rPr>
      </w:pPr>
      <w:r>
        <w:rPr>
          <w:color w:val="000000"/>
          <w:sz w:val="24"/>
          <w:szCs w:val="24"/>
        </w:rPr>
        <w:t>Судьбы скрещенья.</w:t>
      </w:r>
    </w:p>
    <w:p w:rsidR="00643F78" w:rsidRDefault="00A222EA">
      <w:pPr>
        <w:widowControl w:val="0"/>
        <w:spacing w:before="120"/>
        <w:ind w:firstLine="567"/>
        <w:jc w:val="both"/>
        <w:rPr>
          <w:color w:val="000000"/>
          <w:sz w:val="24"/>
          <w:szCs w:val="24"/>
        </w:rPr>
      </w:pPr>
      <w:r>
        <w:rPr>
          <w:color w:val="000000"/>
          <w:sz w:val="24"/>
          <w:szCs w:val="24"/>
        </w:rPr>
        <w:t>И падали два башмачка</w:t>
      </w:r>
    </w:p>
    <w:p w:rsidR="00643F78" w:rsidRDefault="00A222EA">
      <w:pPr>
        <w:widowControl w:val="0"/>
        <w:spacing w:before="120"/>
        <w:ind w:firstLine="567"/>
        <w:jc w:val="both"/>
        <w:rPr>
          <w:color w:val="000000"/>
          <w:sz w:val="24"/>
          <w:szCs w:val="24"/>
        </w:rPr>
      </w:pPr>
      <w:r>
        <w:rPr>
          <w:color w:val="000000"/>
          <w:sz w:val="24"/>
          <w:szCs w:val="24"/>
        </w:rPr>
        <w:t>Со стуком на пол.</w:t>
      </w:r>
    </w:p>
    <w:p w:rsidR="00643F78" w:rsidRDefault="00A222EA">
      <w:pPr>
        <w:widowControl w:val="0"/>
        <w:spacing w:before="120"/>
        <w:ind w:firstLine="567"/>
        <w:jc w:val="both"/>
        <w:rPr>
          <w:color w:val="000000"/>
          <w:sz w:val="24"/>
          <w:szCs w:val="24"/>
        </w:rPr>
      </w:pPr>
      <w:r>
        <w:rPr>
          <w:color w:val="000000"/>
          <w:sz w:val="24"/>
          <w:szCs w:val="24"/>
        </w:rPr>
        <w:t>И воск слезами с ночника</w:t>
      </w:r>
    </w:p>
    <w:p w:rsidR="00643F78" w:rsidRDefault="00A222EA">
      <w:pPr>
        <w:widowControl w:val="0"/>
        <w:spacing w:before="120"/>
        <w:ind w:firstLine="567"/>
        <w:jc w:val="both"/>
        <w:rPr>
          <w:color w:val="000000"/>
          <w:sz w:val="24"/>
          <w:szCs w:val="24"/>
        </w:rPr>
      </w:pPr>
      <w:r>
        <w:rPr>
          <w:color w:val="000000"/>
          <w:sz w:val="24"/>
          <w:szCs w:val="24"/>
        </w:rPr>
        <w:t>На платье капал.</w:t>
      </w:r>
    </w:p>
    <w:p w:rsidR="00643F78" w:rsidRDefault="00A222EA">
      <w:pPr>
        <w:widowControl w:val="0"/>
        <w:spacing w:before="120"/>
        <w:ind w:firstLine="567"/>
        <w:jc w:val="both"/>
        <w:rPr>
          <w:color w:val="000000"/>
          <w:sz w:val="24"/>
          <w:szCs w:val="24"/>
        </w:rPr>
      </w:pPr>
      <w:r>
        <w:rPr>
          <w:color w:val="000000"/>
          <w:sz w:val="24"/>
          <w:szCs w:val="24"/>
        </w:rPr>
        <w:t>Таким образом, внешний мир стихотворения обрисован достаточно чётко. Если  проанализировать используемые в произведении существительные, то практически все  они относятся именно к его описанию. Внутренний же мир лирического героя  стихотворения представить довольно трудно. О нём почти ничего не сказано, он дан  отдельными штрихами. Мы можем лишь догадываться о чувствах, владеющих душой  лирического героя. Проникновение в его внутренний, духовный мир заставляет нас  думать, размышлять, потому что, как и всякое лирическое произведение  Б.Пастернака, «Зимняя ночь» несёт мощный философский потенциал.</w:t>
      </w:r>
    </w:p>
    <w:p w:rsidR="00643F78" w:rsidRDefault="00A222EA">
      <w:pPr>
        <w:widowControl w:val="0"/>
        <w:spacing w:before="120"/>
        <w:ind w:firstLine="567"/>
        <w:jc w:val="both"/>
        <w:rPr>
          <w:color w:val="000000"/>
          <w:sz w:val="24"/>
          <w:szCs w:val="24"/>
        </w:rPr>
      </w:pPr>
      <w:r>
        <w:rPr>
          <w:color w:val="000000"/>
          <w:sz w:val="24"/>
          <w:szCs w:val="24"/>
        </w:rPr>
        <w:t>Душой лирического героя завладели сомнения, “жар соблазна”. Этот жар коварен,  здесь употребляется любопытное сравнение:</w:t>
      </w:r>
    </w:p>
    <w:p w:rsidR="00643F78" w:rsidRDefault="00A222EA">
      <w:pPr>
        <w:widowControl w:val="0"/>
        <w:spacing w:before="120"/>
        <w:ind w:firstLine="567"/>
        <w:jc w:val="both"/>
        <w:rPr>
          <w:color w:val="000000"/>
          <w:sz w:val="24"/>
          <w:szCs w:val="24"/>
        </w:rPr>
      </w:pPr>
      <w:r>
        <w:rPr>
          <w:color w:val="000000"/>
          <w:sz w:val="24"/>
          <w:szCs w:val="24"/>
        </w:rPr>
        <w:t>...И жар соблазна</w:t>
      </w:r>
    </w:p>
    <w:p w:rsidR="00643F78" w:rsidRDefault="00A222EA">
      <w:pPr>
        <w:widowControl w:val="0"/>
        <w:spacing w:before="120"/>
        <w:ind w:firstLine="567"/>
        <w:jc w:val="both"/>
        <w:rPr>
          <w:color w:val="000000"/>
          <w:sz w:val="24"/>
          <w:szCs w:val="24"/>
        </w:rPr>
      </w:pPr>
      <w:r>
        <w:rPr>
          <w:color w:val="000000"/>
          <w:sz w:val="24"/>
          <w:szCs w:val="24"/>
        </w:rPr>
        <w:t>Вздымал, как ангел, два крыла</w:t>
      </w:r>
    </w:p>
    <w:p w:rsidR="00643F78" w:rsidRDefault="00A222EA">
      <w:pPr>
        <w:widowControl w:val="0"/>
        <w:spacing w:before="120"/>
        <w:ind w:firstLine="567"/>
        <w:jc w:val="both"/>
        <w:rPr>
          <w:color w:val="000000"/>
          <w:sz w:val="24"/>
          <w:szCs w:val="24"/>
        </w:rPr>
      </w:pPr>
      <w:r>
        <w:rPr>
          <w:color w:val="000000"/>
          <w:sz w:val="24"/>
          <w:szCs w:val="24"/>
        </w:rPr>
        <w:t>Крестообразно.</w:t>
      </w:r>
    </w:p>
    <w:p w:rsidR="00643F78" w:rsidRDefault="00A222EA">
      <w:pPr>
        <w:widowControl w:val="0"/>
        <w:spacing w:before="120"/>
        <w:ind w:firstLine="567"/>
        <w:jc w:val="both"/>
        <w:rPr>
          <w:color w:val="000000"/>
          <w:sz w:val="24"/>
          <w:szCs w:val="24"/>
        </w:rPr>
      </w:pPr>
      <w:r>
        <w:rPr>
          <w:color w:val="000000"/>
          <w:sz w:val="24"/>
          <w:szCs w:val="24"/>
        </w:rPr>
        <w:t>Мы видим явное несоответствие: соблазн, являющийся исключительной прерогативой  сатаны, сравнивается с ангелом, символом чистоты и непорочности. Выделенное  слово “крестообразно” – символ христианства – опять, словно в насмешку,  приписывается пороку. И это является ярким показателем мятущейся души  лирического героя: где зло? где добро? что лучше, а что хуже? Как найти ответы  на эти вопросы? Как не растеряться? Единственной соломинкой, единственным  ориентиром в пространстве является символическая “свеча” – оплот веры и надежды.  Будет она светить или погаснет под натиском жизненных неурядиц – зависит от  самого героя.</w:t>
      </w:r>
    </w:p>
    <w:p w:rsidR="00643F78" w:rsidRDefault="00643F78">
      <w:pPr>
        <w:widowControl w:val="0"/>
        <w:spacing w:before="120"/>
        <w:ind w:firstLine="590"/>
        <w:jc w:val="both"/>
        <w:rPr>
          <w:color w:val="000000"/>
          <w:sz w:val="24"/>
          <w:szCs w:val="24"/>
        </w:rPr>
      </w:pPr>
      <w:bookmarkStart w:id="0" w:name="_GoBack"/>
      <w:bookmarkEnd w:id="0"/>
    </w:p>
    <w:sectPr w:rsidR="00643F7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2EA"/>
    <w:rsid w:val="00643F78"/>
    <w:rsid w:val="00A222EA"/>
    <w:rsid w:val="00CD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D120CB-72B7-437B-A81A-BB318F95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5766</Characters>
  <Application>Microsoft Office Word</Application>
  <DocSecurity>0</DocSecurity>
  <Lines>48</Lines>
  <Paragraphs>13</Paragraphs>
  <ScaleCrop>false</ScaleCrop>
  <Company>PERSONAL COMPUTERS</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стихотворения  Бориса Пастернака "Зимняя ночь"</dc:title>
  <dc:subject/>
  <dc:creator>USER</dc:creator>
  <cp:keywords/>
  <dc:description/>
  <cp:lastModifiedBy>admin</cp:lastModifiedBy>
  <cp:revision>2</cp:revision>
  <dcterms:created xsi:type="dcterms:W3CDTF">2014-04-26T14:39:00Z</dcterms:created>
  <dcterms:modified xsi:type="dcterms:W3CDTF">2014-04-26T14:39:00Z</dcterms:modified>
</cp:coreProperties>
</file>