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93" w:rsidRDefault="002B2F76">
      <w:pPr>
        <w:pStyle w:val="1"/>
        <w:jc w:val="center"/>
      </w:pPr>
      <w:r>
        <w:t>Булгаков м. а. - Фантастические образы в романе м. а. булгакова</w:t>
      </w:r>
    </w:p>
    <w:p w:rsidR="00A56A93" w:rsidRPr="002B2F76" w:rsidRDefault="002B2F76">
      <w:pPr>
        <w:pStyle w:val="a3"/>
        <w:spacing w:after="240" w:afterAutospacing="0"/>
      </w:pPr>
      <w:r>
        <w:t>Михаил Булгаков - писатель с необычной судьбой: основная часть его литературного наследия стала известна читающему миру только четверть века спустя после его смерти. При этом последний его роман - "Мастер и Маргарита" - принес автору мировую славу.</w:t>
      </w:r>
      <w:r>
        <w:br/>
        <w:t>На мой взгляд, своеобразие романа "Мастер и Маргарита" заключается в том, что он требует от читателя выхода за пределы привычных эстетических представлений и сведений. Иначе часть художественного смысла романа остается невидимой, а некоторые его страницы могут показаться не более чем порождением странной фантазии автора.</w:t>
      </w:r>
      <w:r>
        <w:br/>
        <w:t>Дьявол был нередким гостем на страницах литературы двадцатых годов, его сразу "узнавали" читатели. Внешнее сходство с Мефистофелем было подчеркнуто и именем "Воланд", которое встречается в "Фаусте" как одно из имен дьявола. Десятилетие спустя, во время авторских чтений, реакция была уже совсем иной. Изменился литературный и общественный фон, углубилась и усложнилась роль Воланда в завершенном романе, становившемся, как сознавал сам автор, итогом его драматической судьбы. Слушателями владело огромное напряжение, желание понять, "что бы это значило". Необходимо заметить, что Булгаков в своем романе достаточно точно описал неузнавание Воланда всеми, кроме Мастера и Маргариты. Будто предвидя реакцию читателя, автор устами Мастера рассказал, что тот пробовал читать свой роман "кой-кому, но его и половины не понимают".</w:t>
      </w:r>
      <w:r>
        <w:br/>
        <w:t>Первые слушатели романа - современники автора - были чрезмерно сосредоточены на разгадывании Воланда, испуганы невольными ассоциациями, к которым вело их всемогущество героя в наказании одних и поощрении других персонажей романа. Для меня же "сатанизм" Воланда очевиден так же, как и божественность Иешуа. Но ведь из этого следует, что Воланд - герой отрицательный. Может быть, мое мнение ошибочно, но я считаю, что это не так. Я думаю, что человек обязан знать свои недостатки, познать самого себя, увидеть в себе отрицательное, что очень трудно, так как зло способно скрыться в самых дальних уголках подсознания, просто исчезнуть, едва показавшись, и даже иметь видимость добра. И в этом случае встреча с Волан-дом необходима. Он "вывернет" душу и "выметет" из нее наружу все то, о чем не подозревал. Да," это не всегда приятно, скорее, всегда неприятно. Это может привести человека в отчаяние и даже свести с ума, но это необходимо каждому из нас.</w:t>
      </w:r>
      <w:r>
        <w:br/>
        <w:t>Создавая фигуру Воланда, Булгаков опирался на устоявшуюся литературную традицию, которая сменила средневековые представления о дьяволе и злых демонах, иначе сформировав, как писал В. М. Жирмунский, "загадочный и сложный, опоэтизированный и фантастический мир сверхъестественных существ... бессмертных, но открытых страстям и страданиям, а главное - не поддающихся однозначной оценке с точки зрения традиционных критериев добра и зла. Эти существа оказываются таинственным образом связанными с человеком: он может вступать с ними в общение и даже подчинять своей воле, хотя бы на время". Автор романа опирался на древнейшие книги, раскрывающие сущность добра и зла, - Ветхий завет, Талмуд и многие другие. Там он нашел, по-видимому, и такую функцию Воланда, которая приводит в недоумение сегодняшнего даже искушенного читателя: почему именно Воланд выполняет волю Иешуа относительно судьбы Мастера? А ведь в Ветхом завете Сатана еще не враг Бога и людей, как в Новом завете, а земной администратор божественного правосудия, нечто вроде судебного исполнителя. Исследования показывают, что здесь, как и в древневосточной книжности, место Сатаны определяется нередко как место управителя мира, то есть вещей земных и временных, в противоположность тому, кто ведает вечным и духовным.</w:t>
      </w:r>
      <w:r>
        <w:br/>
        <w:t>Итак, подводя итог сказанному, хочу заметить, что Воланд - фантастический персонаж. Но когда нам необходима встреча с ним, мы всегда найдем его в себе. И он всегда подскажет, за какое дело, сотворенное нами, мы обязаны нести ответственность, чтобы это зло не росло, не множилось, не превратилось в глобальную катастрофу.</w:t>
      </w:r>
      <w:r>
        <w:br/>
      </w:r>
      <w:bookmarkStart w:id="0" w:name="_GoBack"/>
      <w:bookmarkEnd w:id="0"/>
    </w:p>
    <w:sectPr w:rsidR="00A56A93" w:rsidRPr="002B2F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F76"/>
    <w:rsid w:val="002B2F76"/>
    <w:rsid w:val="00A56A93"/>
    <w:rsid w:val="00D9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272F7-4F6F-4A2B-BF84-9785B903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3415</Characters>
  <Application>Microsoft Office Word</Application>
  <DocSecurity>0</DocSecurity>
  <Lines>28</Lines>
  <Paragraphs>8</Paragraphs>
  <ScaleCrop>false</ScaleCrop>
  <Company>diakov.net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Булгаков м. а. - Фантастические образы в романе м. а. булгакова</dc:title>
  <dc:subject/>
  <dc:creator>Irina</dc:creator>
  <cp:keywords/>
  <dc:description/>
  <cp:lastModifiedBy>Irina</cp:lastModifiedBy>
  <cp:revision>2</cp:revision>
  <dcterms:created xsi:type="dcterms:W3CDTF">2014-08-29T18:26:00Z</dcterms:created>
  <dcterms:modified xsi:type="dcterms:W3CDTF">2014-08-29T18:26:00Z</dcterms:modified>
</cp:coreProperties>
</file>