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FCD" w:rsidRDefault="005C5FCD">
      <w:pPr>
        <w:pStyle w:val="a3"/>
        <w:rPr>
          <w:lang w:val="en-US"/>
        </w:rPr>
      </w:pPr>
      <w:r>
        <w:t>ДЕРЕВО КАК СИМВОЛИЧЕСКАЯ ДЕТАЛЬ В РОМАНЕ “ОТЦЫ И ДЕТИ”</w:t>
      </w:r>
    </w:p>
    <w:p w:rsidR="005C5FCD" w:rsidRDefault="005C5FCD">
      <w:pPr>
        <w:jc w:val="center"/>
        <w:rPr>
          <w:b/>
          <w:bCs/>
          <w:sz w:val="28"/>
          <w:szCs w:val="28"/>
          <w:lang w:val="en-US"/>
        </w:rPr>
      </w:pPr>
    </w:p>
    <w:p w:rsidR="005C5FCD" w:rsidRDefault="005C5FC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Описание пейзажа, характеристики героев через отношение к природе — все это занимает большое место в произведениях Турге</w:t>
      </w:r>
      <w:r>
        <w:rPr>
          <w:sz w:val="24"/>
          <w:szCs w:val="24"/>
        </w:rPr>
        <w:softHyphen/>
        <w:t>нева. Любовь к природе и частые обращения к ней в произведениях сделали автора знатоком пейзажной характеристики. Говоря о при</w:t>
      </w:r>
      <w:r>
        <w:rPr>
          <w:sz w:val="24"/>
          <w:szCs w:val="24"/>
        </w:rPr>
        <w:softHyphen/>
        <w:t>роде в романе “Отцы и дети”, прежде всего читатель вспомнит лес или, более конкретно, — дерево. И это имеет свой смысл, ведь не</w:t>
      </w:r>
      <w:r>
        <w:rPr>
          <w:sz w:val="24"/>
          <w:szCs w:val="24"/>
        </w:rPr>
        <w:softHyphen/>
        <w:t>которые герои романа имеют прямое отношение к лесу и дереву.</w:t>
      </w:r>
    </w:p>
    <w:p w:rsidR="005C5FCD" w:rsidRDefault="005C5FC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Сомнений не вызовет утверждение, что многие герои “Отцов и детей” зооморфны. Например, Николая Петровича Базаров прямо называет божьей коровкой, а Фенечка — кошечка во сне Базарова. А что же сам Базаров? Его уже труднее сопоставить с каким-либо жи</w:t>
      </w:r>
      <w:r>
        <w:rPr>
          <w:sz w:val="24"/>
          <w:szCs w:val="24"/>
        </w:rPr>
        <w:softHyphen/>
        <w:t>вотным. Возможно, он сам сопоставляет себя с лягушкой, считая, что все люди все равно что лягушка. Говоря о Базарове, нужно ска</w:t>
      </w:r>
      <w:r>
        <w:rPr>
          <w:sz w:val="24"/>
          <w:szCs w:val="24"/>
        </w:rPr>
        <w:softHyphen/>
        <w:t>зать, что он, наверное, единственный герой, у которого есть талисма</w:t>
      </w:r>
      <w:r>
        <w:rPr>
          <w:sz w:val="24"/>
          <w:szCs w:val="24"/>
        </w:rPr>
        <w:softHyphen/>
        <w:t>ны. И здесь показывает свое влияние природа, к которой Базаров относится равнодушно, даже с цинизмом: “Природа не храм, а мастер</w:t>
      </w:r>
      <w:r>
        <w:rPr>
          <w:sz w:val="24"/>
          <w:szCs w:val="24"/>
        </w:rPr>
        <w:softHyphen/>
        <w:t>ская, и человек — в ней работник”. А ведь именно природа дала ему один из его талисманов — осину. Но осина дерево очень необычное, она забирает энергию, и на нем даже вешали преступников. Почему же именно осина стала талисманом Базарова? Возможно, потому что Базаров и сам похож на осину. В разговоре с ним многие терялись, смущались, не зная, как вести себя, он как будто забирал энергию у людей, общавшихся с ним. Наверное, это и стало причиной того, что Аркадий Кирсанов последовал за Базаровым, хотя в душе не был ни</w:t>
      </w:r>
      <w:r>
        <w:rPr>
          <w:sz w:val="24"/>
          <w:szCs w:val="24"/>
        </w:rPr>
        <w:softHyphen/>
        <w:t>гилистом. Но в то же время есть версия о том, что из осины был сде</w:t>
      </w:r>
      <w:r>
        <w:rPr>
          <w:sz w:val="24"/>
          <w:szCs w:val="24"/>
        </w:rPr>
        <w:softHyphen/>
        <w:t>лан крест Христа, то есть в осине присутствует положительное нача</w:t>
      </w:r>
      <w:r>
        <w:rPr>
          <w:sz w:val="24"/>
          <w:szCs w:val="24"/>
        </w:rPr>
        <w:softHyphen/>
        <w:t>ло. И, безусловно, нельзя отрицать положительные качества Базаро</w:t>
      </w:r>
      <w:r>
        <w:rPr>
          <w:sz w:val="24"/>
          <w:szCs w:val="24"/>
        </w:rPr>
        <w:softHyphen/>
        <w:t>ва как человека умного и достаточно образованного. Базаров — ля</w:t>
      </w:r>
      <w:r>
        <w:rPr>
          <w:sz w:val="24"/>
          <w:szCs w:val="24"/>
        </w:rPr>
        <w:softHyphen/>
        <w:t>гушка, а ведь только она может обращаться к Богу.</w:t>
      </w:r>
    </w:p>
    <w:p w:rsidR="005C5FCD" w:rsidRDefault="005C5FC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Афоризмом стали слова Базарова о том, что ни один ботаник не станет рассматривать каждую березу отдельно. И говорил это База</w:t>
      </w:r>
      <w:r>
        <w:rPr>
          <w:sz w:val="24"/>
          <w:szCs w:val="24"/>
        </w:rPr>
        <w:softHyphen/>
        <w:t>ров, сравнивая березы с людьми. Его собственная жизнь убедила его в обратном. Он встретил такую необычную, немного таинственную женщину, как Одинцова, и полюбил ее, хотя до встречи с Одинцовой презрительно отзывался о женщинах, говорил, что свободно мыслит между женщинами только урод. А ведь береза, с которой он сравни</w:t>
      </w:r>
      <w:r>
        <w:rPr>
          <w:sz w:val="24"/>
          <w:szCs w:val="24"/>
        </w:rPr>
        <w:softHyphen/>
        <w:t>вал людей, — дерево, которое отдает энергию, в отличие от осины.</w:t>
      </w:r>
    </w:p>
    <w:p w:rsidR="005C5FCD" w:rsidRDefault="005C5FC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Еще один яркий персонаж “Отцов и детей” — это Павел Петро</w:t>
      </w:r>
      <w:r>
        <w:rPr>
          <w:sz w:val="24"/>
          <w:szCs w:val="24"/>
        </w:rPr>
        <w:softHyphen/>
        <w:t>вич Кирсанов. И если Базарова мы сравниваем с осиной, то Павел Петрович — это лес. Лес состоит из деревьев-людей, что говорит от</w:t>
      </w:r>
      <w:r>
        <w:rPr>
          <w:sz w:val="24"/>
          <w:szCs w:val="24"/>
        </w:rPr>
        <w:softHyphen/>
        <w:t>части в его пользу, отчасти — нет. Павел Петрович — человек до</w:t>
      </w:r>
      <w:r>
        <w:rPr>
          <w:sz w:val="24"/>
          <w:szCs w:val="24"/>
        </w:rPr>
        <w:softHyphen/>
        <w:t>статочно сильный, но все же он не смог побороть себя при встрече с княгиней Р. Именно в лесу живут божьи коровки, и кошку можно там найти, и лягушку. Поэтому, наверное, Павел Петрович в ре</w:t>
      </w:r>
      <w:r>
        <w:rPr>
          <w:sz w:val="24"/>
          <w:szCs w:val="24"/>
        </w:rPr>
        <w:softHyphen/>
        <w:t>зультате начинает понимать Базарова, ведь лягушка — талисман Базарова. У Базарова с Павлом Петровичем больше сходства, чем различий, и это подтверждается тем, что лягушка живет в лесу. И еще Базаров — это и червь, и орел и Павел Петрович — и апостол Павел, и “маленький”.</w:t>
      </w:r>
    </w:p>
    <w:p w:rsidR="005C5FCD" w:rsidRDefault="005C5FC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Мотив дерева мы видим и во время встречи Аркадия Кирсанова с Катей Одинцовой</w:t>
      </w:r>
      <w:r>
        <w:rPr>
          <w:smallCaps/>
          <w:sz w:val="24"/>
          <w:szCs w:val="24"/>
        </w:rPr>
        <w:t xml:space="preserve">. </w:t>
      </w:r>
      <w:r>
        <w:rPr>
          <w:sz w:val="24"/>
          <w:szCs w:val="24"/>
        </w:rPr>
        <w:t>Они сидели под ясенем, который способствовал их любви, оберегал. Они, наверное, почувствовали это и поэтому встречались именно там.</w:t>
      </w:r>
    </w:p>
    <w:p w:rsidR="005C5FCD" w:rsidRDefault="005C5FC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сцене под стогом, когда там отдыхали Базаров и Аркадий, присутствует мотив дерева. Падает кленовый лист. А кленовый лист напоминает крест и принимает значение ключа к жизни, обра</w:t>
      </w:r>
      <w:r>
        <w:rPr>
          <w:sz w:val="24"/>
          <w:szCs w:val="24"/>
        </w:rPr>
        <w:softHyphen/>
        <w:t>щения к Богу.</w:t>
      </w:r>
    </w:p>
    <w:p w:rsidR="005C5FCD" w:rsidRDefault="005C5FC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 в переломном моменте романа — дуэли — тоже присутствует мотив дерева: дуэль проходила за рощей, эта роща скрывала дуэлянтов, и никто не догадался о том, что же на самом деле произошло между Базаровым и Павлом Петровичем.</w:t>
      </w:r>
    </w:p>
    <w:p w:rsidR="005C5FCD" w:rsidRDefault="005C5FC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Базаров, всю жизнь насмехавшийся над прекрасным, в конце жизни задумался, зачем он жил, нужен ли он России? Любовь</w:t>
      </w:r>
      <w:r>
        <w:rPr>
          <w:sz w:val="24"/>
          <w:szCs w:val="24"/>
          <w:lang w:val="en-US"/>
        </w:rPr>
        <w:t xml:space="preserve"> и </w:t>
      </w:r>
      <w:r>
        <w:rPr>
          <w:sz w:val="24"/>
          <w:szCs w:val="24"/>
        </w:rPr>
        <w:t>природа победили его холодность и равнодушие, и над его могилой мы видим две прекрасные елки, посаженные заботливыми рукам! его родителей.</w:t>
      </w:r>
    </w:p>
    <w:p w:rsidR="005C5FCD" w:rsidRDefault="005C5FC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Мотив леса и дерева прослеживается на протяжении практичес</w:t>
      </w:r>
      <w:r>
        <w:rPr>
          <w:sz w:val="24"/>
          <w:szCs w:val="24"/>
        </w:rPr>
        <w:softHyphen/>
        <w:t>ки всего романа и имеет немаловажное значение. Это и средство ха</w:t>
      </w:r>
      <w:r>
        <w:rPr>
          <w:sz w:val="24"/>
          <w:szCs w:val="24"/>
        </w:rPr>
        <w:softHyphen/>
        <w:t>рактеристики персонажей, и средство выражения авторской пози</w:t>
      </w:r>
      <w:r>
        <w:rPr>
          <w:sz w:val="24"/>
          <w:szCs w:val="24"/>
        </w:rPr>
        <w:softHyphen/>
        <w:t>ции. Надо обладать большим мастерством, чтобы, казалось бы, не</w:t>
      </w:r>
      <w:r>
        <w:rPr>
          <w:sz w:val="24"/>
          <w:szCs w:val="24"/>
        </w:rPr>
        <w:softHyphen/>
        <w:t>большие детали сделать значимыми. И Тургенев, обладая этим даром, вложил неоспоримый по важности и необходимости смысл в описания и упоминания леса и дерева.</w:t>
      </w:r>
      <w:bookmarkStart w:id="0" w:name="_GoBack"/>
      <w:bookmarkEnd w:id="0"/>
    </w:p>
    <w:sectPr w:rsidR="005C5FCD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353"/>
    <w:rsid w:val="001C6868"/>
    <w:rsid w:val="005C5FCD"/>
    <w:rsid w:val="009A5353"/>
    <w:rsid w:val="009A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32FD083-28D4-4FB6-9EC2-90C1F10C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2809</Words>
  <Characters>1602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ДЕРЕВО КАК СИМВОЛИЧЕСКАЯ ДЕТАЛЬ В РОМАНЕ «ОТЦЫ И ДЕТИ»</vt:lpstr>
    </vt:vector>
  </TitlesOfParts>
  <Company>Home</Company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ДЕРЕВО КАК СИМВОЛИЧЕСКАЯ ДЕТАЛЬ В РОМАНЕ «ОТЦЫ И ДЕТИ»</dc:title>
  <dc:subject/>
  <dc:creator>Fedor</dc:creator>
  <cp:keywords/>
  <dc:description/>
  <cp:lastModifiedBy>admin</cp:lastModifiedBy>
  <cp:revision>2</cp:revision>
  <dcterms:created xsi:type="dcterms:W3CDTF">2014-01-27T21:59:00Z</dcterms:created>
  <dcterms:modified xsi:type="dcterms:W3CDTF">2014-01-27T21:59:00Z</dcterms:modified>
</cp:coreProperties>
</file>