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56E2" w:rsidRDefault="006056E2">
      <w:pPr>
        <w:ind w:firstLine="567"/>
        <w:jc w:val="center"/>
        <w:rPr>
          <w:b/>
          <w:bCs/>
          <w:snapToGrid w:val="0"/>
          <w:sz w:val="32"/>
          <w:szCs w:val="32"/>
        </w:rPr>
      </w:pPr>
      <w:r>
        <w:rPr>
          <w:b/>
          <w:bCs/>
          <w:snapToGrid w:val="0"/>
          <w:sz w:val="32"/>
          <w:szCs w:val="32"/>
        </w:rPr>
        <w:t>Доктор Живаго</w:t>
      </w:r>
    </w:p>
    <w:p w:rsidR="006056E2" w:rsidRDefault="006056E2">
      <w:pPr>
        <w:ind w:firstLine="567"/>
        <w:jc w:val="both"/>
        <w:rPr>
          <w:snapToGrid w:val="0"/>
          <w:sz w:val="24"/>
          <w:szCs w:val="24"/>
        </w:rPr>
      </w:pPr>
    </w:p>
    <w:p w:rsidR="006056E2" w:rsidRDefault="006056E2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>В человеке, в его скромной особенности, в его праве на эту особенность — единственный и вечный смысл борьбы за жизнь.</w:t>
      </w:r>
    </w:p>
    <w:p w:rsidR="006056E2" w:rsidRDefault="006056E2">
      <w:pPr>
        <w:ind w:firstLine="567"/>
        <w:jc w:val="both"/>
        <w:rPr>
          <w:b/>
          <w:bCs/>
          <w:i/>
          <w:iCs/>
          <w:snapToGrid w:val="0"/>
          <w:sz w:val="24"/>
          <w:szCs w:val="24"/>
        </w:rPr>
      </w:pPr>
      <w:r>
        <w:rPr>
          <w:b/>
          <w:bCs/>
          <w:i/>
          <w:iCs/>
          <w:snapToGrid w:val="0"/>
          <w:sz w:val="24"/>
          <w:szCs w:val="24"/>
        </w:rPr>
        <w:t>В. Гроссман</w:t>
      </w:r>
    </w:p>
    <w:p w:rsidR="006056E2" w:rsidRDefault="006056E2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>Я всегда презирал людей, которые слишком заботятся о том, чтобы быть сытыми.</w:t>
      </w:r>
    </w:p>
    <w:p w:rsidR="006056E2" w:rsidRDefault="006056E2">
      <w:pPr>
        <w:ind w:firstLine="567"/>
        <w:jc w:val="both"/>
        <w:rPr>
          <w:b/>
          <w:bCs/>
          <w:i/>
          <w:iCs/>
          <w:snapToGrid w:val="0"/>
          <w:sz w:val="24"/>
          <w:szCs w:val="24"/>
        </w:rPr>
      </w:pPr>
      <w:r>
        <w:rPr>
          <w:b/>
          <w:bCs/>
          <w:i/>
          <w:iCs/>
          <w:snapToGrid w:val="0"/>
          <w:sz w:val="24"/>
          <w:szCs w:val="24"/>
        </w:rPr>
        <w:t>Великий Горький</w:t>
      </w:r>
    </w:p>
    <w:p w:rsidR="006056E2" w:rsidRDefault="006056E2">
      <w:pPr>
        <w:ind w:firstLine="567"/>
        <w:jc w:val="both"/>
        <w:rPr>
          <w:snapToGrid w:val="0"/>
          <w:sz w:val="24"/>
          <w:szCs w:val="24"/>
        </w:rPr>
      </w:pPr>
    </w:p>
    <w:p w:rsidR="006056E2" w:rsidRDefault="006056E2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Есть что-то жестокое и единственно правильное в стремлении человека бороться. И счастье, когда эта борьба не за кусок хлеба, не за право жить и выживать, а за свою душу, за свое право быть человеком. Это единственное, из-за чего стоит жить, бороться и умереть, до последней минуты оставаясь верным самому себе, своим принципам и своему человеческому достоинству. И скажут тогда сто великих классиков: “Вот он, наш герой! Вот она, уникальность человеческой души!” Скажут и возьмутся за перо, и появится в литературе еще один новый герой, а за ним еще один и еще... Каждый будет чуточку новым, немножко традиционным, например герой начала XX века.</w:t>
      </w:r>
    </w:p>
    <w:p w:rsidR="006056E2" w:rsidRDefault="006056E2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Начало века... Что такое начало века? Время, когда “нужда и бездействие обострились, вследствие чего резко повысилась активность народных масс”? Нет, это еще не есть главная причина появления нового героя XX века. Да, произошел разлом, появились слабый интеллигент и сильный рабочий. Юрий Живаго и ночлежка на самом дне жизни. Но разве не пытались люди, разделенные, сословными барьерами, найти себя в этом сумбурном времени? Пытались ведь! Актер ис</w:t>
      </w:r>
      <w:r>
        <w:rPr>
          <w:snapToGrid w:val="0"/>
          <w:sz w:val="24"/>
          <w:szCs w:val="24"/>
        </w:rPr>
        <w:softHyphen/>
        <w:t>кал лечебницу, Пепел — счастье, Лука — веру, Сатин — правду... Каждый ставил перед собой цель.</w:t>
      </w:r>
    </w:p>
    <w:p w:rsidR="006056E2" w:rsidRDefault="006056E2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Однажды любой человек ставит перед собой цель и уже от него зави</w:t>
      </w:r>
      <w:r>
        <w:rPr>
          <w:snapToGrid w:val="0"/>
          <w:sz w:val="24"/>
          <w:szCs w:val="24"/>
        </w:rPr>
        <w:softHyphen/>
        <w:t>сит, станет ли эта цель смыслом его жизни или это так, минутное жела</w:t>
      </w:r>
      <w:r>
        <w:rPr>
          <w:snapToGrid w:val="0"/>
          <w:sz w:val="24"/>
          <w:szCs w:val="24"/>
        </w:rPr>
        <w:softHyphen/>
        <w:t>ние. Цель существует всегда, часто она становится единственной и конеч</w:t>
      </w:r>
      <w:r>
        <w:rPr>
          <w:snapToGrid w:val="0"/>
          <w:sz w:val="24"/>
          <w:szCs w:val="24"/>
        </w:rPr>
        <w:softHyphen/>
        <w:t>ной, без нее нет жизни, и борьба за нее есть борьба за жизнь. Есть что-то обидное и несправедливое в революции, наверное потому, что она застави</w:t>
      </w:r>
      <w:r>
        <w:rPr>
          <w:snapToGrid w:val="0"/>
          <w:sz w:val="24"/>
          <w:szCs w:val="24"/>
        </w:rPr>
        <w:softHyphen/>
        <w:t>ла бороться с особой силой и жестокостью. Она вышвырнула из своих фа</w:t>
      </w:r>
      <w:r>
        <w:rPr>
          <w:snapToGrid w:val="0"/>
          <w:sz w:val="24"/>
          <w:szCs w:val="24"/>
        </w:rPr>
        <w:softHyphen/>
        <w:t>натичных рядов наивного доктора по фамилии Живаго. “Маленьким мальчиком он застал еще то время, когда именем, которое он носил, назы</w:t>
      </w:r>
      <w:r>
        <w:rPr>
          <w:snapToGrid w:val="0"/>
          <w:sz w:val="24"/>
          <w:szCs w:val="24"/>
        </w:rPr>
        <w:softHyphen/>
        <w:t>валось множество саморазличнейших вещей. Была мануфактура Живаго, бани Живаго, дома Живаго, способ завязывания и закапывании галстука булавкой Живаго, даже какой-то сладкий пирог круглой формы, вроде ромовой бабы, под названием Живаго. Вдруг все это разлетелось. Они обеднели”. Осталось лишь одно сокровище: бесценная душа Живаго. За это революция поставила его перед выбором: стань жестоким или погибай. Но разве мог хрупкий, добрый Живаго стать жестоким? И вдруг, в один день, стать совсем-совсем другим, забыть об умении мечтать, писать стихи... Нет, он сделал другой окончательный выбор, прозвучавший как 1риговор: он решил остаться в своем времени, в то время как новая жизнь несла всех куда-то дальше, в новые измерения, не поддающиеся за</w:t>
      </w:r>
      <w:r>
        <w:rPr>
          <w:snapToGrid w:val="0"/>
          <w:sz w:val="24"/>
          <w:szCs w:val="24"/>
        </w:rPr>
        <w:softHyphen/>
        <w:t>конам космоса. Он решил погибнуть, но сохранить себя как личность. В этом и есть смысл его борьбы: желание сохранить себя. Жизнь через смерть. Очень трудно знать, что умрешь, и продолжать жить. А Живаго знал, что умрет.</w:t>
      </w:r>
    </w:p>
    <w:p w:rsidR="006056E2" w:rsidRDefault="006056E2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>Мело, мело по всей земле</w:t>
      </w:r>
    </w:p>
    <w:p w:rsidR="006056E2" w:rsidRDefault="006056E2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 xml:space="preserve"> Во все пределы, </w:t>
      </w:r>
    </w:p>
    <w:p w:rsidR="006056E2" w:rsidRDefault="006056E2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 xml:space="preserve">Свеча горела на столе, </w:t>
      </w:r>
    </w:p>
    <w:p w:rsidR="006056E2" w:rsidRDefault="006056E2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>Свеча горела.</w:t>
      </w:r>
    </w:p>
    <w:p w:rsidR="006056E2" w:rsidRDefault="006056E2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 xml:space="preserve">Как летом роем мошкара </w:t>
      </w:r>
    </w:p>
    <w:p w:rsidR="006056E2" w:rsidRDefault="006056E2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 xml:space="preserve">Летит на пламя, </w:t>
      </w:r>
    </w:p>
    <w:p w:rsidR="006056E2" w:rsidRDefault="006056E2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 xml:space="preserve">Сметались хлопья со двора </w:t>
      </w:r>
    </w:p>
    <w:p w:rsidR="006056E2" w:rsidRDefault="006056E2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>К оконной раме.</w:t>
      </w:r>
    </w:p>
    <w:p w:rsidR="006056E2" w:rsidRDefault="006056E2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Слетались к Юрию Живаго те, кто еще сомневался в правильности своего выбора. Слетались за поддержкой, за частицей той твердости, которой обладал он в своих убеждениях. И уходили от него тихие и молчаливые. Тоня, Лара, Гордон... Наверное, не убежденные, но пора</w:t>
      </w:r>
      <w:r>
        <w:rPr>
          <w:snapToGrid w:val="0"/>
          <w:sz w:val="24"/>
          <w:szCs w:val="24"/>
        </w:rPr>
        <w:softHyphen/>
        <w:t>женные его доводами. Они знали, что он умрет. Тогда уже знали.</w:t>
      </w:r>
    </w:p>
    <w:p w:rsidR="006056E2" w:rsidRDefault="006056E2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А он сделал проще: он перестал думать о том, что он другой, что ему суждено бороться, а потом куда-то уйти, “не обращая внимания на окрики” прорваться сквозь толчею, ступить со ступеньки стоящего трамвая на мостовую, сделать шаг, другой, третий, рухнуть на камни и больше не вставать”.</w:t>
      </w:r>
    </w:p>
    <w:p w:rsidR="006056E2" w:rsidRDefault="006056E2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Он перестал думать о будущем и попытался прожить отпущенное ему время так, как хотел бы жить всегда. И загорелось ярче пламя свечи, окрепла душа в своей вере, и воссияла на небе новая звезда (не могла не восстать). Стала она ориентиром блуждающим впотьмах ду</w:t>
      </w:r>
      <w:r>
        <w:rPr>
          <w:snapToGrid w:val="0"/>
          <w:sz w:val="24"/>
          <w:szCs w:val="24"/>
        </w:rPr>
        <w:softHyphen/>
        <w:t>шам. Люди называли ее Рождественской,</w:t>
      </w:r>
    </w:p>
    <w:p w:rsidR="006056E2" w:rsidRDefault="006056E2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>потому как когда-то,</w:t>
      </w:r>
    </w:p>
    <w:p w:rsidR="006056E2" w:rsidRDefault="006056E2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>неведомая перед тем,</w:t>
      </w:r>
    </w:p>
    <w:p w:rsidR="006056E2" w:rsidRDefault="006056E2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>застенчивей плошки</w:t>
      </w:r>
    </w:p>
    <w:p w:rsidR="006056E2" w:rsidRDefault="006056E2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>В оконце сторожки</w:t>
      </w:r>
    </w:p>
    <w:p w:rsidR="006056E2" w:rsidRDefault="006056E2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>Мерцала звезда по пути</w:t>
      </w:r>
    </w:p>
    <w:p w:rsidR="006056E2" w:rsidRDefault="006056E2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>в Вифлеем.</w:t>
      </w:r>
    </w:p>
    <w:p w:rsidR="006056E2" w:rsidRDefault="006056E2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>Ова пламенела, как стог,</w:t>
      </w:r>
    </w:p>
    <w:p w:rsidR="006056E2" w:rsidRDefault="006056E2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>в стороне</w:t>
      </w:r>
    </w:p>
    <w:p w:rsidR="006056E2" w:rsidRDefault="006056E2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>От неба и Бога,</w:t>
      </w:r>
    </w:p>
    <w:p w:rsidR="006056E2" w:rsidRDefault="006056E2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>Как отблеск поджога,</w:t>
      </w:r>
    </w:p>
    <w:p w:rsidR="006056E2" w:rsidRDefault="006056E2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>Как хутор в огне и пожар</w:t>
      </w:r>
    </w:p>
    <w:p w:rsidR="006056E2" w:rsidRDefault="006056E2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>на гумне.</w:t>
      </w:r>
    </w:p>
    <w:p w:rsidR="006056E2" w:rsidRDefault="006056E2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>Она возвышалась горящей скирдой</w:t>
      </w:r>
    </w:p>
    <w:p w:rsidR="006056E2" w:rsidRDefault="006056E2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>Соломы и сева</w:t>
      </w:r>
    </w:p>
    <w:p w:rsidR="006056E2" w:rsidRDefault="006056E2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>Средь целой вселенной,</w:t>
      </w:r>
    </w:p>
    <w:p w:rsidR="006056E2" w:rsidRDefault="006056E2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>Встревоженной этою новой</w:t>
      </w:r>
    </w:p>
    <w:p w:rsidR="006056E2" w:rsidRDefault="006056E2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>звездой.</w:t>
      </w:r>
    </w:p>
    <w:p w:rsidR="006056E2" w:rsidRDefault="006056E2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Осветила она рождение младенца Иисуса. Но это было раньше, а теперь светила она другому человеку — Юрию Живаго. Вела его впе</w:t>
      </w:r>
      <w:r>
        <w:rPr>
          <w:snapToGrid w:val="0"/>
          <w:sz w:val="24"/>
          <w:szCs w:val="24"/>
        </w:rPr>
        <w:softHyphen/>
        <w:t>ред, уверенного и свободного, а потом кто-то назвал пройденный под этой звездой путь — борьбой за жизнь.</w:t>
      </w:r>
    </w:p>
    <w:p w:rsidR="006056E2" w:rsidRDefault="006056E2">
      <w:pPr>
        <w:ind w:firstLine="567"/>
        <w:jc w:val="both"/>
        <w:rPr>
          <w:sz w:val="24"/>
          <w:szCs w:val="24"/>
        </w:rPr>
      </w:pPr>
      <w:bookmarkStart w:id="0" w:name="_GoBack"/>
      <w:bookmarkEnd w:id="0"/>
    </w:p>
    <w:sectPr w:rsidR="006056E2">
      <w:pgSz w:w="11900" w:h="16820"/>
      <w:pgMar w:top="1134" w:right="1134" w:bottom="1134" w:left="1134" w:header="709" w:footer="709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2704F"/>
    <w:rsid w:val="006056E2"/>
    <w:rsid w:val="00B57E7F"/>
    <w:rsid w:val="00E04860"/>
    <w:rsid w:val="00F27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BC59064-D741-43E8-8B76-B8047DE788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шрифт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2912</Words>
  <Characters>1661</Characters>
  <Application>Microsoft Office Word</Application>
  <DocSecurity>0</DocSecurity>
  <Lines>13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ДОКТОР ЖИВАГО</vt:lpstr>
    </vt:vector>
  </TitlesOfParts>
  <Company>SimCoN network group</Company>
  <LinksUpToDate>false</LinksUpToDate>
  <CharactersWithSpaces>4564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ДОКТОР ЖИВАГО</dc:title>
  <dc:subject/>
  <dc:creator>Diablo</dc:creator>
  <cp:keywords/>
  <dc:description/>
  <cp:lastModifiedBy>admin</cp:lastModifiedBy>
  <cp:revision>2</cp:revision>
  <dcterms:created xsi:type="dcterms:W3CDTF">2014-01-27T19:51:00Z</dcterms:created>
  <dcterms:modified xsi:type="dcterms:W3CDTF">2014-01-27T19:51:00Z</dcterms:modified>
</cp:coreProperties>
</file>