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8B" w:rsidRPr="005A7AF5" w:rsidRDefault="00CE078B" w:rsidP="003667A5">
      <w:pPr>
        <w:contextualSpacing/>
      </w:pPr>
      <w:r w:rsidRPr="005A7AF5">
        <w:t>Эпоха Возрождения – грандиозное время перелома устоявшихся канонов жизни и принципов средневековья, это эпоха, взгляды</w:t>
      </w:r>
      <w:r w:rsidR="003667A5">
        <w:t xml:space="preserve"> </w:t>
      </w:r>
      <w:r w:rsidRPr="005A7AF5">
        <w:t>которой находят свое отражение и в настоящее время, это период, в течени</w:t>
      </w:r>
      <w:r w:rsidR="00F76EEF" w:rsidRPr="005A7AF5">
        <w:t>е</w:t>
      </w:r>
      <w:r w:rsidRPr="005A7AF5">
        <w:t xml:space="preserve"> которого происходил сложный процесс формирования реалистического мировоззрения, вырабатывалось новое отношение к природе, религии, художественному наследию античного мира.</w:t>
      </w:r>
    </w:p>
    <w:p w:rsidR="00CE078B" w:rsidRPr="005A7AF5" w:rsidRDefault="00CE078B" w:rsidP="003667A5">
      <w:pPr>
        <w:contextualSpacing/>
      </w:pPr>
      <w:r w:rsidRPr="005A7AF5">
        <w:t>Основной темой ренессансного искусства становится человек, человек в гармонии его духовных и физических сил. Искусство прославляет достоинство человеческой личности, бесконечные способности человека к познанию мира. Вера в человека, в возможность гармонического и всестороннего развития личности является отличительной особенностью искус</w:t>
      </w:r>
      <w:r w:rsidR="00F21EF8">
        <w:t xml:space="preserve">ства, философии и этики </w:t>
      </w:r>
      <w:r w:rsidRPr="005A7AF5">
        <w:t>этого времени и делает её столь многогранной, широкой и интересной, что является актуальной до сих пор.</w:t>
      </w:r>
    </w:p>
    <w:p w:rsidR="00753FC1" w:rsidRPr="005A7AF5" w:rsidRDefault="00CE078B" w:rsidP="003667A5">
      <w:pPr>
        <w:contextualSpacing/>
      </w:pPr>
      <w:r w:rsidRPr="005A7AF5">
        <w:t>Мне близко это время</w:t>
      </w:r>
      <w:r w:rsidR="00753FC1" w:rsidRPr="005A7AF5">
        <w:t>, эстетика которого связана с грандиозным переворотом во всех областях общественной жизни:</w:t>
      </w:r>
      <w:r w:rsidR="003667A5">
        <w:t xml:space="preserve"> </w:t>
      </w:r>
      <w:r w:rsidR="00753FC1" w:rsidRPr="005A7AF5">
        <w:t xml:space="preserve">экономике, идеологии, культуре, науке и философии. Так же к эпохе возрождения относятся расцвет городской культуры, великие географические открытия, безмерно расширившие кругозор человека, переход от ремесла к мануфактуре, что не может оставлять к нему безразличной. </w:t>
      </w:r>
      <w:r w:rsidR="00A76E00">
        <w:t>В это время</w:t>
      </w:r>
      <w:r w:rsidR="00DF5CA4">
        <w:t xml:space="preserve"> происходит новое осознание прекрасного и безобразного, рассуждается о красоте и её роли, о том, что мы можем по праву назвать красивым, а что нет. </w:t>
      </w:r>
      <w:r w:rsidR="00B77C34">
        <w:t>Я считаю, что вопросы человека и красоты никогда не покидают мыслей людей всех веков и культур.</w:t>
      </w:r>
    </w:p>
    <w:p w:rsidR="00822A1E" w:rsidRPr="005A7AF5" w:rsidRDefault="00822A1E" w:rsidP="003667A5">
      <w:pPr>
        <w:contextualSpacing/>
      </w:pPr>
      <w:r w:rsidRPr="005A7AF5">
        <w:t>В эпоху Возрождения происходит процесс коренной ломки средневековой системы взглядов на мир и формирование новой, гуманистической идеологии.</w:t>
      </w:r>
    </w:p>
    <w:p w:rsidR="00822A1E" w:rsidRPr="005A7AF5" w:rsidRDefault="00822A1E" w:rsidP="003667A5">
      <w:pPr>
        <w:contextualSpacing/>
      </w:pPr>
      <w:r w:rsidRPr="005A7AF5">
        <w:t xml:space="preserve">Гуманистическая мысль ставит человека в центр вселенной, говорит о неограниченных возможностях развития человеческой личности. Идея достоинства человеческой личности, глубоко разработанная крупными мыслителями Возрождения, прочно вошла в философское и эстетическое сознание Ренессанса. </w:t>
      </w:r>
      <w:r w:rsidR="00E70267">
        <w:t>А что может быть важнее человека и того места, которое он занимает в мире? Что является центром вселенной, если не он?</w:t>
      </w:r>
    </w:p>
    <w:p w:rsidR="005A7AF5" w:rsidRPr="005A7AF5" w:rsidRDefault="004C7739" w:rsidP="003667A5">
      <w:pPr>
        <w:contextualSpacing/>
      </w:pPr>
      <w:r>
        <w:t>Стоит сказать, что и</w:t>
      </w:r>
      <w:r w:rsidR="005A7AF5" w:rsidRPr="005A7AF5">
        <w:t>деи эстетики Ренессанса и схожие эстетические концепции развивались во многих странах Европы, в особенности во Франции, Испании, Германии, Англии. Все это свидетельствует, что эстетика Ренессанса была общеевропейским явлением, хотя, конечно, специфические условия развития культуры в каждой из этих стран накладывали характерный отпечаток на развитие эстетической теории.</w:t>
      </w:r>
    </w:p>
    <w:p w:rsidR="005A7AF5" w:rsidRPr="005A7AF5" w:rsidRDefault="005A7AF5" w:rsidP="003667A5">
      <w:pPr>
        <w:contextualSpacing/>
      </w:pPr>
      <w:r w:rsidRPr="005A7AF5">
        <w:t>Однако я думаю, что если наиболее показательной страной для изучения западноевропейского средневековья является Франция, то в эпоху Возрождения такой страной может служить Италия. Причем, в Италии термин "Возрождение" имел первоначальный смысл – возрождение традиций античной культуры, а в остальных странах Возрождение развивалось как прямое продолжение готической культуры в сторону усиления мирского начала, отмеченного становлением гуманизма и ростом самосознания личности.</w:t>
      </w:r>
    </w:p>
    <w:p w:rsidR="00D34D44" w:rsidRDefault="00167C15" w:rsidP="003667A5">
      <w:r>
        <w:t>Именно поэтому рассуждать о</w:t>
      </w:r>
      <w:r w:rsidR="003667A5">
        <w:t xml:space="preserve"> </w:t>
      </w:r>
      <w:r w:rsidR="005A7AF5" w:rsidRPr="005A7AF5">
        <w:t>принципах и положениях эстетики Ренессанса я буду на примере сочинений и мировоззрения</w:t>
      </w:r>
      <w:r w:rsidR="003667A5">
        <w:t xml:space="preserve"> </w:t>
      </w:r>
      <w:r w:rsidR="00425DAE" w:rsidRPr="005A7AF5">
        <w:t>известного итальянского философа, одного из основоположников утопического социализма Томмазо Кампанеллы</w:t>
      </w:r>
      <w:r>
        <w:t xml:space="preserve"> и других философов, относящихся к периоду натурфилософии эстетики позднего возрождения</w:t>
      </w:r>
      <w:r w:rsidR="00425DAE" w:rsidRPr="005A7AF5">
        <w:t>.</w:t>
      </w:r>
    </w:p>
    <w:p w:rsidR="00425DAE" w:rsidRPr="005A7AF5" w:rsidRDefault="00CB39FC" w:rsidP="003667A5">
      <w:r>
        <w:t>Почему именно позднего Возрождения? Потому что</w:t>
      </w:r>
      <w:r w:rsidR="00F21EF8">
        <w:t>, на мой взгляд,</w:t>
      </w:r>
      <w:r>
        <w:t xml:space="preserve"> это новый период в развитии эстетики Ренессанса, в который достигает наибольшей зрелости и завершенности искусство Высокого Возрождения</w:t>
      </w:r>
      <w:r w:rsidR="0021589D">
        <w:t>.</w:t>
      </w:r>
    </w:p>
    <w:p w:rsidR="00425DAE" w:rsidRDefault="00EC740F" w:rsidP="003667A5">
      <w:r>
        <w:t xml:space="preserve">Итак, </w:t>
      </w:r>
      <w:r w:rsidR="00425DAE">
        <w:t>Кампанелла внес значительный вклад в итальянскую натурфилософскую мысль. Ему принадлежат важные философские произведения: "Философия, доказанная ощущениями", "Реальная философия", "Рациональная философия", "Метафизика". Значительное место в этих произведениях занимают и вопросы эстетики. Так, в "Метафизике" содержится специальная глава – "О прекрасном". Кроме того, Кампанелле принадлежит небольшое сочинение "Поэтика", посвященное анализу поэтического творчества.</w:t>
      </w:r>
    </w:p>
    <w:p w:rsidR="00425DAE" w:rsidRDefault="00425DAE" w:rsidP="003667A5">
      <w:r>
        <w:t>Эстетические воззрения Кампанеллы отличаются своей оригинальностью. Прежде всего, Кампанелла резко выступает против схоластической традиции, как в области философии, так и эстетики. Он подвергает критике всяческие авторитеты в области философии, отвергая в равной степени как "мифы Платона", так и "выдумки" Аристотеля. В области эстетики этот свойственный Кампанелле критицизм проявляется, прежде всего, в опровержении традиционного учения о гармонии сфер, в утверждении, что эта гармония не согласуется с данными чувственного познания.</w:t>
      </w:r>
    </w:p>
    <w:p w:rsidR="004C7739" w:rsidRDefault="00425DAE" w:rsidP="003667A5">
      <w:r>
        <w:t>В основе эстетического учения Кампанеллы лежит гилозоизм – учение о всеобщей одушевленности природы. Ощущения заложены в самой материи</w:t>
      </w:r>
      <w:r w:rsidR="004C7739">
        <w:t xml:space="preserve"> </w:t>
      </w:r>
      <w:r>
        <w:t xml:space="preserve">". Именно поэтому основным свойством всего бытия является стремление к самосохранению. У человека это стремление связано с наслаждением. </w:t>
      </w:r>
      <w:r w:rsidR="0021589D">
        <w:t>Кампанелла говорил о том, что н</w:t>
      </w:r>
      <w:r w:rsidR="004C7739">
        <w:t xml:space="preserve">аслаждение – это </w:t>
      </w:r>
      <w:r>
        <w:t xml:space="preserve">чувство самосохранения, </w:t>
      </w:r>
      <w:r w:rsidR="004C7739">
        <w:t xml:space="preserve">в то время как страдание – это </w:t>
      </w:r>
      <w:r>
        <w:t>ощущение зла и разруш</w:t>
      </w:r>
      <w:r w:rsidR="004C7739">
        <w:t>ения".</w:t>
      </w:r>
      <w:r>
        <w:t xml:space="preserve"> Чувство красоты также связано с чувством самосохранения, ощущением полноты жизни и здоровья.</w:t>
      </w:r>
    </w:p>
    <w:p w:rsidR="00425DAE" w:rsidRDefault="004C7739" w:rsidP="003667A5">
      <w:r>
        <w:t>Я думаю, это вполне правильные мысли, ведь к</w:t>
      </w:r>
      <w:r w:rsidR="00425DAE">
        <w:t>огда же мы видим людей здоровых, полных жизни, свободных, нарядных, то мы радуемся, потому что испытываем ощущение сча</w:t>
      </w:r>
      <w:r>
        <w:t>стья и сохранения нашей природы</w:t>
      </w:r>
      <w:r w:rsidR="00425DAE">
        <w:t>.</w:t>
      </w:r>
    </w:p>
    <w:p w:rsidR="00425DAE" w:rsidRDefault="005977BD" w:rsidP="003667A5">
      <w:r>
        <w:t>И мне хочется продолжить разговор о красоте, тем более, что о</w:t>
      </w:r>
      <w:r w:rsidR="00425DAE">
        <w:t>ригинальную концепцию красоты развивает Кампанелла и в очерке "О прекрасном". Он здесь не следует ни за одним из ведущих эстетических направлений Ренессанса – аристотелизмом или неоплатонизмом.</w:t>
      </w:r>
    </w:p>
    <w:p w:rsidR="001873BD" w:rsidRDefault="00425DAE" w:rsidP="003667A5">
      <w:r>
        <w:t>Отказываясь от взгляда на прекрасное как на гармонию или соразмерность, Кампанелла возрождает представление Сократа о том, что красота – это определенного рода целесообразность. Прекрасное, по мнению Кампанеллы, возникает как соответствие предмета его назначению, его функции.</w:t>
      </w:r>
    </w:p>
    <w:p w:rsidR="001873BD" w:rsidRDefault="001873BD" w:rsidP="003667A5">
      <w:r>
        <w:t>Примером этой мысли</w:t>
      </w:r>
      <w:r w:rsidR="00D83D41">
        <w:t>, я думаю,</w:t>
      </w:r>
      <w:r w:rsidR="003667A5">
        <w:t xml:space="preserve"> </w:t>
      </w:r>
      <w:r>
        <w:t>может послужить зеркало, прекрасное, когда оно отображает истинный облик и абсолютно неважно, из золота оно будет или металла. Или же</w:t>
      </w:r>
      <w:r w:rsidR="003667A5">
        <w:t xml:space="preserve"> </w:t>
      </w:r>
      <w:r>
        <w:t>шпага, прекрасная тогда, когда она гнется</w:t>
      </w:r>
      <w:r w:rsidR="003667A5">
        <w:t xml:space="preserve"> </w:t>
      </w:r>
      <w:r w:rsidR="00425DAE">
        <w:t xml:space="preserve">и не остается </w:t>
      </w:r>
      <w:r>
        <w:t>в согнутом состоянии,</w:t>
      </w:r>
      <w:r w:rsidR="003667A5">
        <w:t xml:space="preserve"> </w:t>
      </w:r>
      <w:r w:rsidR="00425DAE">
        <w:t>режет и колет</w:t>
      </w:r>
      <w:r>
        <w:t>, а не та дорогая, но тяжелая и длинная на столько, что её нельзя сдвинуть.</w:t>
      </w:r>
    </w:p>
    <w:p w:rsidR="008234DE" w:rsidRDefault="00425DAE" w:rsidP="003667A5">
      <w:r>
        <w:t>Таким образом, красота у Кампанеллы носит функциональный характер. Она заключается не в красивой внешности, а во внутренней целесообразности. Именно поэтому красота относительна. То, что прекрасно в одном отношении, безобразно в другом.</w:t>
      </w:r>
    </w:p>
    <w:p w:rsidR="005609F9" w:rsidRDefault="00425DAE" w:rsidP="003667A5">
      <w:r>
        <w:t>Все эти рассуждения во многом повторяют положения античной диалектики. Используя традицию, идущую от Сократа, Кампанелла развивает диалектическую концепцию прекрасного. Прекрасное и безобразное – относительные понятия. Кампанелла выражает типично ренессансное воззрение, считая, что безобразное не содержится в сущности самого бытия, в самой природе.</w:t>
      </w:r>
    </w:p>
    <w:p w:rsidR="00425DAE" w:rsidRDefault="005609F9" w:rsidP="003667A5">
      <w:r>
        <w:t xml:space="preserve">К примеру, эту мысль я могу выразить в том, что </w:t>
      </w:r>
      <w:r w:rsidR="006437AC">
        <w:t>одна и та же вещь</w:t>
      </w:r>
      <w:r>
        <w:t xml:space="preserve"> может казаться и прекрасной, и безобразной. Это зависит от личностных ощущений и эмоций каждого человека. Ведь не зря враг кажется безобразным своему врагу, и прекрасным другу.</w:t>
      </w:r>
    </w:p>
    <w:p w:rsidR="00425DAE" w:rsidRDefault="00425DAE" w:rsidP="003667A5">
      <w:r>
        <w:t>В целом эстетика Кампанеллы содержит принципы, выходящие порой за пределы ренессансной эстетики; связи красоты с пользой, с социальными чувствами человека, утверждение относительности прекрасного – все эти положения свидетельствуют о вызревании в эстетике Возрождения новых эстетических принципов.</w:t>
      </w:r>
    </w:p>
    <w:p w:rsidR="00D337DA" w:rsidRDefault="00BA5CB1" w:rsidP="003667A5">
      <w:r>
        <w:t>Однако, мне известны принципы учени</w:t>
      </w:r>
      <w:r w:rsidR="00D337DA">
        <w:t>я</w:t>
      </w:r>
      <w:r>
        <w:t xml:space="preserve"> Джордано Бруно, так же относящиеся к эпохе позднего Возрождения, в которых он, в противоположность неоплатоникам, учившим, что красота тела является всего лишь одной из низших ступеней в лестнице красоты, ведущей к красоте души, и </w:t>
      </w:r>
      <w:r w:rsidR="00D337DA">
        <w:t xml:space="preserve">в противовес </w:t>
      </w:r>
      <w:r>
        <w:t xml:space="preserve">учению </w:t>
      </w:r>
      <w:r w:rsidR="00D337DA">
        <w:t xml:space="preserve">Кампанеллы о функциональности, как критерии красоты, </w:t>
      </w:r>
      <w:r>
        <w:t>делает акцент на красоте</w:t>
      </w:r>
      <w:r w:rsidR="00D337DA" w:rsidRPr="00D337DA">
        <w:t xml:space="preserve"> </w:t>
      </w:r>
      <w:r w:rsidR="00D337DA">
        <w:t>телесной</w:t>
      </w:r>
      <w:r>
        <w:t>.</w:t>
      </w:r>
    </w:p>
    <w:p w:rsidR="00492263" w:rsidRDefault="00011FDE" w:rsidP="003667A5">
      <w:r>
        <w:t xml:space="preserve">Я вижу выражение </w:t>
      </w:r>
      <w:r w:rsidR="006438AF">
        <w:t xml:space="preserve">этих принципов </w:t>
      </w:r>
      <w:r>
        <w:t>в том, что телесная красота – есть проявление красоты духовной и даже то, что вызывает в нас любовь к телу</w:t>
      </w:r>
      <w:r w:rsidR="00542640">
        <w:t>,</w:t>
      </w:r>
      <w:r>
        <w:t xml:space="preserve"> является духовным и именуется им как «благородная страсть»</w:t>
      </w:r>
      <w:r w:rsidR="00FD71CF">
        <w:t>, ведь у</w:t>
      </w:r>
      <w:r w:rsidR="00BA5CB1">
        <w:t xml:space="preserve"> Бруно духовна</w:t>
      </w:r>
      <w:r w:rsidR="006438AF">
        <w:t>я и телесная красота неотделимы.</w:t>
      </w:r>
      <w:r w:rsidR="003667A5">
        <w:t xml:space="preserve"> </w:t>
      </w:r>
      <w:r w:rsidR="006438AF">
        <w:t>Д</w:t>
      </w:r>
      <w:r w:rsidR="00BA5CB1">
        <w:t>уховная красота</w:t>
      </w:r>
      <w:r w:rsidR="006438AF">
        <w:t>, как считал Бруно,</w:t>
      </w:r>
      <w:r w:rsidR="003667A5">
        <w:t xml:space="preserve"> </w:t>
      </w:r>
      <w:r w:rsidR="00BA5CB1">
        <w:t>познается только через красоту тела, а красота тела всегда вызывает у познающего ее определенную духовность. Эта диалектика идеальной и материальной красоты составляет одну из самых замечательных особенностей учения Дж. Бруно.</w:t>
      </w:r>
    </w:p>
    <w:p w:rsidR="00B24C23" w:rsidRDefault="00BA5CB1" w:rsidP="003667A5">
      <w:r>
        <w:t xml:space="preserve">Важный эстетический момент содержится и в концепции "героического энтузиазма" как способа философского познания, который обосновывал Бруно. Очевидны платонические истоки этой концепции, они исходят из идеи "познающего безумия", сформулированной Платоном в его "Федре". Согласно Бруно, философское познание требует особого духовного подъема, возбуждения чувства и мысли. Но это не мистический экстаз, и не слепое опьянение, лишающее человека разума. </w:t>
      </w:r>
      <w:r w:rsidR="00B24C23">
        <w:t>Это не невнимание к самим себе, это - любовь и мечты о прекрасном и хорошем, при помощи которых мы преобразовываем себя и получаем возможность ста</w:t>
      </w:r>
      <w:r w:rsidR="00C24D4F">
        <w:t>ть совершеннее.</w:t>
      </w:r>
      <w:r w:rsidR="003667A5">
        <w:t xml:space="preserve"> </w:t>
      </w:r>
      <w:r w:rsidR="00C24D4F">
        <w:t>Э</w:t>
      </w:r>
      <w:r w:rsidR="00B24C23">
        <w:t xml:space="preserve">то </w:t>
      </w:r>
      <w:r w:rsidR="000F109E">
        <w:t>-</w:t>
      </w:r>
      <w:r w:rsidR="003667A5">
        <w:t xml:space="preserve"> </w:t>
      </w:r>
      <w:r w:rsidR="00B24C23">
        <w:t>разумный порыв, идущий за умственным восприятием хорошего и красивого</w:t>
      </w:r>
    </w:p>
    <w:p w:rsidR="00BA5CB1" w:rsidRDefault="00BA5CB1" w:rsidP="003667A5">
      <w:r>
        <w:t>Энтузиазм в истолковании Бруно – это любовь к прекрасному и хорошему. Как и неоплатоническая любовь, она раскрывает духовную и телесную красоту.</w:t>
      </w:r>
    </w:p>
    <w:p w:rsidR="00542640" w:rsidRDefault="00542640" w:rsidP="003667A5">
      <w:r>
        <w:t>Таким образом, э</w:t>
      </w:r>
      <w:r w:rsidR="00695FBD">
        <w:t>стетика Возрождения не представляет собою абсолютно однородного явления. Здесь были различные течения, которые часто сталкивались друг с другом. Сама культура Ренессанса пережила ряд этапов. Соответственно менялись и эстетические представления, понятия и теории.</w:t>
      </w:r>
    </w:p>
    <w:p w:rsidR="00542640" w:rsidRDefault="00695FBD" w:rsidP="003667A5">
      <w:r>
        <w:t>Идеи гуманизма – духовная основа расцвета искусства эпохи Возрождения. Искусство Возрождения проникнуто идеалами гуманизма, оно создало образ прекрасного, гармонически развитого человека. Итальянские гуманисты требовали свободы для человека. Но свобода в понимании итальянского Ренессанса имела в виду отдельную личность. Гуманизм доказывал, что человек в своих чувствах, в своих мыслях, в своих верованиях не подлежит никакой опеке, что над ним не должно быть силой воли, мешающий ему чувствовать и думать, как хочется.</w:t>
      </w:r>
    </w:p>
    <w:p w:rsidR="00A23A5A" w:rsidRDefault="00A23A5A" w:rsidP="003667A5">
      <w:r>
        <w:t xml:space="preserve">Я полностью согласна с этими принципами, прославляющими красоту, прекрасное, свободу и самого человека. </w:t>
      </w:r>
      <w:r w:rsidR="00F0672C">
        <w:t>Свобода чувств, эмоций, мыслей человека являются, на мой взгляд, исключительно его компетенцией и никто не в праве на них покушаться.</w:t>
      </w:r>
    </w:p>
    <w:p w:rsidR="00262F13" w:rsidRDefault="00262F13" w:rsidP="003667A5">
      <w:r>
        <w:t>В отношении красоты мне близки, как и концепция Кампанеллы, так и Бруно.</w:t>
      </w:r>
      <w:r w:rsidR="00FF0058">
        <w:t xml:space="preserve"> С одной стороны, действительно, бесполезная и функциональная едва ли будет в нашем сознании прекрасной, но, с другой стороны, красота сама по себе, гармония черт, линий, пропорций</w:t>
      </w:r>
      <w:r w:rsidR="003667A5">
        <w:t xml:space="preserve"> </w:t>
      </w:r>
      <w:r w:rsidR="00FF0058">
        <w:t>и являются теми критериями, по которому мы о ней судим.</w:t>
      </w:r>
      <w:r w:rsidR="00961929">
        <w:t xml:space="preserve"> Различие этих концепций мне видится в аспекте их рассмотрения: Кампанелла делал упор на вещи, в то время, как Бруно говорил о телесной красоте человека. </w:t>
      </w:r>
      <w:r w:rsidR="003A77B6">
        <w:t>Однако, пусть даже бесполезная, но действительно красивая вещь кажется мне прекрасной</w:t>
      </w:r>
      <w:r w:rsidR="004C5427">
        <w:t>, пусть и нефункциональной</w:t>
      </w:r>
      <w:r w:rsidR="003A77B6">
        <w:t>.</w:t>
      </w:r>
    </w:p>
    <w:p w:rsidR="00695FBD" w:rsidRDefault="00695FBD" w:rsidP="003667A5">
      <w:r>
        <w:t>Возрожденные на античной основе гуманитарные знания</w:t>
      </w:r>
      <w:r w:rsidR="003A77B6">
        <w:t xml:space="preserve"> Возрождения</w:t>
      </w:r>
      <w:r>
        <w:t>, включавшие этику, риторику, филологию, историю, оказались главной сферой в формировании и развитии гуманизма, идейным стержнем которого стало учение о человеке, его месте и роли в природе и обществе. Это учение складывалось преимущественно в этике и обогащалось в самых разных областях ренессансной культуры. Гуманистическая этика выдвинула на первый план проблему земного предназначения человека, достижения счастья его собственными усилиями. Гуманисты по-новому подошли к вопросам социальной этики, в решении которых они опирались на представления о мощи творческих способностей и воли человека, о его широких возможностях построения счастья на земле. Важной предпосылкой успеха они считали гармонию интересов индивида и общества, выдвигали идеал свободного развития личности и неразрывно связанного с ним совершенствования социального организма и политических порядков. Это придавало многим этическим идеям и учениям итальянских гуманистов ярко выраженный характер.</w:t>
      </w:r>
    </w:p>
    <w:p w:rsidR="00BA5CB1" w:rsidRDefault="00695FBD" w:rsidP="003667A5">
      <w:r>
        <w:t>Многие проблемы, разрабатывавшиеся в гуманистической этике, обретают новый смысл и особую актуальность в нашу эпоху, когда нравственные стимулы человеческой деятельности выполняют все более важную социальную функцию.</w:t>
      </w:r>
      <w:bookmarkStart w:id="0" w:name="_GoBack"/>
      <w:bookmarkEnd w:id="0"/>
    </w:p>
    <w:sectPr w:rsidR="00BA5CB1" w:rsidSect="003667A5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B2" w:rsidRDefault="00403BB2" w:rsidP="00FC63B5">
      <w:pPr>
        <w:spacing w:line="240" w:lineRule="auto"/>
      </w:pPr>
      <w:r>
        <w:separator/>
      </w:r>
    </w:p>
  </w:endnote>
  <w:endnote w:type="continuationSeparator" w:id="0">
    <w:p w:rsidR="00403BB2" w:rsidRDefault="00403BB2" w:rsidP="00FC6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B5" w:rsidRDefault="004F50AD">
    <w:pPr>
      <w:pStyle w:val="a5"/>
      <w:jc w:val="right"/>
    </w:pPr>
    <w:r>
      <w:rPr>
        <w:noProof/>
      </w:rPr>
      <w:t>1</w:t>
    </w:r>
  </w:p>
  <w:p w:rsidR="00FC63B5" w:rsidRDefault="00FC63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B2" w:rsidRDefault="00403BB2" w:rsidP="00FC63B5">
      <w:pPr>
        <w:spacing w:line="240" w:lineRule="auto"/>
      </w:pPr>
      <w:r>
        <w:separator/>
      </w:r>
    </w:p>
  </w:footnote>
  <w:footnote w:type="continuationSeparator" w:id="0">
    <w:p w:rsidR="00403BB2" w:rsidRDefault="00403BB2" w:rsidP="00FC63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78B"/>
    <w:rsid w:val="00011FDE"/>
    <w:rsid w:val="00054CEE"/>
    <w:rsid w:val="000F109E"/>
    <w:rsid w:val="00167C15"/>
    <w:rsid w:val="001873BD"/>
    <w:rsid w:val="0021589D"/>
    <w:rsid w:val="00262F13"/>
    <w:rsid w:val="003667A5"/>
    <w:rsid w:val="00376354"/>
    <w:rsid w:val="003A77B6"/>
    <w:rsid w:val="00403BB2"/>
    <w:rsid w:val="00425DAE"/>
    <w:rsid w:val="00492263"/>
    <w:rsid w:val="004C5427"/>
    <w:rsid w:val="004C7739"/>
    <w:rsid w:val="004F50AD"/>
    <w:rsid w:val="00532561"/>
    <w:rsid w:val="00542640"/>
    <w:rsid w:val="005609F9"/>
    <w:rsid w:val="005977BD"/>
    <w:rsid w:val="005A7AF5"/>
    <w:rsid w:val="00600C1F"/>
    <w:rsid w:val="006437AC"/>
    <w:rsid w:val="006438AF"/>
    <w:rsid w:val="00695FBD"/>
    <w:rsid w:val="006E05BB"/>
    <w:rsid w:val="00753FC1"/>
    <w:rsid w:val="00822A1E"/>
    <w:rsid w:val="008234DE"/>
    <w:rsid w:val="00896DD3"/>
    <w:rsid w:val="008A7A2E"/>
    <w:rsid w:val="00961929"/>
    <w:rsid w:val="00A23A5A"/>
    <w:rsid w:val="00A76E00"/>
    <w:rsid w:val="00AB6A57"/>
    <w:rsid w:val="00AB7BCD"/>
    <w:rsid w:val="00AD1D9B"/>
    <w:rsid w:val="00B24C23"/>
    <w:rsid w:val="00B73EEC"/>
    <w:rsid w:val="00B77C34"/>
    <w:rsid w:val="00B90C62"/>
    <w:rsid w:val="00BA5CB1"/>
    <w:rsid w:val="00C24D4F"/>
    <w:rsid w:val="00CB14AD"/>
    <w:rsid w:val="00CB39FC"/>
    <w:rsid w:val="00CC4AD6"/>
    <w:rsid w:val="00CE078B"/>
    <w:rsid w:val="00D337DA"/>
    <w:rsid w:val="00D34D44"/>
    <w:rsid w:val="00D83D41"/>
    <w:rsid w:val="00DF5CA4"/>
    <w:rsid w:val="00E70267"/>
    <w:rsid w:val="00EC740F"/>
    <w:rsid w:val="00F0672C"/>
    <w:rsid w:val="00F21EF8"/>
    <w:rsid w:val="00F76EEF"/>
    <w:rsid w:val="00FC63B5"/>
    <w:rsid w:val="00FD71CF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73ECB9-4E85-4763-92BA-4C6D769D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8B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3B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C63B5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FC63B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C63B5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2014-02-22T13:05:00Z</dcterms:created>
  <dcterms:modified xsi:type="dcterms:W3CDTF">2014-02-22T13:05:00Z</dcterms:modified>
</cp:coreProperties>
</file>