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A38" w:rsidRPr="00D231BE" w:rsidRDefault="003C7A38" w:rsidP="003C7A38">
      <w:pPr>
        <w:spacing w:before="120"/>
        <w:jc w:val="center"/>
        <w:rPr>
          <w:b/>
          <w:bCs/>
          <w:sz w:val="32"/>
          <w:szCs w:val="32"/>
        </w:rPr>
      </w:pPr>
      <w:r w:rsidRPr="00D231BE">
        <w:rPr>
          <w:b/>
          <w:bCs/>
          <w:sz w:val="32"/>
          <w:szCs w:val="32"/>
        </w:rPr>
        <w:t xml:space="preserve">Женские образы и судьбы в русской классической литературе (1 и 2 половина XIX века) </w:t>
      </w:r>
    </w:p>
    <w:p w:rsidR="003C7A38" w:rsidRPr="003C7A38" w:rsidRDefault="003C7A38" w:rsidP="003C7A38">
      <w:pPr>
        <w:spacing w:before="120"/>
        <w:ind w:firstLine="567"/>
        <w:jc w:val="both"/>
      </w:pPr>
      <w:r w:rsidRPr="008F78C2">
        <w:t xml:space="preserve">Русская литература всегда отличалась глубиной своего идейного содержания, неустанным стремлением разрешить вопросы смысла жизни, гуманным отношением к человеку, правдивостью изображения. </w:t>
      </w:r>
    </w:p>
    <w:p w:rsidR="003C7A38" w:rsidRPr="003C7A38" w:rsidRDefault="003C7A38" w:rsidP="003C7A38">
      <w:pPr>
        <w:spacing w:before="120"/>
        <w:ind w:firstLine="567"/>
        <w:jc w:val="both"/>
      </w:pPr>
      <w:r w:rsidRPr="008F78C2">
        <w:t xml:space="preserve">Русские писатели стремились выявить в женских образах лучшие черты, свойственные нашему народу. Ни в одной литературе мира мы не встретим таких прекрасных и чистых женщин, отличающихся верным и любящим сердцем, а также своей неповторимой душевной красотой. Только в русской литературе обращается так много внимания на изображение внутреннего мира и сложных переживаний женской души. </w:t>
      </w:r>
    </w:p>
    <w:p w:rsidR="003C7A38" w:rsidRPr="003C7A38" w:rsidRDefault="003C7A38" w:rsidP="003C7A38">
      <w:pPr>
        <w:spacing w:before="120"/>
        <w:ind w:firstLine="567"/>
        <w:jc w:val="both"/>
      </w:pPr>
      <w:r w:rsidRPr="008F78C2">
        <w:t xml:space="preserve">Начиная с XII века, через всю нашу литературу проходит образ русской женщины-героини, с большим сердцем, пламенной душой и готовностью на великие незабываемые подвиги. Достаточно вспомнить полный красоты и лиризма пленительный образ древнерусской женщины Ярославны. Она - воплощение любви и верности. Ее печаль в разлуке с Игорем совмещается с гражданской скорбью: Ярославна переживает гибель дружины своего мужа и, обращаясь к силам природы, просит помочь не только ее "ладе", но и всем его воинам. Автор "Слова" сумел придать образу Ярославны необыкновенную жизненность и правдивость, Он первый создал прекрасный образ русской женщины. </w:t>
      </w:r>
    </w:p>
    <w:p w:rsidR="003C7A38" w:rsidRPr="003C7A38" w:rsidRDefault="003C7A38" w:rsidP="003C7A38">
      <w:pPr>
        <w:spacing w:before="120"/>
        <w:ind w:firstLine="567"/>
        <w:jc w:val="both"/>
      </w:pPr>
      <w:r w:rsidRPr="008F78C2">
        <w:t xml:space="preserve">А.С. Пушкин создал незабываемый образ Татьяны Лариной. Татьяна "русская душою", это автор подчеркивает на протяжении всего романа. Ее любовь к русскому народу, к патриархальной старине, к русской природе проходит через все произведение. Татьяна - "натура глубокая, любящая, страстная". Цельная, искренняя и простая, она "любит без искусства, послушная влеченью чувства". О своей любви к Онегину она не говорит никому, кроме няни. Но глубокую любовь к Онегину Татьяна сочетает с чувством долга к мужу: Я вас люблю /к -чему лукавить?/ Но я другому отдана, И буду век ему верна. Татьяне свойственно серьезное отношение к жизни, к любви и к своему долгу, у нее глубина переживаний, сложный душевный мир. Все эти черты воспитала в ней связь с русским народом и русской природой, создавшими поистине русскую женщину, человека большой душевной красоты. </w:t>
      </w:r>
    </w:p>
    <w:p w:rsidR="003C7A38" w:rsidRDefault="003C7A38" w:rsidP="003C7A38">
      <w:pPr>
        <w:spacing w:before="120"/>
        <w:ind w:firstLine="567"/>
        <w:jc w:val="both"/>
        <w:rPr>
          <w:lang w:val="en-US"/>
        </w:rPr>
      </w:pPr>
      <w:r w:rsidRPr="008F78C2">
        <w:t xml:space="preserve">Пушкин дал и другой, казалось бы, менее выдающийся образ скромной русской девушки. Это образ Маши Мироновой в "Капитанской дочке". Автор сумел показать и серьезное отношение к любви, глубину чувства, которое она не умеет выразить красивыми словами, но верность которому сохраняет на всю жизнь. Она готова пойти на все для любимого человека. Она способна пожертвовать собой для спасения родителей Гринева. </w:t>
      </w:r>
    </w:p>
    <w:p w:rsidR="003C7A38" w:rsidRDefault="003C7A38" w:rsidP="003C7A38">
      <w:pPr>
        <w:spacing w:before="120"/>
        <w:ind w:firstLine="567"/>
        <w:jc w:val="both"/>
        <w:rPr>
          <w:lang w:val="en-US"/>
        </w:rPr>
      </w:pPr>
      <w:r w:rsidRPr="008F78C2">
        <w:t xml:space="preserve">Нельзя забыть и другой образ женщины, полный красоты и трагизма, образ Катерины в драме Островского "Гроза", в котором, по мнению Добролюбова, отразились лучшие черты характера русского народа, душевное благородство, стремление к правде и свободе, готовность к борьбе и протесту. Катерина - "светлый луч в темном царстве", исключительная женщина, натура поэтически-мечтательная. Попав в атмосферу лицемерия и ханжества, выйдя замуж за нелюбимого человека, она глубоко страдает. Но как ярко вспыхивает ее чувство, когда она в этом "темном царстве" встречает человека, близкого ей по своим настроениям. Любовь к нему становится для Катерины единственным смыслом жизни: ради Бориса она готова переступить свои понятия о грехе. Борьба между чувством и долгом приводит к тому, что Катерина публично кается перед мужем и, доведенная до отчаяния деспотизмом Кабанихи, кончает жизнь самоубийством. В гибели Катерины Добролюбов видит "страшный вызов самодурной силе". </w:t>
      </w:r>
    </w:p>
    <w:p w:rsidR="003C7A38" w:rsidRDefault="003C7A38" w:rsidP="003C7A38">
      <w:pPr>
        <w:spacing w:before="120"/>
        <w:ind w:firstLine="567"/>
        <w:jc w:val="both"/>
        <w:rPr>
          <w:lang w:val="en-US"/>
        </w:rPr>
      </w:pPr>
      <w:r w:rsidRPr="008F78C2">
        <w:t xml:space="preserve">Большим мастером в создании женских образов, тонким знатоком женской души и сердца был И.С. Тургенев. Он нарисовал целую галерею изумительных русских женщин. Перед нами встает Лиза Калитина - светлая, чистая, строгая. Чувство долга, ответственности за свои поступки, глубокая религиозность сближают ее с женщинами древней Руси /"Дворянское гнездо"/. Но Тургенев дал образы и новых женщин! Елены Стаховой и Марианны. Елена - "необыкновенная девушка", она ищет "деятельного добра". Она стремится выйти из узких рамок семьи на простор общественной деятельности. Но условия русской жизни того времени не допускали для женщины возможности такой деятельности. И Елена полюбила Писарева, который всю жизнь посвятил делу освобождения своей родины. Он увлек ее красотой подвига в борьбе за "общее дело". После его смерти Елена остается в Болгарии, посвящая свою жизнь святому делу - освобождению болгарского народа от турецкого ига. </w:t>
      </w:r>
    </w:p>
    <w:p w:rsidR="003C7A38" w:rsidRDefault="003C7A38" w:rsidP="003C7A38">
      <w:pPr>
        <w:spacing w:before="120"/>
        <w:ind w:firstLine="567"/>
        <w:jc w:val="both"/>
        <w:rPr>
          <w:lang w:val="en-US"/>
        </w:rPr>
      </w:pPr>
      <w:r w:rsidRPr="008F78C2">
        <w:t xml:space="preserve">Подлинным певцом русской женщины был Н.А. Некрасов. Ни один поэт ни до Некрасова, ни после него не уделил столько внимания русской женщине. Поэт с болью говорит о тяжелой доле русской крестьянки, о том, что "ключи от счастья женского утеряны давно". Но никакая рабски-приниженная жизнь не сможет сломить гордость и чувство собственного достоинства русской крестьянки. Такова Дарья в поэме "Мороз, Красный нос". Как живой встает перед нами образ русской крестьянки, чистый сердцем и светлый. С большой любовью и теплотой пишет Некрасов о женщинах- декабристках, последовавших за своими мужьями в Сибирь. Трубецкая и Волконская готовы делить с мужьями, пострадавших за счастье народное, и каторгу, и тюрьму. Их не страшат ни бедствия, ни лишения. </w:t>
      </w:r>
    </w:p>
    <w:p w:rsidR="003C7A38" w:rsidRPr="003C7A38" w:rsidRDefault="003C7A38" w:rsidP="003C7A38">
      <w:pPr>
        <w:spacing w:before="120"/>
        <w:ind w:firstLine="567"/>
        <w:jc w:val="both"/>
      </w:pPr>
      <w:r w:rsidRPr="008F78C2">
        <w:t xml:space="preserve">Наконец, великий революционный демократ Н.Г. Чернышевский показал в романе "Что делать?" образ новой женщины Веры Павловны, решительной, энергичной, самостоятельной. Как страстно рвется она из "подвала" на "вольный воздух". Вера Павловна правдива и честна до конца. Она стремится облегчить жизнь очень многих людей, сделать ее прекрасной и необыкновенной. Вот почему многие женщины так зачитывались романом и стремились в своей жизни подражать Вере Павловне. </w:t>
      </w:r>
    </w:p>
    <w:p w:rsidR="003C7A38" w:rsidRPr="008F78C2" w:rsidRDefault="003C7A38" w:rsidP="003C7A38">
      <w:pPr>
        <w:spacing w:before="120"/>
        <w:ind w:firstLine="567"/>
        <w:jc w:val="both"/>
      </w:pPr>
      <w:r w:rsidRPr="008F78C2">
        <w:t xml:space="preserve">Л.Н. Толстой, выступая против идеологии демократов-разночинцев, противопоставляет образу Веры Павловны свой идеал женщины - Наташу Ростову /"Война и мир"/. Это одаренная, жизнерадостная и решительная девушка. Она, подобно Татьяне Лариной, близка к народу, к его жизни, любит его песни, деревенскую природу. Толстой подчеркивает в Наташе практичность и хозяйственность. При эвакуации из Москвы в 1312 году она помогает взрослым укладывать вещи, дает ценные советы. Патриотический подъем, который пережили все слои русского общества при вступлении армии Наполеона в Россию, охватил и Наташу. По ее настоянию подводы, предназначенные для погрузки имущества, были освобождены для раненых. Но жизненные идеалы Наташи Ростовой не сложны. Они лежат в семейной сфере. Крупнейшие русские писатели в своих произведениях показали целый ряд замечательных образов русских женщин, раскрыли во всем богатстве их душевные, нравственные и интеллектуальные качества, чистоту, ум, полное любви сердце, стремление к свободе, к борьбе - вот черты, характерные для образа русской женщины в русской классической литературе.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7A38"/>
    <w:rsid w:val="00002B5A"/>
    <w:rsid w:val="00013B6D"/>
    <w:rsid w:val="0010437E"/>
    <w:rsid w:val="00316F32"/>
    <w:rsid w:val="003C7A38"/>
    <w:rsid w:val="00616072"/>
    <w:rsid w:val="006A5004"/>
    <w:rsid w:val="00710178"/>
    <w:rsid w:val="0081563E"/>
    <w:rsid w:val="008B35EE"/>
    <w:rsid w:val="008F78C2"/>
    <w:rsid w:val="00905CC1"/>
    <w:rsid w:val="00B42C45"/>
    <w:rsid w:val="00B47B6A"/>
    <w:rsid w:val="00C87E57"/>
    <w:rsid w:val="00D231BE"/>
    <w:rsid w:val="00FD3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E99892F-C535-4C3D-B9FF-63F7760E2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A3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3C7A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1006</Words>
  <Characters>5737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Женские образы и судьбы в русской классической литературе (1 и 2 половина XIX века) </vt:lpstr>
    </vt:vector>
  </TitlesOfParts>
  <Company>Home</Company>
  <LinksUpToDate>false</LinksUpToDate>
  <CharactersWithSpaces>6730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Женские образы и судьбы в русской классической литературе (1 и 2 половина XIX века) </dc:title>
  <dc:subject/>
  <dc:creator>User</dc:creator>
  <cp:keywords/>
  <dc:description/>
  <cp:lastModifiedBy>admin</cp:lastModifiedBy>
  <cp:revision>2</cp:revision>
  <dcterms:created xsi:type="dcterms:W3CDTF">2014-02-14T19:36:00Z</dcterms:created>
  <dcterms:modified xsi:type="dcterms:W3CDTF">2014-02-14T19:36:00Z</dcterms:modified>
</cp:coreProperties>
</file>