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09F" w:rsidRDefault="00202585">
      <w:pPr>
        <w:ind w:left="3119" w:hanging="3119"/>
        <w:jc w:val="center"/>
        <w:rPr>
          <w:rFonts w:ascii="CyrillicHelvet" w:hAnsi="CyrillicHelvet"/>
          <w:sz w:val="32"/>
        </w:rPr>
      </w:pPr>
      <w:r>
        <w:rPr>
          <w:rFonts w:ascii="CyrillicHelvet" w:hAnsi="CyrillicHelvet"/>
          <w:sz w:val="32"/>
        </w:rPr>
        <w:t>САНКТ-ПЕТЕРБУРГСКИЙ ГОСУДАРСТВЕННЫЙ</w:t>
      </w:r>
    </w:p>
    <w:p w:rsidR="0022009F" w:rsidRDefault="00202585">
      <w:pPr>
        <w:pStyle w:val="1"/>
        <w:rPr>
          <w:rFonts w:ascii="a_CopperGothTitulB&amp;W" w:hAnsi="a_CopperGothTitulB&amp;W"/>
          <w:sz w:val="40"/>
        </w:rPr>
      </w:pPr>
      <w:r>
        <w:rPr>
          <w:rFonts w:ascii="CyrillicHelvet" w:hAnsi="CyrillicHelvet"/>
        </w:rPr>
        <w:t>УНИВЕРСИТЕТ КИНО И ТЕЛЕВИДЕНИЯ</w:t>
      </w: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rFonts w:ascii="NewtonCTT" w:hAnsi="NewtonCTT"/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02585">
      <w:pPr>
        <w:pStyle w:val="1"/>
      </w:pPr>
      <w:r>
        <w:t>Курсовая работа</w:t>
      </w:r>
    </w:p>
    <w:p w:rsidR="0022009F" w:rsidRDefault="00202585">
      <w:pPr>
        <w:ind w:left="3119" w:hanging="3119"/>
        <w:jc w:val="center"/>
        <w:rPr>
          <w:sz w:val="32"/>
          <w:lang w:val="en-US"/>
        </w:rPr>
      </w:pPr>
      <w:r>
        <w:rPr>
          <w:sz w:val="24"/>
        </w:rPr>
        <w:t>По специальности</w:t>
      </w:r>
      <w:r>
        <w:rPr>
          <w:sz w:val="32"/>
        </w:rPr>
        <w:t xml:space="preserve"> </w:t>
      </w:r>
      <w:r>
        <w:rPr>
          <w:sz w:val="32"/>
          <w:lang w:val="en-US"/>
        </w:rPr>
        <w:t>“</w:t>
      </w:r>
      <w:r>
        <w:rPr>
          <w:sz w:val="32"/>
        </w:rPr>
        <w:t>Социальная психология</w:t>
      </w:r>
      <w:r>
        <w:rPr>
          <w:sz w:val="32"/>
          <w:lang w:val="en-US"/>
        </w:rPr>
        <w:t>”</w:t>
      </w:r>
    </w:p>
    <w:p w:rsidR="0022009F" w:rsidRDefault="00202585">
      <w:pPr>
        <w:ind w:left="3119" w:hanging="3119"/>
        <w:jc w:val="center"/>
        <w:rPr>
          <w:rFonts w:ascii="TextBook" w:hAnsi="TextBook"/>
          <w:sz w:val="24"/>
          <w:lang w:val="en-US"/>
        </w:rPr>
      </w:pPr>
      <w:r>
        <w:rPr>
          <w:sz w:val="24"/>
          <w:lang w:val="en-US"/>
        </w:rPr>
        <w:t>C</w:t>
      </w:r>
      <w:r>
        <w:rPr>
          <w:sz w:val="24"/>
        </w:rPr>
        <w:t>тудентки 1-го курса</w:t>
      </w:r>
      <w:r>
        <w:rPr>
          <w:sz w:val="32"/>
        </w:rPr>
        <w:t xml:space="preserve"> ФЭИ </w:t>
      </w:r>
      <w:r>
        <w:rPr>
          <w:sz w:val="24"/>
          <w:lang w:val="en-US"/>
        </w:rPr>
        <w:t>“</w:t>
      </w:r>
      <w:r>
        <w:rPr>
          <w:sz w:val="24"/>
        </w:rPr>
        <w:t>Тележурналистика</w:t>
      </w:r>
      <w:r>
        <w:rPr>
          <w:sz w:val="24"/>
          <w:lang w:val="en-US"/>
        </w:rPr>
        <w:t>”</w:t>
      </w:r>
      <w:r>
        <w:rPr>
          <w:sz w:val="24"/>
        </w:rPr>
        <w:t xml:space="preserve"> гр</w:t>
      </w:r>
      <w:r>
        <w:rPr>
          <w:sz w:val="24"/>
          <w:lang w:val="en-US"/>
        </w:rPr>
        <w:t>.157</w:t>
      </w:r>
      <w:r>
        <w:rPr>
          <w:rFonts w:ascii="TextBook" w:hAnsi="TextBook"/>
          <w:sz w:val="24"/>
          <w:lang w:val="en-US"/>
        </w:rPr>
        <w:t xml:space="preserve"> </w:t>
      </w:r>
    </w:p>
    <w:p w:rsidR="0022009F" w:rsidRDefault="00202585">
      <w:pPr>
        <w:pStyle w:val="2"/>
      </w:pPr>
      <w:r>
        <w:t>Челпановой Анны</w:t>
      </w: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02585">
      <w:pPr>
        <w:ind w:left="3119" w:hanging="3119"/>
        <w:jc w:val="center"/>
        <w:rPr>
          <w:sz w:val="32"/>
          <w:lang w:val="en-US"/>
        </w:rPr>
      </w:pPr>
      <w:r>
        <w:rPr>
          <w:sz w:val="32"/>
        </w:rPr>
        <w:t>2002 год</w:t>
      </w: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pStyle w:val="a3"/>
        <w:rPr>
          <w:sz w:val="32"/>
        </w:rPr>
      </w:pPr>
    </w:p>
    <w:p w:rsidR="0022009F" w:rsidRDefault="0022009F">
      <w:pPr>
        <w:rPr>
          <w:lang w:val="en-US"/>
        </w:rPr>
      </w:pPr>
    </w:p>
    <w:p w:rsidR="0022009F" w:rsidRDefault="0022009F">
      <w:pPr>
        <w:rPr>
          <w:lang w:val="en-US"/>
        </w:rPr>
      </w:pPr>
    </w:p>
    <w:p w:rsidR="0022009F" w:rsidRDefault="00202585">
      <w:pPr>
        <w:rPr>
          <w:rFonts w:ascii="Arial Black" w:hAnsi="Arial Black"/>
          <w:lang w:val="en-US"/>
        </w:rPr>
      </w:pPr>
      <w:r>
        <w:rPr>
          <w:sz w:val="32"/>
          <w:lang w:val="en-US"/>
        </w:rPr>
        <w:t xml:space="preserve">                                           </w:t>
      </w:r>
      <w:r>
        <w:rPr>
          <w:rFonts w:ascii="Arial Black" w:hAnsi="Arial Black"/>
          <w:sz w:val="32"/>
        </w:rPr>
        <w:t>СОДЕРЖАНИЕ</w:t>
      </w:r>
    </w:p>
    <w:p w:rsidR="0022009F" w:rsidRDefault="0022009F">
      <w:pPr>
        <w:rPr>
          <w:lang w:val="en-US"/>
        </w:rPr>
      </w:pPr>
    </w:p>
    <w:p w:rsidR="0022009F" w:rsidRDefault="0022009F">
      <w:pPr>
        <w:rPr>
          <w:lang w:val="en-US"/>
        </w:rPr>
      </w:pPr>
    </w:p>
    <w:p w:rsidR="0022009F" w:rsidRDefault="0022009F">
      <w:pPr>
        <w:rPr>
          <w:lang w:val="en-US"/>
        </w:rPr>
      </w:pPr>
    </w:p>
    <w:p w:rsidR="0022009F" w:rsidRDefault="0022009F">
      <w:pPr>
        <w:rPr>
          <w:lang w:val="en-US"/>
        </w:rPr>
      </w:pPr>
    </w:p>
    <w:p w:rsidR="0022009F" w:rsidRDefault="0022009F">
      <w:pPr>
        <w:jc w:val="center"/>
        <w:rPr>
          <w:lang w:val="en-US"/>
        </w:rPr>
      </w:pPr>
    </w:p>
    <w:p w:rsidR="0022009F" w:rsidRDefault="0022009F"/>
    <w:p w:rsidR="0022009F" w:rsidRDefault="00202585">
      <w:pPr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>Что такое глагол</w:t>
      </w:r>
      <w:r>
        <w:rPr>
          <w:sz w:val="36"/>
          <w:lang w:val="en-US"/>
        </w:rPr>
        <w:t>.</w:t>
      </w:r>
    </w:p>
    <w:p w:rsidR="0022009F" w:rsidRDefault="00202585">
      <w:pPr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>Определение глагола</w:t>
      </w:r>
      <w:r>
        <w:rPr>
          <w:sz w:val="36"/>
          <w:lang w:val="en-US"/>
        </w:rPr>
        <w:t>.</w:t>
      </w:r>
    </w:p>
    <w:p w:rsidR="0022009F" w:rsidRDefault="00202585">
      <w:pPr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>Виды глагола</w:t>
      </w:r>
      <w:r>
        <w:rPr>
          <w:sz w:val="36"/>
          <w:lang w:val="en-US"/>
        </w:rPr>
        <w:t>.</w:t>
      </w:r>
      <w:r>
        <w:rPr>
          <w:sz w:val="36"/>
        </w:rPr>
        <w:t xml:space="preserve"> Способ глагольного действия</w:t>
      </w:r>
      <w:r>
        <w:rPr>
          <w:sz w:val="36"/>
          <w:lang w:val="en-US"/>
        </w:rPr>
        <w:t>.</w:t>
      </w:r>
    </w:p>
    <w:p w:rsidR="0022009F" w:rsidRDefault="00202585">
      <w:pPr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>Отношение форм</w:t>
      </w:r>
      <w:r>
        <w:rPr>
          <w:sz w:val="36"/>
          <w:lang w:val="en-US"/>
        </w:rPr>
        <w:t>.</w:t>
      </w:r>
    </w:p>
    <w:p w:rsidR="0022009F" w:rsidRDefault="00202585">
      <w:pPr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>Продуктивные классы глаголов</w:t>
      </w:r>
      <w:r>
        <w:rPr>
          <w:sz w:val="36"/>
          <w:lang w:val="en-US"/>
        </w:rPr>
        <w:t>.</w:t>
      </w:r>
    </w:p>
    <w:p w:rsidR="0022009F" w:rsidRDefault="00202585">
      <w:pPr>
        <w:numPr>
          <w:ilvl w:val="0"/>
          <w:numId w:val="1"/>
        </w:numPr>
        <w:jc w:val="center"/>
        <w:rPr>
          <w:sz w:val="36"/>
        </w:rPr>
      </w:pPr>
      <w:r>
        <w:rPr>
          <w:sz w:val="36"/>
        </w:rPr>
        <w:t>Заключение</w:t>
      </w:r>
      <w:r>
        <w:rPr>
          <w:sz w:val="36"/>
          <w:lang w:val="en-US"/>
        </w:rPr>
        <w:t>.</w:t>
      </w:r>
    </w:p>
    <w:p w:rsidR="0022009F" w:rsidRDefault="00202585">
      <w:pPr>
        <w:numPr>
          <w:ilvl w:val="0"/>
          <w:numId w:val="1"/>
        </w:numPr>
        <w:jc w:val="center"/>
        <w:rPr>
          <w:sz w:val="24"/>
        </w:rPr>
      </w:pPr>
      <w:r>
        <w:rPr>
          <w:sz w:val="36"/>
        </w:rPr>
        <w:t>Список используемой литературы</w:t>
      </w:r>
      <w:r>
        <w:rPr>
          <w:sz w:val="36"/>
          <w:lang w:val="en-US"/>
        </w:rPr>
        <w:t>.</w:t>
      </w: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rPr>
          <w:sz w:val="24"/>
          <w:lang w:val="en-US"/>
        </w:rPr>
      </w:pPr>
    </w:p>
    <w:p w:rsidR="0022009F" w:rsidRDefault="0022009F">
      <w:pPr>
        <w:rPr>
          <w:sz w:val="24"/>
          <w:lang w:val="en-US"/>
        </w:rPr>
      </w:pPr>
    </w:p>
    <w:p w:rsidR="0022009F" w:rsidRDefault="00202585">
      <w:pPr>
        <w:rPr>
          <w:rFonts w:ascii="Arial Black" w:hAnsi="Arial Black"/>
          <w:sz w:val="32"/>
          <w:lang w:val="en-US"/>
        </w:rPr>
      </w:pPr>
      <w:r>
        <w:rPr>
          <w:rFonts w:ascii="Arial Black" w:hAnsi="Arial Black"/>
          <w:sz w:val="28"/>
          <w:lang w:val="en-US"/>
        </w:rPr>
        <w:t xml:space="preserve">                                  </w:t>
      </w:r>
      <w:r>
        <w:rPr>
          <w:rFonts w:ascii="Arial Black" w:hAnsi="Arial Black"/>
          <w:sz w:val="32"/>
        </w:rPr>
        <w:t>Что такое ГЛАГОЛ</w:t>
      </w:r>
      <w:r>
        <w:rPr>
          <w:rFonts w:ascii="Arial Black" w:hAnsi="Arial Black"/>
          <w:sz w:val="32"/>
          <w:lang w:val="en-US"/>
        </w:rPr>
        <w:t>?</w:t>
      </w:r>
    </w:p>
    <w:p w:rsidR="0022009F" w:rsidRDefault="0022009F">
      <w:pPr>
        <w:rPr>
          <w:sz w:val="24"/>
          <w:lang w:val="en-US"/>
        </w:rPr>
      </w:pPr>
    </w:p>
    <w:p w:rsidR="0022009F" w:rsidRDefault="00202585">
      <w:pPr>
        <w:rPr>
          <w:rFonts w:ascii="Rodeo" w:hAnsi="Rodeo"/>
          <w:sz w:val="24"/>
          <w:lang w:val="en-US"/>
        </w:rPr>
      </w:pPr>
      <w:r>
        <w:rPr>
          <w:sz w:val="24"/>
        </w:rPr>
        <w:t>Глагол-знаменательная часть речи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называющая действие или состояние как процесс ( </w:t>
      </w:r>
      <w:r>
        <w:rPr>
          <w:rFonts w:ascii="Rodeo" w:hAnsi="Rodeo"/>
          <w:sz w:val="24"/>
        </w:rPr>
        <w:t>кипел</w:t>
      </w:r>
      <w:r>
        <w:rPr>
          <w:rFonts w:ascii="Rodeo" w:hAnsi="Rodeo"/>
          <w:sz w:val="24"/>
          <w:lang w:val="en-US"/>
        </w:rPr>
        <w:t xml:space="preserve">, </w:t>
      </w:r>
      <w:r>
        <w:rPr>
          <w:rFonts w:ascii="Rodeo" w:hAnsi="Rodeo"/>
          <w:sz w:val="24"/>
        </w:rPr>
        <w:t>горел пожар московский дым расстилался по реке ( Н</w:t>
      </w:r>
      <w:r>
        <w:rPr>
          <w:rFonts w:ascii="Rodeo" w:hAnsi="Rodeo"/>
          <w:sz w:val="24"/>
          <w:lang w:val="en-US"/>
        </w:rPr>
        <w:t xml:space="preserve">. </w:t>
      </w:r>
      <w:r>
        <w:rPr>
          <w:rFonts w:ascii="Rodeo" w:hAnsi="Rodeo"/>
          <w:sz w:val="24"/>
        </w:rPr>
        <w:t>Соколов )</w:t>
      </w:r>
      <w:r>
        <w:rPr>
          <w:rFonts w:ascii="Rodeo" w:hAnsi="Rodeo"/>
          <w:sz w:val="24"/>
          <w:lang w:val="en-US"/>
        </w:rPr>
        <w:t>.</w:t>
      </w:r>
    </w:p>
    <w:p w:rsidR="0022009F" w:rsidRDefault="00202585">
      <w:pPr>
        <w:rPr>
          <w:sz w:val="24"/>
          <w:lang w:val="en-US"/>
        </w:rPr>
      </w:pPr>
      <w:r>
        <w:rPr>
          <w:sz w:val="24"/>
        </w:rPr>
        <w:t>Глагол отвечает на вопрос</w:t>
      </w:r>
      <w:r>
        <w:rPr>
          <w:sz w:val="24"/>
          <w:lang w:val="en-US"/>
        </w:rPr>
        <w:t xml:space="preserve"> “ </w:t>
      </w:r>
      <w:r>
        <w:rPr>
          <w:sz w:val="24"/>
        </w:rPr>
        <w:t>Что делать</w:t>
      </w:r>
      <w:r>
        <w:rPr>
          <w:sz w:val="24"/>
          <w:lang w:val="en-US"/>
        </w:rPr>
        <w:t>” ,</w:t>
      </w:r>
      <w:r>
        <w:rPr>
          <w:sz w:val="24"/>
        </w:rPr>
        <w:t>Что сделал</w:t>
      </w:r>
      <w:r>
        <w:rPr>
          <w:sz w:val="24"/>
          <w:lang w:val="en-US"/>
        </w:rPr>
        <w:t xml:space="preserve">, </w:t>
      </w:r>
      <w:r>
        <w:rPr>
          <w:sz w:val="24"/>
        </w:rPr>
        <w:t>Что сделает</w:t>
      </w:r>
      <w:r>
        <w:rPr>
          <w:sz w:val="24"/>
          <w:lang w:val="en-US"/>
        </w:rPr>
        <w:t>.</w:t>
      </w:r>
    </w:p>
    <w:p w:rsidR="0022009F" w:rsidRDefault="00202585">
      <w:pPr>
        <w:rPr>
          <w:sz w:val="24"/>
          <w:lang w:val="en-US"/>
        </w:rPr>
      </w:pPr>
      <w:r>
        <w:rPr>
          <w:sz w:val="24"/>
        </w:rPr>
        <w:t>Общее грамматическое значение действия проявляется в более конкретных значениях</w:t>
      </w:r>
      <w:r>
        <w:rPr>
          <w:sz w:val="24"/>
          <w:lang w:val="en-US"/>
        </w:rPr>
        <w:t>:</w:t>
      </w:r>
    </w:p>
    <w:p w:rsidR="0022009F" w:rsidRDefault="00202585">
      <w:pPr>
        <w:numPr>
          <w:ilvl w:val="0"/>
          <w:numId w:val="2"/>
        </w:numPr>
        <w:rPr>
          <w:sz w:val="24"/>
          <w:lang w:val="en-US"/>
        </w:rPr>
      </w:pPr>
      <w:r>
        <w:rPr>
          <w:sz w:val="24"/>
        </w:rPr>
        <w:t>Перемещение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движение или положения в пространстве </w:t>
      </w:r>
      <w:r>
        <w:rPr>
          <w:rFonts w:ascii="Rodeo" w:hAnsi="Rodeo"/>
          <w:sz w:val="24"/>
        </w:rPr>
        <w:t>( плыть</w:t>
      </w:r>
      <w:r>
        <w:rPr>
          <w:rFonts w:ascii="Rodeo" w:hAnsi="Rodeo"/>
          <w:sz w:val="24"/>
          <w:lang w:val="en-US"/>
        </w:rPr>
        <w:t xml:space="preserve">, </w:t>
      </w:r>
      <w:r>
        <w:rPr>
          <w:rFonts w:ascii="Rodeo" w:hAnsi="Rodeo"/>
          <w:sz w:val="24"/>
        </w:rPr>
        <w:t>плавать</w:t>
      </w:r>
      <w:r>
        <w:rPr>
          <w:rFonts w:ascii="Rodeo" w:hAnsi="Rodeo"/>
          <w:sz w:val="24"/>
          <w:lang w:val="en-US"/>
        </w:rPr>
        <w:t xml:space="preserve">, </w:t>
      </w:r>
      <w:r>
        <w:rPr>
          <w:rFonts w:ascii="Rodeo" w:hAnsi="Rodeo"/>
          <w:sz w:val="24"/>
        </w:rPr>
        <w:t>сидеть</w:t>
      </w:r>
      <w:r>
        <w:rPr>
          <w:rFonts w:ascii="Rodeo" w:hAnsi="Rodeo"/>
          <w:sz w:val="24"/>
          <w:lang w:val="en-US"/>
        </w:rPr>
        <w:t xml:space="preserve">, </w:t>
      </w:r>
      <w:r>
        <w:rPr>
          <w:rFonts w:ascii="Rodeo" w:hAnsi="Rodeo"/>
          <w:sz w:val="24"/>
        </w:rPr>
        <w:t>ходить</w:t>
      </w:r>
      <w:r>
        <w:rPr>
          <w:rFonts w:ascii="Rodeo" w:hAnsi="Rodeo"/>
          <w:sz w:val="24"/>
          <w:lang w:val="en-US"/>
        </w:rPr>
        <w:t>)</w:t>
      </w:r>
    </w:p>
    <w:p w:rsidR="0022009F" w:rsidRDefault="00202585">
      <w:pPr>
        <w:numPr>
          <w:ilvl w:val="0"/>
          <w:numId w:val="2"/>
        </w:numPr>
        <w:rPr>
          <w:sz w:val="24"/>
          <w:lang w:val="en-US"/>
        </w:rPr>
      </w:pPr>
      <w:r>
        <w:rPr>
          <w:sz w:val="24"/>
        </w:rPr>
        <w:t>Трудовая</w:t>
      </w:r>
      <w:r>
        <w:rPr>
          <w:sz w:val="24"/>
          <w:lang w:val="en-US"/>
        </w:rPr>
        <w:t xml:space="preserve">, </w:t>
      </w:r>
      <w:r>
        <w:rPr>
          <w:sz w:val="24"/>
        </w:rPr>
        <w:t>творческая деятельность</w:t>
      </w:r>
      <w:r>
        <w:rPr>
          <w:sz w:val="24"/>
          <w:lang w:val="en-US"/>
        </w:rPr>
        <w:t xml:space="preserve">: </w:t>
      </w:r>
      <w:r>
        <w:rPr>
          <w:rFonts w:ascii="Rodeo" w:hAnsi="Rodeo"/>
          <w:sz w:val="24"/>
        </w:rPr>
        <w:t>ковать</w:t>
      </w:r>
      <w:r>
        <w:rPr>
          <w:rFonts w:ascii="Rodeo" w:hAnsi="Rodeo"/>
          <w:sz w:val="24"/>
          <w:lang w:val="en-US"/>
        </w:rPr>
        <w:t xml:space="preserve">, </w:t>
      </w:r>
      <w:r>
        <w:rPr>
          <w:rFonts w:ascii="Rodeo" w:hAnsi="Rodeo"/>
          <w:sz w:val="24"/>
        </w:rPr>
        <w:t>рыбачить</w:t>
      </w:r>
      <w:r>
        <w:rPr>
          <w:rFonts w:ascii="Rodeo" w:hAnsi="Rodeo"/>
          <w:sz w:val="24"/>
          <w:lang w:val="en-US"/>
        </w:rPr>
        <w:t xml:space="preserve">, </w:t>
      </w:r>
      <w:r>
        <w:rPr>
          <w:rFonts w:ascii="Rodeo" w:hAnsi="Rodeo"/>
          <w:sz w:val="24"/>
        </w:rPr>
        <w:t>раскрашивать</w:t>
      </w:r>
      <w:r>
        <w:rPr>
          <w:rFonts w:ascii="Rodeo" w:hAnsi="Rodeo"/>
          <w:sz w:val="24"/>
          <w:lang w:val="en-US"/>
        </w:rPr>
        <w:t>.</w:t>
      </w:r>
    </w:p>
    <w:p w:rsidR="0022009F" w:rsidRDefault="00202585">
      <w:pPr>
        <w:numPr>
          <w:ilvl w:val="0"/>
          <w:numId w:val="2"/>
        </w:numPr>
        <w:rPr>
          <w:sz w:val="24"/>
          <w:lang w:val="en-US"/>
        </w:rPr>
      </w:pPr>
      <w:r>
        <w:rPr>
          <w:sz w:val="24"/>
        </w:rPr>
        <w:t>Умственная деятельность</w:t>
      </w:r>
      <w:r>
        <w:rPr>
          <w:sz w:val="24"/>
          <w:lang w:val="en-US"/>
        </w:rPr>
        <w:t xml:space="preserve">, </w:t>
      </w:r>
      <w:r>
        <w:rPr>
          <w:sz w:val="24"/>
        </w:rPr>
        <w:t xml:space="preserve">в том числе мыслительно-речевая </w:t>
      </w:r>
      <w:r>
        <w:rPr>
          <w:rFonts w:ascii="Rodeo" w:hAnsi="Rodeo"/>
          <w:sz w:val="24"/>
        </w:rPr>
        <w:t>( сопоставлять</w:t>
      </w:r>
      <w:r>
        <w:rPr>
          <w:rFonts w:ascii="Rodeo" w:hAnsi="Rodeo"/>
          <w:sz w:val="24"/>
          <w:lang w:val="en-US"/>
        </w:rPr>
        <w:t xml:space="preserve">, </w:t>
      </w:r>
      <w:r>
        <w:rPr>
          <w:rFonts w:ascii="Rodeo" w:hAnsi="Rodeo"/>
          <w:sz w:val="24"/>
        </w:rPr>
        <w:t>задуматься</w:t>
      </w:r>
      <w:r>
        <w:rPr>
          <w:rFonts w:ascii="Rodeo" w:hAnsi="Rodeo"/>
          <w:sz w:val="24"/>
          <w:lang w:val="en-US"/>
        </w:rPr>
        <w:t xml:space="preserve">, </w:t>
      </w:r>
      <w:r>
        <w:rPr>
          <w:rFonts w:ascii="Rodeo" w:hAnsi="Rodeo"/>
          <w:sz w:val="24"/>
        </w:rPr>
        <w:t>прорешать</w:t>
      </w:r>
      <w:r>
        <w:rPr>
          <w:rFonts w:ascii="Rodeo" w:hAnsi="Rodeo"/>
          <w:sz w:val="24"/>
          <w:lang w:val="en-US"/>
        </w:rPr>
        <w:t xml:space="preserve">, </w:t>
      </w:r>
      <w:r>
        <w:rPr>
          <w:rFonts w:ascii="Rodeo" w:hAnsi="Rodeo"/>
          <w:sz w:val="24"/>
        </w:rPr>
        <w:t>сказать</w:t>
      </w:r>
      <w:r>
        <w:rPr>
          <w:rFonts w:ascii="Rodeo" w:hAnsi="Rodeo"/>
          <w:sz w:val="24"/>
          <w:lang w:val="en-US"/>
        </w:rPr>
        <w:t xml:space="preserve">, </w:t>
      </w:r>
      <w:r>
        <w:rPr>
          <w:rFonts w:ascii="Rodeo" w:hAnsi="Rodeo"/>
          <w:sz w:val="24"/>
        </w:rPr>
        <w:t>вообразить</w:t>
      </w:r>
      <w:r>
        <w:rPr>
          <w:rFonts w:ascii="Rodeo" w:hAnsi="Rodeo"/>
          <w:sz w:val="24"/>
          <w:lang w:val="en-US"/>
        </w:rPr>
        <w:t>)</w:t>
      </w:r>
    </w:p>
    <w:p w:rsidR="0022009F" w:rsidRDefault="00202585">
      <w:pPr>
        <w:numPr>
          <w:ilvl w:val="0"/>
          <w:numId w:val="2"/>
        </w:numPr>
        <w:rPr>
          <w:sz w:val="24"/>
          <w:lang w:val="en-US"/>
        </w:rPr>
      </w:pPr>
      <w:r>
        <w:rPr>
          <w:sz w:val="24"/>
        </w:rPr>
        <w:t>Эмоционально-техническая деятельность</w:t>
      </w:r>
      <w:r>
        <w:rPr>
          <w:rFonts w:ascii="Rodeo" w:hAnsi="Rodeo"/>
          <w:sz w:val="24"/>
        </w:rPr>
        <w:t xml:space="preserve"> ( тосковать</w:t>
      </w:r>
      <w:r>
        <w:rPr>
          <w:rFonts w:ascii="Rodeo" w:hAnsi="Rodeo"/>
          <w:sz w:val="24"/>
          <w:lang w:val="en-US"/>
        </w:rPr>
        <w:t xml:space="preserve">, </w:t>
      </w:r>
      <w:r>
        <w:rPr>
          <w:rFonts w:ascii="Rodeo" w:hAnsi="Rodeo"/>
          <w:sz w:val="24"/>
        </w:rPr>
        <w:t>грустить</w:t>
      </w:r>
      <w:r>
        <w:rPr>
          <w:rFonts w:ascii="Rodeo" w:hAnsi="Rodeo"/>
          <w:sz w:val="24"/>
          <w:lang w:val="en-US"/>
        </w:rPr>
        <w:t xml:space="preserve">, </w:t>
      </w:r>
      <w:r>
        <w:rPr>
          <w:rFonts w:ascii="Rodeo" w:hAnsi="Rodeo"/>
          <w:sz w:val="24"/>
        </w:rPr>
        <w:t>радоваться</w:t>
      </w:r>
      <w:r>
        <w:rPr>
          <w:rFonts w:ascii="Rodeo" w:hAnsi="Rodeo"/>
          <w:sz w:val="24"/>
          <w:lang w:val="en-US"/>
        </w:rPr>
        <w:t xml:space="preserve">, </w:t>
      </w:r>
      <w:r>
        <w:rPr>
          <w:rFonts w:ascii="Rodeo" w:hAnsi="Rodeo"/>
          <w:sz w:val="24"/>
        </w:rPr>
        <w:t>ненавидеть)</w:t>
      </w:r>
    </w:p>
    <w:p w:rsidR="0022009F" w:rsidRDefault="00202585">
      <w:pPr>
        <w:numPr>
          <w:ilvl w:val="0"/>
          <w:numId w:val="2"/>
        </w:numPr>
        <w:rPr>
          <w:sz w:val="24"/>
          <w:lang w:val="en-US"/>
        </w:rPr>
      </w:pPr>
      <w:r>
        <w:rPr>
          <w:sz w:val="24"/>
        </w:rPr>
        <w:t xml:space="preserve">Физические и прочие состояния человека </w:t>
      </w:r>
      <w:r>
        <w:rPr>
          <w:rFonts w:ascii="Rodeo" w:hAnsi="Rodeo"/>
          <w:sz w:val="24"/>
        </w:rPr>
        <w:t>( спать</w:t>
      </w:r>
      <w:r>
        <w:rPr>
          <w:rFonts w:ascii="Rodeo" w:hAnsi="Rodeo"/>
          <w:sz w:val="24"/>
          <w:lang w:val="en-US"/>
        </w:rPr>
        <w:t xml:space="preserve">, </w:t>
      </w:r>
      <w:r>
        <w:rPr>
          <w:rFonts w:ascii="Rodeo" w:hAnsi="Rodeo"/>
          <w:sz w:val="24"/>
        </w:rPr>
        <w:t>болеть</w:t>
      </w:r>
      <w:r>
        <w:rPr>
          <w:rFonts w:ascii="Rodeo" w:hAnsi="Rodeo"/>
          <w:sz w:val="24"/>
          <w:lang w:val="en-US"/>
        </w:rPr>
        <w:t xml:space="preserve">, </w:t>
      </w:r>
      <w:r>
        <w:rPr>
          <w:rFonts w:ascii="Rodeo" w:hAnsi="Rodeo"/>
          <w:sz w:val="24"/>
        </w:rPr>
        <w:t>выздоравливать )</w:t>
      </w:r>
    </w:p>
    <w:p w:rsidR="0022009F" w:rsidRDefault="00202585">
      <w:pPr>
        <w:numPr>
          <w:ilvl w:val="0"/>
          <w:numId w:val="2"/>
        </w:numPr>
        <w:rPr>
          <w:rFonts w:ascii="Rodeo" w:hAnsi="Rodeo"/>
          <w:sz w:val="24"/>
          <w:lang w:val="en-US"/>
        </w:rPr>
      </w:pPr>
      <w:r>
        <w:rPr>
          <w:sz w:val="24"/>
        </w:rPr>
        <w:t>Состояние (или его изменение) природы</w:t>
      </w:r>
      <w:r>
        <w:rPr>
          <w:sz w:val="24"/>
          <w:lang w:val="en-US"/>
        </w:rPr>
        <w:t xml:space="preserve"> </w:t>
      </w:r>
      <w:r>
        <w:rPr>
          <w:rFonts w:ascii="Rodeo" w:hAnsi="Rodeo"/>
          <w:sz w:val="24"/>
          <w:lang w:val="en-US"/>
        </w:rPr>
        <w:t xml:space="preserve">( вечереет, </w:t>
      </w:r>
      <w:r>
        <w:rPr>
          <w:rFonts w:ascii="Rodeo" w:hAnsi="Rodeo"/>
          <w:sz w:val="24"/>
        </w:rPr>
        <w:t>подмораживает</w:t>
      </w:r>
      <w:r>
        <w:rPr>
          <w:rFonts w:ascii="Rodeo" w:hAnsi="Rodeo"/>
          <w:sz w:val="24"/>
          <w:lang w:val="en-US"/>
        </w:rPr>
        <w:t xml:space="preserve">, </w:t>
      </w:r>
      <w:r>
        <w:rPr>
          <w:rFonts w:ascii="Rodeo" w:hAnsi="Rodeo"/>
          <w:sz w:val="24"/>
        </w:rPr>
        <w:t>светает )</w:t>
      </w:r>
    </w:p>
    <w:p w:rsidR="0022009F" w:rsidRDefault="00202585">
      <w:pPr>
        <w:rPr>
          <w:sz w:val="24"/>
          <w:lang w:val="en-US"/>
        </w:rPr>
      </w:pPr>
      <w:r>
        <w:rPr>
          <w:sz w:val="24"/>
        </w:rPr>
        <w:t>Главнейшие морфологические признаки глагола</w:t>
      </w:r>
      <w:r>
        <w:rPr>
          <w:sz w:val="24"/>
          <w:lang w:val="en-US"/>
        </w:rPr>
        <w:t xml:space="preserve">: </w:t>
      </w:r>
      <w:r>
        <w:rPr>
          <w:sz w:val="24"/>
        </w:rPr>
        <w:t>вид</w:t>
      </w:r>
      <w:r>
        <w:rPr>
          <w:sz w:val="24"/>
          <w:lang w:val="en-US"/>
        </w:rPr>
        <w:t xml:space="preserve">, </w:t>
      </w:r>
      <w:r>
        <w:rPr>
          <w:sz w:val="24"/>
        </w:rPr>
        <w:t>время</w:t>
      </w:r>
      <w:r>
        <w:rPr>
          <w:sz w:val="24"/>
          <w:lang w:val="en-US"/>
        </w:rPr>
        <w:t xml:space="preserve">, </w:t>
      </w:r>
      <w:r>
        <w:rPr>
          <w:sz w:val="24"/>
        </w:rPr>
        <w:t>наклонение</w:t>
      </w:r>
      <w:r>
        <w:rPr>
          <w:sz w:val="24"/>
          <w:lang w:val="en-US"/>
        </w:rPr>
        <w:t xml:space="preserve">, </w:t>
      </w:r>
      <w:r>
        <w:rPr>
          <w:sz w:val="24"/>
        </w:rPr>
        <w:t>лицо</w:t>
      </w:r>
      <w:r>
        <w:rPr>
          <w:sz w:val="24"/>
          <w:lang w:val="en-US"/>
        </w:rPr>
        <w:t>.</w:t>
      </w:r>
    </w:p>
    <w:p w:rsidR="0022009F" w:rsidRDefault="00202585">
      <w:pPr>
        <w:rPr>
          <w:sz w:val="24"/>
          <w:lang w:val="en-US"/>
        </w:rPr>
      </w:pPr>
      <w:r>
        <w:rPr>
          <w:sz w:val="24"/>
        </w:rPr>
        <w:t>Синтаксическая роль в предложении-сказуемое</w:t>
      </w:r>
      <w:r>
        <w:rPr>
          <w:sz w:val="24"/>
          <w:lang w:val="en-US"/>
        </w:rPr>
        <w:t xml:space="preserve">: </w:t>
      </w:r>
      <w:r>
        <w:rPr>
          <w:sz w:val="24"/>
        </w:rPr>
        <w:t>но лето быстро летит</w:t>
      </w:r>
      <w:r>
        <w:rPr>
          <w:sz w:val="24"/>
          <w:lang w:val="en-US"/>
        </w:rPr>
        <w:t>.</w:t>
      </w:r>
    </w:p>
    <w:p w:rsidR="0022009F" w:rsidRDefault="00202585">
      <w:pPr>
        <w:rPr>
          <w:sz w:val="24"/>
          <w:lang w:val="en-US"/>
        </w:rPr>
      </w:pPr>
      <w:r>
        <w:rPr>
          <w:sz w:val="24"/>
        </w:rPr>
        <w:t>Летит—глагол несовершенного вида</w:t>
      </w:r>
      <w:r>
        <w:rPr>
          <w:sz w:val="24"/>
          <w:lang w:val="en-US"/>
        </w:rPr>
        <w:t xml:space="preserve">, </w:t>
      </w:r>
      <w:r>
        <w:rPr>
          <w:sz w:val="24"/>
        </w:rPr>
        <w:t>невозвратный</w:t>
      </w:r>
      <w:r>
        <w:rPr>
          <w:sz w:val="24"/>
          <w:lang w:val="en-US"/>
        </w:rPr>
        <w:t xml:space="preserve">, </w:t>
      </w:r>
      <w:r>
        <w:rPr>
          <w:sz w:val="24"/>
        </w:rPr>
        <w:t>непереходный</w:t>
      </w:r>
      <w:r>
        <w:rPr>
          <w:sz w:val="24"/>
          <w:lang w:val="en-US"/>
        </w:rPr>
        <w:t xml:space="preserve">, </w:t>
      </w:r>
      <w:r>
        <w:rPr>
          <w:sz w:val="24"/>
        </w:rPr>
        <w:t>2-е спряжение</w:t>
      </w:r>
      <w:r>
        <w:rPr>
          <w:sz w:val="24"/>
          <w:lang w:val="en-US"/>
        </w:rPr>
        <w:t xml:space="preserve">, </w:t>
      </w:r>
      <w:r>
        <w:rPr>
          <w:sz w:val="24"/>
        </w:rPr>
        <w:t>изъявительное наклонение</w:t>
      </w:r>
      <w:r>
        <w:rPr>
          <w:sz w:val="24"/>
          <w:lang w:val="en-US"/>
        </w:rPr>
        <w:t xml:space="preserve">, </w:t>
      </w:r>
      <w:r>
        <w:rPr>
          <w:sz w:val="24"/>
        </w:rPr>
        <w:t>настоящее время</w:t>
      </w:r>
      <w:r>
        <w:rPr>
          <w:sz w:val="24"/>
          <w:lang w:val="en-US"/>
        </w:rPr>
        <w:t>, 3-</w:t>
      </w:r>
      <w:r>
        <w:rPr>
          <w:sz w:val="24"/>
        </w:rPr>
        <w:t>его лица единственного числа</w:t>
      </w:r>
      <w:r>
        <w:rPr>
          <w:sz w:val="24"/>
          <w:lang w:val="en-US"/>
        </w:rPr>
        <w:t xml:space="preserve">, </w:t>
      </w:r>
      <w:r>
        <w:rPr>
          <w:sz w:val="24"/>
        </w:rPr>
        <w:t>является простым глагольным сказуемым</w:t>
      </w:r>
      <w:r>
        <w:rPr>
          <w:sz w:val="24"/>
          <w:lang w:val="en-US"/>
        </w:rPr>
        <w:t xml:space="preserve">, </w:t>
      </w:r>
      <w:r>
        <w:rPr>
          <w:sz w:val="24"/>
        </w:rPr>
        <w:t>составляя вместе с подлежащим лето грамматическую основу предложения</w:t>
      </w:r>
      <w:r>
        <w:rPr>
          <w:sz w:val="24"/>
          <w:lang w:val="en-US"/>
        </w:rPr>
        <w:t>.</w:t>
      </w:r>
    </w:p>
    <w:p w:rsidR="0022009F" w:rsidRDefault="00202585">
      <w:pPr>
        <w:rPr>
          <w:sz w:val="24"/>
          <w:lang w:val="en-US"/>
        </w:rPr>
      </w:pPr>
      <w:r>
        <w:rPr>
          <w:sz w:val="24"/>
        </w:rPr>
        <w:t>В глагол как в часть речи обычно объединяют различные морфологически охарактеризованные словоформы</w:t>
      </w:r>
      <w:r>
        <w:rPr>
          <w:sz w:val="24"/>
          <w:lang w:val="en-US"/>
        </w:rPr>
        <w:t>.</w:t>
      </w:r>
      <w:r>
        <w:rPr>
          <w:sz w:val="24"/>
        </w:rPr>
        <w:t xml:space="preserve"> Это личные формы глагола изъявительного наклонения</w:t>
      </w:r>
      <w:r>
        <w:rPr>
          <w:sz w:val="24"/>
          <w:lang w:val="en-US"/>
        </w:rPr>
        <w:t xml:space="preserve">, </w:t>
      </w:r>
      <w:r>
        <w:rPr>
          <w:sz w:val="24"/>
        </w:rPr>
        <w:t>обладающие в настоящем-будущем времени категориями вида</w:t>
      </w:r>
      <w:r>
        <w:rPr>
          <w:sz w:val="24"/>
          <w:lang w:val="en-US"/>
        </w:rPr>
        <w:t xml:space="preserve">, </w:t>
      </w:r>
      <w:r>
        <w:rPr>
          <w:sz w:val="24"/>
        </w:rPr>
        <w:t>залога</w:t>
      </w:r>
      <w:r>
        <w:rPr>
          <w:sz w:val="24"/>
          <w:lang w:val="en-US"/>
        </w:rPr>
        <w:t xml:space="preserve">, </w:t>
      </w:r>
      <w:r>
        <w:rPr>
          <w:sz w:val="24"/>
        </w:rPr>
        <w:t>времени</w:t>
      </w:r>
      <w:r>
        <w:rPr>
          <w:sz w:val="24"/>
          <w:lang w:val="en-US"/>
        </w:rPr>
        <w:t xml:space="preserve">, </w:t>
      </w:r>
      <w:r>
        <w:rPr>
          <w:sz w:val="24"/>
        </w:rPr>
        <w:t>лица</w:t>
      </w:r>
      <w:r>
        <w:rPr>
          <w:sz w:val="24"/>
          <w:lang w:val="en-US"/>
        </w:rPr>
        <w:t xml:space="preserve">, </w:t>
      </w:r>
      <w:r>
        <w:rPr>
          <w:sz w:val="24"/>
        </w:rPr>
        <w:t>числа и рода</w:t>
      </w:r>
    </w:p>
    <w:p w:rsidR="0022009F" w:rsidRDefault="0022009F">
      <w:pPr>
        <w:rPr>
          <w:sz w:val="24"/>
          <w:lang w:val="en-US"/>
        </w:rPr>
      </w:pPr>
    </w:p>
    <w:p w:rsidR="0022009F" w:rsidRDefault="00202585">
      <w:pPr>
        <w:pStyle w:val="1"/>
        <w:rPr>
          <w:rFonts w:ascii="Arial Black" w:hAnsi="Arial Black"/>
        </w:rPr>
      </w:pPr>
      <w:r>
        <w:rPr>
          <w:rFonts w:ascii="Arial Black" w:hAnsi="Arial Black"/>
        </w:rPr>
        <w:t xml:space="preserve">Группа глаголов    </w:t>
      </w:r>
    </w:p>
    <w:p w:rsidR="0022009F" w:rsidRDefault="0022009F">
      <w:pPr>
        <w:rPr>
          <w:sz w:val="22"/>
        </w:rPr>
      </w:pPr>
    </w:p>
    <w:p w:rsidR="0022009F" w:rsidRDefault="00202585">
      <w:pPr>
        <w:rPr>
          <w:sz w:val="22"/>
          <w:lang w:val="en-US"/>
        </w:rPr>
      </w:pPr>
      <w:r>
        <w:rPr>
          <w:sz w:val="22"/>
        </w:rPr>
        <w:t>Все русские глаголы с точки зрения видовых соотношений могут быть представлены в виде следующих групп</w:t>
      </w:r>
      <w:r>
        <w:rPr>
          <w:sz w:val="22"/>
          <w:lang w:val="en-US"/>
        </w:rPr>
        <w:t>:</w:t>
      </w:r>
    </w:p>
    <w:p w:rsidR="0022009F" w:rsidRDefault="00202585">
      <w:pPr>
        <w:numPr>
          <w:ilvl w:val="0"/>
          <w:numId w:val="3"/>
        </w:numPr>
        <w:rPr>
          <w:sz w:val="22"/>
          <w:lang w:val="en-US"/>
        </w:rPr>
      </w:pPr>
      <w:r>
        <w:rPr>
          <w:sz w:val="22"/>
        </w:rPr>
        <w:t>Группа глаголов</w:t>
      </w:r>
      <w:r>
        <w:rPr>
          <w:sz w:val="22"/>
          <w:lang w:val="en-US"/>
        </w:rPr>
        <w:t>,</w:t>
      </w:r>
      <w:r>
        <w:rPr>
          <w:sz w:val="22"/>
        </w:rPr>
        <w:t xml:space="preserve"> имеющих соотносительные по виду пары</w:t>
      </w:r>
      <w:r>
        <w:rPr>
          <w:sz w:val="22"/>
          <w:lang w:val="en-US"/>
        </w:rPr>
        <w:t xml:space="preserve"> (</w:t>
      </w:r>
      <w:r>
        <w:rPr>
          <w:rFonts w:ascii="Rodeo" w:hAnsi="Rodeo"/>
          <w:sz w:val="22"/>
        </w:rPr>
        <w:t>рассказать-рассказывать</w:t>
      </w:r>
      <w:r>
        <w:rPr>
          <w:rFonts w:ascii="Rodeo" w:hAnsi="Rodeo"/>
          <w:sz w:val="22"/>
          <w:lang w:val="en-US"/>
        </w:rPr>
        <w:t xml:space="preserve">, </w:t>
      </w:r>
      <w:r>
        <w:rPr>
          <w:rFonts w:ascii="Rodeo" w:hAnsi="Rodeo"/>
          <w:sz w:val="22"/>
        </w:rPr>
        <w:t>достать-доставать</w:t>
      </w:r>
      <w:r>
        <w:rPr>
          <w:rFonts w:ascii="Rodeo" w:hAnsi="Rodeo"/>
          <w:sz w:val="22"/>
          <w:lang w:val="en-US"/>
        </w:rPr>
        <w:t xml:space="preserve">, </w:t>
      </w:r>
      <w:r>
        <w:rPr>
          <w:rFonts w:ascii="Rodeo" w:hAnsi="Rodeo"/>
          <w:sz w:val="22"/>
        </w:rPr>
        <w:t xml:space="preserve">начать-начинать </w:t>
      </w:r>
      <w:r>
        <w:rPr>
          <w:sz w:val="22"/>
        </w:rPr>
        <w:t>и т</w:t>
      </w:r>
      <w:r>
        <w:rPr>
          <w:sz w:val="22"/>
          <w:lang w:val="en-US"/>
        </w:rPr>
        <w:t>.</w:t>
      </w:r>
      <w:r>
        <w:rPr>
          <w:sz w:val="22"/>
        </w:rPr>
        <w:t xml:space="preserve"> д</w:t>
      </w:r>
      <w:r>
        <w:rPr>
          <w:sz w:val="22"/>
          <w:lang w:val="en-US"/>
        </w:rPr>
        <w:t xml:space="preserve">.). </w:t>
      </w:r>
      <w:r>
        <w:rPr>
          <w:sz w:val="22"/>
        </w:rPr>
        <w:t>Все современные ученые признают</w:t>
      </w:r>
      <w:r>
        <w:rPr>
          <w:sz w:val="22"/>
          <w:lang w:val="en-US"/>
        </w:rPr>
        <w:t xml:space="preserve">, </w:t>
      </w:r>
      <w:r>
        <w:rPr>
          <w:sz w:val="22"/>
        </w:rPr>
        <w:t>что именно такие отношения связывают глаголы совершенного вида и образованные от них посредством суффиксации глаголы несовершенного вида</w:t>
      </w:r>
      <w:r>
        <w:rPr>
          <w:sz w:val="22"/>
          <w:lang w:val="en-US"/>
        </w:rPr>
        <w:t>.</w:t>
      </w:r>
    </w:p>
    <w:p w:rsidR="0022009F" w:rsidRDefault="00202585">
      <w:pPr>
        <w:numPr>
          <w:ilvl w:val="0"/>
          <w:numId w:val="3"/>
        </w:numPr>
        <w:rPr>
          <w:sz w:val="22"/>
          <w:lang w:val="en-US"/>
        </w:rPr>
      </w:pPr>
      <w:r>
        <w:rPr>
          <w:sz w:val="22"/>
        </w:rPr>
        <w:t>Группа глаголов совершенного вида</w:t>
      </w:r>
      <w:r>
        <w:rPr>
          <w:sz w:val="22"/>
          <w:lang w:val="en-US"/>
        </w:rPr>
        <w:t xml:space="preserve">, </w:t>
      </w:r>
      <w:r>
        <w:rPr>
          <w:sz w:val="22"/>
        </w:rPr>
        <w:t xml:space="preserve">не имеющих соотносительных глаголов несовершенного вида ( </w:t>
      </w:r>
      <w:r>
        <w:rPr>
          <w:rFonts w:ascii="Rodeo" w:hAnsi="Rodeo"/>
          <w:sz w:val="22"/>
        </w:rPr>
        <w:t>толкнуть</w:t>
      </w:r>
      <w:r>
        <w:rPr>
          <w:rFonts w:ascii="Rodeo" w:hAnsi="Rodeo"/>
          <w:sz w:val="22"/>
          <w:lang w:val="en-US"/>
        </w:rPr>
        <w:t xml:space="preserve">, </w:t>
      </w:r>
      <w:r>
        <w:rPr>
          <w:rFonts w:ascii="Rodeo" w:hAnsi="Rodeo"/>
          <w:sz w:val="22"/>
        </w:rPr>
        <w:t>расстараться</w:t>
      </w:r>
      <w:r>
        <w:rPr>
          <w:sz w:val="22"/>
        </w:rPr>
        <w:t xml:space="preserve"> и т</w:t>
      </w:r>
      <w:r>
        <w:rPr>
          <w:sz w:val="22"/>
          <w:lang w:val="en-US"/>
        </w:rPr>
        <w:t xml:space="preserve">. </w:t>
      </w:r>
      <w:r>
        <w:rPr>
          <w:sz w:val="22"/>
        </w:rPr>
        <w:t>д</w:t>
      </w:r>
      <w:r>
        <w:rPr>
          <w:sz w:val="22"/>
          <w:lang w:val="en-US"/>
        </w:rPr>
        <w:t>.).</w:t>
      </w:r>
    </w:p>
    <w:p w:rsidR="0022009F" w:rsidRDefault="00202585">
      <w:pPr>
        <w:numPr>
          <w:ilvl w:val="0"/>
          <w:numId w:val="3"/>
        </w:numPr>
        <w:rPr>
          <w:sz w:val="22"/>
          <w:lang w:val="en-US"/>
        </w:rPr>
      </w:pPr>
      <w:r>
        <w:rPr>
          <w:sz w:val="22"/>
        </w:rPr>
        <w:t>Группа глаголов несовершенного вида</w:t>
      </w:r>
      <w:r>
        <w:rPr>
          <w:sz w:val="22"/>
          <w:lang w:val="en-US"/>
        </w:rPr>
        <w:t xml:space="preserve">, </w:t>
      </w:r>
      <w:r>
        <w:rPr>
          <w:sz w:val="22"/>
        </w:rPr>
        <w:t>не имеющих соотносительных глаголов совершенного вида (</w:t>
      </w:r>
      <w:r>
        <w:rPr>
          <w:rFonts w:ascii="Rodeo" w:hAnsi="Rodeo"/>
          <w:sz w:val="22"/>
        </w:rPr>
        <w:t>жить</w:t>
      </w:r>
      <w:r>
        <w:rPr>
          <w:rFonts w:ascii="Rodeo" w:hAnsi="Rodeo"/>
          <w:sz w:val="22"/>
          <w:lang w:val="en-US"/>
        </w:rPr>
        <w:t xml:space="preserve">, </w:t>
      </w:r>
      <w:r>
        <w:rPr>
          <w:rFonts w:ascii="Rodeo" w:hAnsi="Rodeo"/>
          <w:sz w:val="22"/>
        </w:rPr>
        <w:t>стоять</w:t>
      </w:r>
      <w:r>
        <w:rPr>
          <w:rFonts w:ascii="Rodeo" w:hAnsi="Rodeo"/>
          <w:sz w:val="22"/>
          <w:lang w:val="en-US"/>
        </w:rPr>
        <w:t xml:space="preserve">, </w:t>
      </w:r>
      <w:r>
        <w:rPr>
          <w:rFonts w:ascii="Rodeo" w:hAnsi="Rodeo"/>
          <w:sz w:val="22"/>
        </w:rPr>
        <w:t>горевать</w:t>
      </w:r>
      <w:r>
        <w:rPr>
          <w:sz w:val="22"/>
        </w:rPr>
        <w:t xml:space="preserve"> и т</w:t>
      </w:r>
      <w:r>
        <w:rPr>
          <w:sz w:val="22"/>
          <w:lang w:val="en-US"/>
        </w:rPr>
        <w:t xml:space="preserve">. </w:t>
      </w:r>
      <w:r>
        <w:rPr>
          <w:sz w:val="22"/>
        </w:rPr>
        <w:t>д</w:t>
      </w:r>
      <w:r>
        <w:rPr>
          <w:sz w:val="22"/>
          <w:lang w:val="en-US"/>
        </w:rPr>
        <w:t>. ).</w:t>
      </w:r>
    </w:p>
    <w:p w:rsidR="0022009F" w:rsidRDefault="00202585">
      <w:pPr>
        <w:numPr>
          <w:ilvl w:val="0"/>
          <w:numId w:val="3"/>
        </w:numPr>
        <w:rPr>
          <w:sz w:val="22"/>
          <w:lang w:val="en-US"/>
        </w:rPr>
      </w:pPr>
      <w:r>
        <w:rPr>
          <w:sz w:val="22"/>
        </w:rPr>
        <w:t>Группа двувидовых глаголов</w:t>
      </w:r>
      <w:r>
        <w:rPr>
          <w:sz w:val="22"/>
          <w:lang w:val="en-US"/>
        </w:rPr>
        <w:t xml:space="preserve">. </w:t>
      </w:r>
      <w:r>
        <w:rPr>
          <w:sz w:val="22"/>
        </w:rPr>
        <w:t>Эта группа требует к себе особого внимания</w:t>
      </w:r>
      <w:r>
        <w:rPr>
          <w:sz w:val="22"/>
          <w:lang w:val="en-US"/>
        </w:rPr>
        <w:t xml:space="preserve">, </w:t>
      </w:r>
      <w:r>
        <w:rPr>
          <w:sz w:val="22"/>
        </w:rPr>
        <w:t>в частности,</w:t>
      </w:r>
      <w:r>
        <w:rPr>
          <w:sz w:val="22"/>
          <w:lang w:val="en-US"/>
        </w:rPr>
        <w:t xml:space="preserve"> </w:t>
      </w:r>
      <w:r>
        <w:rPr>
          <w:sz w:val="22"/>
        </w:rPr>
        <w:t>потому</w:t>
      </w:r>
      <w:r>
        <w:rPr>
          <w:sz w:val="22"/>
          <w:lang w:val="en-US"/>
        </w:rPr>
        <w:t xml:space="preserve">, </w:t>
      </w:r>
      <w:r>
        <w:rPr>
          <w:sz w:val="22"/>
        </w:rPr>
        <w:t>что она весьма активно пополняется за счет глаголов такого типа</w:t>
      </w:r>
      <w:r>
        <w:rPr>
          <w:sz w:val="22"/>
          <w:lang w:val="en-US"/>
        </w:rPr>
        <w:t>,</w:t>
      </w:r>
      <w:r>
        <w:rPr>
          <w:sz w:val="22"/>
        </w:rPr>
        <w:t xml:space="preserve"> как </w:t>
      </w:r>
      <w:r>
        <w:rPr>
          <w:rFonts w:ascii="Rodeo" w:hAnsi="Rodeo"/>
          <w:sz w:val="22"/>
        </w:rPr>
        <w:t>телефонизировать</w:t>
      </w:r>
      <w:r>
        <w:rPr>
          <w:rFonts w:ascii="Rodeo" w:hAnsi="Rodeo"/>
          <w:sz w:val="22"/>
          <w:lang w:val="en-US"/>
        </w:rPr>
        <w:t xml:space="preserve">, </w:t>
      </w:r>
      <w:r>
        <w:rPr>
          <w:rFonts w:ascii="Rodeo" w:hAnsi="Rodeo"/>
          <w:sz w:val="22"/>
        </w:rPr>
        <w:t>индуктировать</w:t>
      </w:r>
      <w:r>
        <w:rPr>
          <w:rFonts w:ascii="Rodeo" w:hAnsi="Rodeo"/>
          <w:sz w:val="22"/>
          <w:lang w:val="en-US"/>
        </w:rPr>
        <w:t xml:space="preserve">, </w:t>
      </w:r>
      <w:r>
        <w:rPr>
          <w:rFonts w:ascii="Rodeo" w:hAnsi="Rodeo"/>
          <w:sz w:val="22"/>
        </w:rPr>
        <w:t>механизировать</w:t>
      </w:r>
      <w:r>
        <w:rPr>
          <w:rFonts w:ascii="Rodeo" w:hAnsi="Rodeo"/>
          <w:sz w:val="22"/>
          <w:lang w:val="en-US"/>
        </w:rPr>
        <w:t>,</w:t>
      </w:r>
      <w:r>
        <w:rPr>
          <w:rFonts w:ascii="Rodeo" w:hAnsi="Rodeo"/>
          <w:sz w:val="22"/>
        </w:rPr>
        <w:t xml:space="preserve"> электрифицировать</w:t>
      </w:r>
      <w:r>
        <w:rPr>
          <w:rFonts w:ascii="Rodeo" w:hAnsi="Rodeo"/>
          <w:sz w:val="22"/>
          <w:lang w:val="en-US"/>
        </w:rPr>
        <w:t xml:space="preserve">, </w:t>
      </w:r>
      <w:r>
        <w:rPr>
          <w:rFonts w:ascii="Rodeo" w:hAnsi="Rodeo"/>
          <w:sz w:val="22"/>
        </w:rPr>
        <w:t xml:space="preserve">химизировать </w:t>
      </w:r>
      <w:r>
        <w:rPr>
          <w:sz w:val="22"/>
        </w:rPr>
        <w:t>и т</w:t>
      </w:r>
      <w:r>
        <w:rPr>
          <w:sz w:val="22"/>
          <w:lang w:val="en-US"/>
        </w:rPr>
        <w:t xml:space="preserve">. д. </w:t>
      </w:r>
      <w:r>
        <w:rPr>
          <w:sz w:val="22"/>
        </w:rPr>
        <w:t>Это - одно из множества проявлений научно-технической революции</w:t>
      </w:r>
      <w:r>
        <w:rPr>
          <w:sz w:val="22"/>
          <w:lang w:val="en-US"/>
        </w:rPr>
        <w:t xml:space="preserve">. </w:t>
      </w:r>
      <w:r>
        <w:rPr>
          <w:sz w:val="22"/>
        </w:rPr>
        <w:t>Вторжение в литературный язык большого количества глаголов из области науки и техники создает в русском языке группу глаголов с нетипичным для русского языка индифферентным отношением к видам. Не следует</w:t>
      </w:r>
      <w:r>
        <w:rPr>
          <w:sz w:val="22"/>
          <w:lang w:val="en-US"/>
        </w:rPr>
        <w:t>,</w:t>
      </w:r>
      <w:r>
        <w:rPr>
          <w:sz w:val="22"/>
        </w:rPr>
        <w:t xml:space="preserve"> впрочем, думать</w:t>
      </w:r>
      <w:r>
        <w:rPr>
          <w:sz w:val="22"/>
          <w:lang w:val="en-US"/>
        </w:rPr>
        <w:t>,</w:t>
      </w:r>
      <w:r>
        <w:rPr>
          <w:sz w:val="22"/>
        </w:rPr>
        <w:t xml:space="preserve"> что глаголы такого типа появились в русском языке лишь в самое последнее время</w:t>
      </w:r>
      <w:r>
        <w:rPr>
          <w:sz w:val="22"/>
          <w:lang w:val="en-US"/>
        </w:rPr>
        <w:t>.</w:t>
      </w:r>
      <w:r>
        <w:rPr>
          <w:sz w:val="22"/>
        </w:rPr>
        <w:t xml:space="preserve"> Двух видовые глаголы</w:t>
      </w:r>
      <w:r>
        <w:rPr>
          <w:rFonts w:ascii="Rodeo" w:hAnsi="Rodeo"/>
          <w:sz w:val="22"/>
        </w:rPr>
        <w:t xml:space="preserve"> женить</w:t>
      </w:r>
      <w:r>
        <w:rPr>
          <w:rFonts w:ascii="Rodeo" w:hAnsi="Rodeo"/>
          <w:sz w:val="22"/>
          <w:lang w:val="en-US"/>
        </w:rPr>
        <w:t xml:space="preserve">, </w:t>
      </w:r>
      <w:r>
        <w:rPr>
          <w:rFonts w:ascii="Rodeo" w:hAnsi="Rodeo"/>
          <w:sz w:val="22"/>
        </w:rPr>
        <w:t>казнить</w:t>
      </w:r>
      <w:r>
        <w:rPr>
          <w:rFonts w:ascii="Rodeo" w:hAnsi="Rodeo"/>
          <w:sz w:val="22"/>
          <w:lang w:val="en-US"/>
        </w:rPr>
        <w:t xml:space="preserve">, </w:t>
      </w:r>
      <w:r>
        <w:rPr>
          <w:rFonts w:ascii="Rodeo" w:hAnsi="Rodeo"/>
          <w:sz w:val="22"/>
        </w:rPr>
        <w:t xml:space="preserve">миловать </w:t>
      </w:r>
      <w:r>
        <w:rPr>
          <w:sz w:val="22"/>
        </w:rPr>
        <w:t>издавна существуют в русском языке</w:t>
      </w:r>
      <w:r>
        <w:rPr>
          <w:sz w:val="22"/>
          <w:lang w:val="en-US"/>
        </w:rPr>
        <w:t>.</w:t>
      </w:r>
    </w:p>
    <w:p w:rsidR="0022009F" w:rsidRDefault="0022009F">
      <w:pPr>
        <w:rPr>
          <w:sz w:val="22"/>
          <w:lang w:val="en-US"/>
        </w:rPr>
      </w:pPr>
    </w:p>
    <w:p w:rsidR="0022009F" w:rsidRDefault="0022009F">
      <w:pPr>
        <w:rPr>
          <w:sz w:val="22"/>
          <w:lang w:val="en-US"/>
        </w:rPr>
      </w:pPr>
    </w:p>
    <w:p w:rsidR="0022009F" w:rsidRDefault="0022009F">
      <w:pPr>
        <w:rPr>
          <w:sz w:val="22"/>
          <w:lang w:val="en-US"/>
        </w:rPr>
      </w:pPr>
    </w:p>
    <w:p w:rsidR="0022009F" w:rsidRDefault="0022009F">
      <w:pPr>
        <w:rPr>
          <w:sz w:val="22"/>
          <w:lang w:val="en-US"/>
        </w:rPr>
      </w:pPr>
    </w:p>
    <w:p w:rsidR="0022009F" w:rsidRDefault="0022009F">
      <w:pPr>
        <w:pStyle w:val="a4"/>
        <w:tabs>
          <w:tab w:val="clear" w:pos="4153"/>
          <w:tab w:val="clear" w:pos="8306"/>
        </w:tabs>
        <w:rPr>
          <w:rFonts w:ascii="Arial" w:hAnsi="Arial"/>
          <w:lang w:val="en-US"/>
        </w:rPr>
      </w:pPr>
    </w:p>
    <w:p w:rsidR="0022009F" w:rsidRDefault="00202585">
      <w:pPr>
        <w:rPr>
          <w:sz w:val="22"/>
        </w:rPr>
      </w:pPr>
      <w:r>
        <w:rPr>
          <w:rFonts w:ascii="Arial" w:hAnsi="Arial"/>
          <w:lang w:val="en-US"/>
        </w:rPr>
        <w:t xml:space="preserve"> </w:t>
      </w:r>
    </w:p>
    <w:p w:rsidR="0022009F" w:rsidRDefault="00202585">
      <w:pPr>
        <w:rPr>
          <w:rFonts w:ascii="Arial Black" w:hAnsi="Arial Black"/>
          <w:sz w:val="32"/>
        </w:rPr>
      </w:pPr>
      <w:r>
        <w:rPr>
          <w:rFonts w:ascii="Arial Black" w:hAnsi="Arial Black"/>
          <w:sz w:val="32"/>
          <w:lang w:val="en-US"/>
        </w:rPr>
        <w:t xml:space="preserve">                           </w:t>
      </w:r>
      <w:r>
        <w:rPr>
          <w:rFonts w:ascii="Arial Black" w:hAnsi="Arial Black"/>
          <w:sz w:val="32"/>
        </w:rPr>
        <w:t>ВИДЫ ГЛАГОЛА</w:t>
      </w:r>
    </w:p>
    <w:p w:rsidR="0022009F" w:rsidRDefault="0022009F">
      <w:pPr>
        <w:rPr>
          <w:sz w:val="22"/>
        </w:rPr>
      </w:pPr>
    </w:p>
    <w:p w:rsidR="0022009F" w:rsidRDefault="0022009F">
      <w:pPr>
        <w:rPr>
          <w:sz w:val="22"/>
        </w:rPr>
      </w:pPr>
    </w:p>
    <w:p w:rsidR="0022009F" w:rsidRDefault="00202585">
      <w:pPr>
        <w:rPr>
          <w:sz w:val="22"/>
        </w:rPr>
      </w:pPr>
      <w:r>
        <w:rPr>
          <w:sz w:val="22"/>
        </w:rPr>
        <w:t xml:space="preserve">        Наличие грамматической категории вида является</w:t>
      </w:r>
      <w:r>
        <w:rPr>
          <w:rFonts w:ascii="Arial" w:hAnsi="Arial"/>
        </w:rPr>
        <w:t xml:space="preserve"> </w:t>
      </w:r>
      <w:r>
        <w:rPr>
          <w:sz w:val="22"/>
        </w:rPr>
        <w:t>характерной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особенностью славянских языков.  </w:t>
      </w:r>
    </w:p>
    <w:p w:rsidR="0022009F" w:rsidRDefault="0022009F">
      <w:pPr>
        <w:rPr>
          <w:sz w:val="22"/>
        </w:rPr>
      </w:pPr>
    </w:p>
    <w:p w:rsidR="0022009F" w:rsidRDefault="00202585">
      <w:pPr>
        <w:rPr>
          <w:sz w:val="22"/>
        </w:rPr>
      </w:pPr>
      <w:r>
        <w:rPr>
          <w:sz w:val="22"/>
        </w:rPr>
        <w:t xml:space="preserve">        Вид и способ глагольного действия. Понятийная категория вида в русском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языке выражается, в частности, в категории способа глагольного действия.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Вопрос о соотношении категорий вида и способа действия традиционно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относится к числу дискуссионных. Согласно наиболее распространенной в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современной аспектологии точке зрения, способы действия представляют   собой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различные классы производных глаголов, связанные с исходным глаголом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регулярными словообразовательными отношениями (например, хаживать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представляет собой многократный способ действия, обозначаемого глаголом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ходить, зашуметь – начинательный способ действия, обозначаемого глаголом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шуметь и т.п). Способ действия не является грамматической категорией, так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как его выражение в русском языке не обязательно. Мы говорим Он ко мне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частенько захаживал (многократный способ действия) – если мы хотим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специально выразить в глаголе идею многократности. Но мы можем обозначить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ту же ситуацию словами Он ко мне часто заходил, оставив эту идею в глаголе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невыраженной. Способ действия есть результат определенной семантической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модификации исходного глагола, которая выражается формальными средствами – </w:t>
      </w:r>
    </w:p>
    <w:p w:rsidR="0022009F" w:rsidRDefault="00202585">
      <w:pPr>
        <w:rPr>
          <w:rFonts w:ascii="Lazurski" w:hAnsi="Lazurski"/>
          <w:sz w:val="22"/>
        </w:rPr>
      </w:pPr>
      <w:r>
        <w:rPr>
          <w:sz w:val="22"/>
        </w:rPr>
        <w:t xml:space="preserve">      приставками и суффиксами. Так, глаголы</w:t>
      </w:r>
      <w:r>
        <w:rPr>
          <w:rFonts w:ascii="Lazurski" w:hAnsi="Lazurski"/>
          <w:sz w:val="22"/>
        </w:rPr>
        <w:t xml:space="preserve"> закричать, накричаться, </w:t>
      </w:r>
    </w:p>
    <w:p w:rsidR="0022009F" w:rsidRDefault="00202585">
      <w:pPr>
        <w:rPr>
          <w:sz w:val="22"/>
        </w:rPr>
      </w:pPr>
      <w:r>
        <w:rPr>
          <w:rFonts w:ascii="Lazurski" w:hAnsi="Lazurski"/>
          <w:sz w:val="22"/>
        </w:rPr>
        <w:t xml:space="preserve">      покрикивать, крикнуть </w:t>
      </w:r>
      <w:r>
        <w:rPr>
          <w:sz w:val="22"/>
        </w:rPr>
        <w:t xml:space="preserve">представляют собой различные семантические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модификации глагола кричать, каждой из которых соответствует свой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формальный показатель. Некоторые из типов модификаций действия исходного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глагола весьма близки, иногда даже тождественны, некоторым типам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семантических соотношений в видовых парах. Поэтому бывает так, что один 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тот же глагол является видовым коррелятом к некоторому глаголу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противоположного вида и одновременно одним из образованных от него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способов действия. Так, например, глагол </w:t>
      </w:r>
      <w:r>
        <w:rPr>
          <w:rFonts w:ascii="Lazurski" w:hAnsi="Lazurski"/>
          <w:sz w:val="22"/>
        </w:rPr>
        <w:t>понравиться</w:t>
      </w:r>
      <w:r>
        <w:rPr>
          <w:sz w:val="22"/>
        </w:rPr>
        <w:t xml:space="preserve"> являет ся видовым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коррелятом к нравиться и его начинательным способом действия.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Глаголы типа </w:t>
      </w:r>
      <w:r>
        <w:rPr>
          <w:rFonts w:ascii="Lazurski" w:hAnsi="Lazurski"/>
          <w:sz w:val="22"/>
        </w:rPr>
        <w:t>прыгнуть, кинуть или укусить</w:t>
      </w:r>
      <w:r>
        <w:rPr>
          <w:sz w:val="22"/>
        </w:rPr>
        <w:t xml:space="preserve"> являются одновременно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однократным способом действия к прыгать, кидать и кусать и их видовыми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коррелятами. Хотя подобные совмещения функций встречаются относительно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редко, в принципе такая возможность существует и обусловлена она сходством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семантических отношений между членами видовой пары и между мотивирующим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глаголом и его способом действия. Другими словами, содержательная сторона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категории вида и категории способа действия очень близки – в том смысле,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что множество передаваемых той и другой категорией значений имеет большую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область пересечения. Различие же между ними касается функциональной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стороны.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Значения, относящиеся к понятийной категории вида (такие, как временная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локализация, динамичность/статичность, кратность, длительность,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моментальность, узуальность и т.п.), могут быть выражены и другими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средствами.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  Вид как грамматическая категория. В русском, как и в других славянских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языках, имеется грамматическая категория вида, противопоставляющая два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значения: «совершенный вид» и «несовершенный вид». Выражение этого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противопоставления является для русского языка обязательным: всякий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глагол, употребленный в высказывании на русском языке, обладает тем или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иным значением категории вида, т.е. является глаголом либо совершенного,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либо несовершенного вида. Это распространяется, в том числе, и на так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называемые двувидовые глаголы: в предложениях типа </w:t>
      </w:r>
      <w:r>
        <w:rPr>
          <w:rFonts w:ascii="Lazurski" w:hAnsi="Lazurski"/>
          <w:sz w:val="22"/>
        </w:rPr>
        <w:t>Я женюсь,</w:t>
      </w:r>
      <w:r>
        <w:rPr>
          <w:sz w:val="22"/>
        </w:rPr>
        <w:t xml:space="preserve"> где глагол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может быть понят двояким образом – как глагол сов. вида (будущего времени)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 как глагол несов. вида (настоящего времени), имеет место грамматическая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неоднозначность, порождаемая внешним совпадением (омонимией) разных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грамматических форм. Эта неоднозначность разрешается в более широком </w:t>
      </w:r>
    </w:p>
    <w:p w:rsidR="0022009F" w:rsidRDefault="00202585">
      <w:pPr>
        <w:rPr>
          <w:rFonts w:ascii="Lazurski" w:hAnsi="Lazurski"/>
          <w:sz w:val="22"/>
        </w:rPr>
      </w:pPr>
      <w:r>
        <w:rPr>
          <w:sz w:val="22"/>
        </w:rPr>
        <w:t xml:space="preserve">      контексте, ср. Решено</w:t>
      </w:r>
      <w:r>
        <w:rPr>
          <w:rFonts w:ascii="Lazurski" w:hAnsi="Lazurski"/>
          <w:sz w:val="22"/>
        </w:rPr>
        <w:t>. Я женюсь</w:t>
      </w:r>
      <w:r>
        <w:rPr>
          <w:sz w:val="22"/>
        </w:rPr>
        <w:t xml:space="preserve"> [несов. вид] </w:t>
      </w:r>
      <w:r>
        <w:rPr>
          <w:rFonts w:ascii="Lazurski" w:hAnsi="Lazurski"/>
          <w:sz w:val="22"/>
        </w:rPr>
        <w:t xml:space="preserve">на Мари и уезжаю с ней в </w:t>
      </w:r>
    </w:p>
    <w:p w:rsidR="0022009F" w:rsidRDefault="00202585">
      <w:pPr>
        <w:rPr>
          <w:rFonts w:ascii="Lazurski" w:hAnsi="Lazurski"/>
          <w:sz w:val="22"/>
        </w:rPr>
      </w:pPr>
      <w:r>
        <w:rPr>
          <w:rFonts w:ascii="Lazurski" w:hAnsi="Lazurski"/>
          <w:sz w:val="22"/>
        </w:rPr>
        <w:t xml:space="preserve">    Париж и Я женюсь </w:t>
      </w:r>
      <w:r>
        <w:rPr>
          <w:sz w:val="22"/>
        </w:rPr>
        <w:t xml:space="preserve">[сов. вид] </w:t>
      </w:r>
      <w:r>
        <w:rPr>
          <w:rFonts w:ascii="Lazurski" w:hAnsi="Lazurski"/>
          <w:sz w:val="22"/>
        </w:rPr>
        <w:t xml:space="preserve">на Ирине, если она согласится жить со </w:t>
      </w:r>
    </w:p>
    <w:p w:rsidR="0022009F" w:rsidRDefault="00202585">
      <w:pPr>
        <w:rPr>
          <w:sz w:val="22"/>
          <w:lang w:val="en-US"/>
        </w:rPr>
      </w:pPr>
      <w:r>
        <w:rPr>
          <w:rFonts w:ascii="Lazurski" w:hAnsi="Lazurski"/>
          <w:sz w:val="22"/>
        </w:rPr>
        <w:t xml:space="preserve">    мной в шалаше</w:t>
      </w:r>
      <w:r>
        <w:rPr>
          <w:rFonts w:ascii="Lazurski" w:hAnsi="Lazurski"/>
          <w:sz w:val="22"/>
          <w:lang w:val="en-US"/>
        </w:rPr>
        <w:t>.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Семантика видового противопоставления. При помощи категории вида в русском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языке могут выражаться различные смысловые противопоставления, относящиеся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 понятийной категории вида. Принято говорить об общем значении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(семантическом инварианте) – каждого из видов, а также самого видового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противопоставления – и о частных значениях видов (частновидовых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значениях).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Аспектуальная система русского языка опирается на определенный способ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концептуализации действительности. А именно, различаются следующие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фундаментальные категории: событие, процесс, состояние. Состояние – это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положение дел, сохраняющееся неизменным на протяжении некоторого отрезка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времени: </w:t>
      </w:r>
      <w:r>
        <w:rPr>
          <w:rFonts w:ascii="Lazurski" w:hAnsi="Lazurski"/>
          <w:sz w:val="22"/>
        </w:rPr>
        <w:t>Маша любит Петю; Васю знобит.</w:t>
      </w:r>
      <w:r>
        <w:rPr>
          <w:sz w:val="22"/>
        </w:rPr>
        <w:t xml:space="preserve"> Когда одно состояние сменяется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другим, это концептуализуется как событие. Событие – это переход в новое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состояние (в некоторый момент времени имело место одно состояние, а в </w:t>
      </w:r>
    </w:p>
    <w:p w:rsidR="0022009F" w:rsidRDefault="00202585">
      <w:pPr>
        <w:rPr>
          <w:rFonts w:ascii="Lazurski" w:hAnsi="Lazurski"/>
          <w:sz w:val="22"/>
        </w:rPr>
      </w:pPr>
      <w:r>
        <w:rPr>
          <w:sz w:val="22"/>
        </w:rPr>
        <w:t xml:space="preserve">      некоторый последующий – уже другое): </w:t>
      </w:r>
      <w:r>
        <w:rPr>
          <w:rFonts w:ascii="Lazurski" w:hAnsi="Lazurski"/>
          <w:sz w:val="22"/>
        </w:rPr>
        <w:t>Маша разлюбила Петю; Вася</w:t>
      </w:r>
    </w:p>
    <w:p w:rsidR="0022009F" w:rsidRDefault="00202585">
      <w:pPr>
        <w:rPr>
          <w:sz w:val="22"/>
          <w:lang w:val="en-US"/>
        </w:rPr>
      </w:pPr>
      <w:r>
        <w:rPr>
          <w:rFonts w:ascii="Lazurski" w:hAnsi="Lazurski"/>
          <w:sz w:val="22"/>
          <w:lang w:val="en-US"/>
        </w:rPr>
        <w:t xml:space="preserve">    </w:t>
      </w:r>
      <w:r>
        <w:rPr>
          <w:rFonts w:ascii="Lazurski" w:hAnsi="Lazurski"/>
          <w:sz w:val="22"/>
        </w:rPr>
        <w:t>согрелся.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Наконец, процесс – это то, что происходит во времени. Процесс состоит из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последовательно сменяющих друг друга фаз и обычно требует энергии для </w:t>
      </w:r>
    </w:p>
    <w:p w:rsidR="0022009F" w:rsidRDefault="00202585">
      <w:pPr>
        <w:rPr>
          <w:rFonts w:ascii="Lazurski" w:hAnsi="Lazurski"/>
          <w:sz w:val="22"/>
        </w:rPr>
      </w:pPr>
      <w:r>
        <w:rPr>
          <w:sz w:val="22"/>
        </w:rPr>
        <w:t xml:space="preserve">      своего поддержания: </w:t>
      </w:r>
      <w:r>
        <w:rPr>
          <w:rFonts w:ascii="Lazurski" w:hAnsi="Lazurski"/>
          <w:sz w:val="22"/>
        </w:rPr>
        <w:t xml:space="preserve">мальчик гуляет, играет; они разговаривают; костер </w:t>
      </w:r>
    </w:p>
    <w:p w:rsidR="0022009F" w:rsidRDefault="00202585">
      <w:pPr>
        <w:rPr>
          <w:sz w:val="22"/>
        </w:rPr>
      </w:pPr>
      <w:r>
        <w:rPr>
          <w:rFonts w:ascii="Lazurski" w:hAnsi="Lazurski"/>
          <w:sz w:val="22"/>
        </w:rPr>
        <w:t xml:space="preserve">    горит. </w:t>
      </w:r>
      <w:r>
        <w:rPr>
          <w:sz w:val="22"/>
        </w:rPr>
        <w:t xml:space="preserve">Русская аспектуальная система устроена таким образом, что глаголы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сов. вида всегда обозначают события, а глаголы несов. вида могут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обозначать любое из трех типов явлений: прежде всего процессы (кипит,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беседует с приятелем, долго пишет письмо) и состояния (умирает от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нетерпения, хворает, чего-то ждет), но также и события (внезапно понимает,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каждый день приходит).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Соответственно, общее значение видового противопоставления состоит в том,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что сов. вид, всегда выражающий событийность, противопоставляется несов.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виду, немаркированному в этом отношении, т.е. способному выражать как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процессуальность или стативность, так и событийность. Эта инвариантная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семантика видового противопоставления реализуется различными способами в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зависимости от контекста. Имеется в виду контекст в широком смысле, куда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входит тип лексического значения самого глагола (так как семантика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видового противопоставления различна для глаголов разных семантических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классов), значение грамматических категорий (прежде всего времени 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наклонения), наличие в предложении некоторых специальных показателей, в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частности отрицания и дейктических слов (таких, как этот), тип речевого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акта (сообщение, вопрос, просьба и т.п.) идр. Существует два принципиально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различных типа контекстов. В одних противопоставление видовых форм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выражает именно то различие, которое имеется в данном семантическом типе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видовых пар, например, «действие, развивающееся по направлению к своему </w:t>
      </w:r>
    </w:p>
    <w:p w:rsidR="0022009F" w:rsidRDefault="00202585">
      <w:pPr>
        <w:rPr>
          <w:rFonts w:ascii="Lazurski" w:hAnsi="Lazurski"/>
          <w:sz w:val="22"/>
        </w:rPr>
      </w:pPr>
      <w:r>
        <w:rPr>
          <w:sz w:val="22"/>
        </w:rPr>
        <w:t xml:space="preserve">      пределу» – «достижение предела», как в паре предложений </w:t>
      </w:r>
      <w:r>
        <w:rPr>
          <w:rFonts w:ascii="Lazurski" w:hAnsi="Lazurski"/>
          <w:sz w:val="22"/>
        </w:rPr>
        <w:t xml:space="preserve">Прошлым летом мы </w:t>
      </w:r>
    </w:p>
    <w:p w:rsidR="0022009F" w:rsidRDefault="00202585">
      <w:pPr>
        <w:rPr>
          <w:rFonts w:ascii="Lazurski" w:hAnsi="Lazurski"/>
          <w:sz w:val="22"/>
        </w:rPr>
      </w:pPr>
      <w:r>
        <w:rPr>
          <w:rFonts w:ascii="Lazurski" w:hAnsi="Lazurski"/>
          <w:sz w:val="22"/>
        </w:rPr>
        <w:t xml:space="preserve">    строили дачу ('занимались строительством') – Прошлым летом мы </w:t>
      </w:r>
      <w:r>
        <w:rPr>
          <w:rFonts w:ascii="Lazurski" w:hAnsi="Lazurski"/>
          <w:sz w:val="22"/>
          <w:lang w:val="en-US"/>
        </w:rPr>
        <w:t xml:space="preserve">  </w:t>
      </w:r>
    </w:p>
    <w:p w:rsidR="0022009F" w:rsidRDefault="00202585">
      <w:pPr>
        <w:rPr>
          <w:rFonts w:ascii="Lazurski" w:hAnsi="Lazurski"/>
          <w:sz w:val="22"/>
        </w:rPr>
      </w:pPr>
      <w:r>
        <w:rPr>
          <w:rFonts w:ascii="Lazurski" w:hAnsi="Lazurski"/>
          <w:sz w:val="22"/>
          <w:lang w:val="en-US"/>
        </w:rPr>
        <w:t xml:space="preserve">    </w:t>
      </w:r>
      <w:r>
        <w:rPr>
          <w:rFonts w:ascii="Lazurski" w:hAnsi="Lazurski"/>
          <w:sz w:val="22"/>
        </w:rPr>
        <w:t>построили дачу ('закончили строительство'), т.е. речь идет о разных</w:t>
      </w:r>
    </w:p>
    <w:p w:rsidR="0022009F" w:rsidRDefault="00202585">
      <w:pPr>
        <w:rPr>
          <w:rFonts w:ascii="Lazurski" w:hAnsi="Lazurski"/>
          <w:sz w:val="22"/>
          <w:lang w:val="en-US"/>
        </w:rPr>
      </w:pPr>
      <w:r>
        <w:rPr>
          <w:rFonts w:ascii="Lazurski" w:hAnsi="Lazurski"/>
          <w:sz w:val="22"/>
        </w:rPr>
        <w:t xml:space="preserve">    ситуациях</w:t>
      </w:r>
      <w:r>
        <w:rPr>
          <w:rFonts w:ascii="Lazurski" w:hAnsi="Lazurski"/>
          <w:sz w:val="22"/>
          <w:lang w:val="en-US"/>
        </w:rPr>
        <w:t>.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  других контекстах обе видовые формы описывают одну и ту же ситуацию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действительности, и видовое противопоставление выражает лишь разные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способы ее концептуализации (ср</w:t>
      </w:r>
      <w:r>
        <w:rPr>
          <w:rFonts w:ascii="Lazurski" w:hAnsi="Lazurski"/>
          <w:sz w:val="22"/>
        </w:rPr>
        <w:t>. Этот дом строил мой дед – Этот дом</w:t>
      </w:r>
      <w:r>
        <w:rPr>
          <w:sz w:val="22"/>
        </w:rPr>
        <w:t xml:space="preserve"> </w:t>
      </w:r>
    </w:p>
    <w:p w:rsidR="0022009F" w:rsidRDefault="00202585">
      <w:pPr>
        <w:rPr>
          <w:sz w:val="22"/>
        </w:rPr>
      </w:pPr>
      <w:r>
        <w:rPr>
          <w:rFonts w:ascii="Lazurski" w:hAnsi="Lazurski"/>
          <w:sz w:val="22"/>
        </w:rPr>
        <w:t xml:space="preserve">      построил мой дед).</w:t>
      </w:r>
      <w:r>
        <w:rPr>
          <w:sz w:val="22"/>
        </w:rPr>
        <w:t xml:space="preserve"> Наиболее изученными контекстами второго типа являются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оппозиция сов. вида и несов. общефактического в прошедшем времени (ср. </w:t>
      </w:r>
    </w:p>
    <w:p w:rsidR="0022009F" w:rsidRDefault="00202585">
      <w:pPr>
        <w:rPr>
          <w:rFonts w:ascii="Lazurski" w:hAnsi="Lazurski"/>
          <w:sz w:val="22"/>
        </w:rPr>
      </w:pPr>
      <w:r>
        <w:rPr>
          <w:sz w:val="22"/>
        </w:rPr>
        <w:t xml:space="preserve">      выше) и употребление видов в императиве </w:t>
      </w:r>
      <w:r>
        <w:rPr>
          <w:rFonts w:ascii="Lazurski" w:hAnsi="Lazurski"/>
          <w:sz w:val="22"/>
        </w:rPr>
        <w:t xml:space="preserve">(Расскажи мне, что там </w:t>
      </w:r>
    </w:p>
    <w:p w:rsidR="0022009F" w:rsidRDefault="00202585">
      <w:pPr>
        <w:rPr>
          <w:rFonts w:ascii="Lazurski" w:hAnsi="Lazurski"/>
          <w:sz w:val="22"/>
        </w:rPr>
      </w:pPr>
      <w:r>
        <w:rPr>
          <w:rFonts w:ascii="Lazurski" w:hAnsi="Lazurski"/>
          <w:sz w:val="22"/>
        </w:rPr>
        <w:t xml:space="preserve">    произошло - Ну, рассказывай, что там произошло). </w:t>
      </w:r>
    </w:p>
    <w:p w:rsidR="0022009F" w:rsidRDefault="00202585">
      <w:pPr>
        <w:rPr>
          <w:sz w:val="22"/>
        </w:rPr>
      </w:pPr>
      <w:r>
        <w:rPr>
          <w:rFonts w:ascii="Lazurski" w:hAnsi="Lazurski"/>
          <w:sz w:val="22"/>
        </w:rPr>
        <w:t xml:space="preserve">     </w:t>
      </w:r>
      <w:r>
        <w:rPr>
          <w:sz w:val="22"/>
        </w:rPr>
        <w:t xml:space="preserve">Частновидовые значения. Совершенный вид имеет небольшой разброс частных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значений. Основное значение сов. вида называется конкретно-фактическим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(</w:t>
      </w:r>
      <w:r>
        <w:rPr>
          <w:rFonts w:ascii="Lazurski" w:hAnsi="Lazurski"/>
          <w:sz w:val="22"/>
        </w:rPr>
        <w:t>Иван уехал за границу).</w:t>
      </w:r>
      <w:r>
        <w:rPr>
          <w:sz w:val="22"/>
        </w:rPr>
        <w:t xml:space="preserve"> Имеется также ряд периферийных значений: </w:t>
      </w:r>
    </w:p>
    <w:p w:rsidR="0022009F" w:rsidRDefault="00202585">
      <w:pPr>
        <w:rPr>
          <w:rFonts w:ascii="Lazurski" w:hAnsi="Lazurski"/>
          <w:sz w:val="22"/>
        </w:rPr>
      </w:pPr>
      <w:r>
        <w:rPr>
          <w:sz w:val="22"/>
        </w:rPr>
        <w:t xml:space="preserve">      наглядно-примерное (</w:t>
      </w:r>
      <w:r>
        <w:rPr>
          <w:rFonts w:ascii="Lazurski" w:hAnsi="Lazurski"/>
          <w:sz w:val="22"/>
        </w:rPr>
        <w:t xml:space="preserve">Увидит бездомную собаку на улице, скажет ей </w:t>
      </w:r>
    </w:p>
    <w:p w:rsidR="0022009F" w:rsidRDefault="00202585">
      <w:pPr>
        <w:rPr>
          <w:rFonts w:ascii="Lazurski" w:hAnsi="Lazurski"/>
          <w:sz w:val="22"/>
        </w:rPr>
      </w:pPr>
      <w:r>
        <w:rPr>
          <w:rFonts w:ascii="Lazurski" w:hAnsi="Lazurski"/>
          <w:sz w:val="22"/>
        </w:rPr>
        <w:t xml:space="preserve">    ласковое</w:t>
      </w:r>
      <w:r>
        <w:rPr>
          <w:sz w:val="22"/>
        </w:rPr>
        <w:t xml:space="preserve"> </w:t>
      </w:r>
      <w:r>
        <w:rPr>
          <w:rFonts w:ascii="Lazurski" w:hAnsi="Lazurski"/>
          <w:sz w:val="22"/>
        </w:rPr>
        <w:t>слово и пойдет своей дорогой)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это же значение иногда называют узуальным,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потенциальное (</w:t>
      </w:r>
      <w:r>
        <w:rPr>
          <w:rFonts w:ascii="Lazurski" w:hAnsi="Lazurski"/>
          <w:sz w:val="22"/>
        </w:rPr>
        <w:t>Ты, Вась, и мертвого расшевелишь),</w:t>
      </w:r>
      <w:r>
        <w:rPr>
          <w:sz w:val="22"/>
        </w:rPr>
        <w:t xml:space="preserve"> суммарное (Семь раз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примерь, один отрежь) и некоторые другие. Несовершенный вид имеет более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богатый спектр частновидовых значений; при этом некоторые из них возможны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только для глаголов определенных семантических классов. Самым ярким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значением несов. вида является актуально-длительное, которое называют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также конкретно-процессным. Глагол несов. вида в актуально-длительном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значении описывает процесс или состояние, длящиеся в момент наблюдения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(Когда я вошел, моя жена накрывала на стол, а сын лежал на диване и читал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книгу). Разновидностью актуально-длительного значения является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когнативное, т.е. значение попытки (утешал, но не утешил; решал, но не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решил).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Актуально-длительное (оно же конкретно-процессное) значение есть далеко не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у всех глаголов несов. вида; более того, наличие или отсутствие у глагола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актуально-длительного значения является его важной семантической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характеристикой. А именно, это значение не может выражаться глаголами,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описывающими ситуации, которые не являются актуальными (конкретными) или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не являются длительными (процессными). Первую категорию составляют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глаголы, обозначающие устойчивые состояния, свойства и соотношения,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лишенные признака процессности, протекания во времени (знать, понимать,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предполагать, подозревать, любить, существовать, присутствовать,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отсутствовать, соответствовать, означать, иметь и т.п.). Такие глаголы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можно назвать глаголами неактуального состояния. Другую группу глаголов,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не способных к актуально-длительному употреблению, составляют глаголы,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обозначающие вид деятельности (руководить, управлять, царствовать,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воровать, учительствовать, торговать, рыбачить, плотничать, вдовствовать 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т.п.). Не имеют актуально-длительного значения также глаголы многократного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 прерывисто-смягчительного способа (хаживать, сиживать, бывать,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почитывать, поколачивать и т.п.), у которых неактуальный характер действия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входит в лексическое значение.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Кроме того, актуально-длительное значение отсутствует у так называемых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«моментальных» глаголов (находить, достигать, приходить и т.п.), которые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могут обозначать лишь момент достижения цели, но не ведущий к нему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процесс: так, нельзя сказать *Альпинисты три часа достигали вершины, *Я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долго находил потерянный кошелек.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Помимо актуально-длительного, у несов. виды выделяют следующие значения.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Узуальное: обозначение привычного, постоянно воспроизводимого действия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(ср. Он курит, обедает в ресторане, спит с открытой форточкой, по субботам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он моется в бане); потенциальное: значение умения, способности делать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что-то (Она говорит по-французски = 'умеет говорить'; крокодилы не летают,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мост выдерживает сто тонн). Специального упоминания среди значений несов.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вида заслуживает значение многократности, или итеративное. Его особое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место в системе частных значений несов. вида определяется даже не столько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тем, что обозначение повторяющегося действия исторически является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первичной функцией несов. вида (а формальные показатели имперфективации –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исходно являются показателями итеративизации), сколько тем, что несов. вид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здесь может использоваться для обозначения событий – вместо сов. вида,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который был бы употреблен при обозначении того же события, но случившегося </w:t>
      </w:r>
    </w:p>
    <w:p w:rsidR="0022009F" w:rsidRDefault="00202585">
      <w:pPr>
        <w:rPr>
          <w:rFonts w:ascii="Lazurski" w:hAnsi="Lazurski"/>
          <w:sz w:val="22"/>
        </w:rPr>
      </w:pPr>
      <w:r>
        <w:rPr>
          <w:sz w:val="22"/>
        </w:rPr>
        <w:t xml:space="preserve">      один раз, ср. </w:t>
      </w:r>
      <w:r>
        <w:rPr>
          <w:rFonts w:ascii="Lazurski" w:hAnsi="Lazurski"/>
          <w:sz w:val="22"/>
        </w:rPr>
        <w:t>Утром он заварил себе чай и Он каждое утро заваривает</w:t>
      </w:r>
    </w:p>
    <w:p w:rsidR="0022009F" w:rsidRDefault="00202585">
      <w:pPr>
        <w:rPr>
          <w:rFonts w:ascii="Lazurski" w:hAnsi="Lazurski"/>
          <w:sz w:val="22"/>
          <w:lang w:val="en-US"/>
        </w:rPr>
      </w:pPr>
      <w:r>
        <w:rPr>
          <w:rFonts w:ascii="Lazurski" w:hAnsi="Lazurski"/>
          <w:sz w:val="22"/>
        </w:rPr>
        <w:t xml:space="preserve">     себе чай</w:t>
      </w:r>
      <w:r>
        <w:rPr>
          <w:rFonts w:ascii="Lazurski" w:hAnsi="Lazurski"/>
          <w:sz w:val="22"/>
          <w:lang w:val="en-US"/>
        </w:rPr>
        <w:t>.</w:t>
      </w:r>
    </w:p>
    <w:p w:rsidR="0022009F" w:rsidRDefault="00202585">
      <w:pPr>
        <w:rPr>
          <w:sz w:val="22"/>
        </w:rPr>
      </w:pPr>
      <w:r>
        <w:rPr>
          <w:rFonts w:ascii="Lazurski" w:hAnsi="Lazurski"/>
          <w:sz w:val="22"/>
        </w:rPr>
        <w:t xml:space="preserve"> </w:t>
      </w:r>
      <w:r>
        <w:rPr>
          <w:rFonts w:ascii="Lazurski" w:hAnsi="Lazurski"/>
          <w:sz w:val="22"/>
          <w:lang w:val="en-US"/>
        </w:rPr>
        <w:t xml:space="preserve">    </w:t>
      </w:r>
      <w:r>
        <w:rPr>
          <w:sz w:val="22"/>
        </w:rPr>
        <w:t xml:space="preserve">Необходимость такой замены лежит в основе критерия установления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видовой парности (см. ниже).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Еще одно важное частное значение несов. вида – общефактическое. Оно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включает группу значений, главным в которой является общефактическое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результативное, когда глагол несов. вида обозначает действие, достигшее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результата (Зимний Дворец строил Растрелли – имеется в виду 'построил').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Важная роль этого значения в аспектуальной системе русского языка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определяется тем обстоятельством, что здесь возникает так называемая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конкуренция видов, так как несов. вид в общефактическом результативном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значении может употребляться для обозначения тех ситуаций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действительности, которые могут быть названы также глаголом сов. вида в </w:t>
      </w:r>
    </w:p>
    <w:p w:rsidR="0022009F" w:rsidRDefault="00202585">
      <w:pPr>
        <w:rPr>
          <w:rFonts w:ascii="Lazurski" w:hAnsi="Lazurski"/>
          <w:sz w:val="22"/>
        </w:rPr>
      </w:pPr>
      <w:r>
        <w:rPr>
          <w:sz w:val="22"/>
        </w:rPr>
        <w:t xml:space="preserve">      конкретно-фактическом значении (ср. </w:t>
      </w:r>
      <w:r>
        <w:rPr>
          <w:rFonts w:ascii="Lazurski" w:hAnsi="Lazurski"/>
          <w:sz w:val="22"/>
        </w:rPr>
        <w:t xml:space="preserve">Ты показывал ей это письмо? и Ты </w:t>
      </w:r>
    </w:p>
    <w:p w:rsidR="0022009F" w:rsidRDefault="00202585">
      <w:pPr>
        <w:rPr>
          <w:sz w:val="22"/>
        </w:rPr>
      </w:pPr>
      <w:r>
        <w:rPr>
          <w:rFonts w:ascii="Lazurski" w:hAnsi="Lazurski"/>
          <w:sz w:val="22"/>
        </w:rPr>
        <w:t xml:space="preserve">     показал ей это письмо?</w:t>
      </w:r>
      <w:r>
        <w:rPr>
          <w:sz w:val="22"/>
        </w:rPr>
        <w:t xml:space="preserve">). Между совершенным и несовершенным видом всегда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имеется, однако, различие на уровне интерпретации, способа видения одного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 того же события действительности, суть которого сводится к тому, что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общефактическое значение несов. вида делает акцент на самом факте, 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конкретно-фактическое значение сов. вида – на его релевантных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последствиях.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Кроме результативного, у общефактического результативного значения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различают следующие разновидности: общефактическое двунаправленное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(результат был достигнут, но аннулирован противоположно направленным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действием: </w:t>
      </w:r>
      <w:r>
        <w:rPr>
          <w:rFonts w:ascii="Lazurski" w:hAnsi="Lazurski"/>
          <w:sz w:val="22"/>
        </w:rPr>
        <w:t>К тебе кто-то приходил = 'пришел и ушел'),</w:t>
      </w:r>
      <w:r>
        <w:rPr>
          <w:sz w:val="22"/>
        </w:rPr>
        <w:t xml:space="preserve"> нерезультативное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(действие не достигло результата: Я умолял ее вернуться), непредельное </w:t>
      </w:r>
    </w:p>
    <w:p w:rsidR="0022009F" w:rsidRDefault="00202585">
      <w:pPr>
        <w:rPr>
          <w:rFonts w:ascii="Lazurski" w:hAnsi="Lazurski"/>
          <w:sz w:val="22"/>
        </w:rPr>
      </w:pPr>
      <w:r>
        <w:rPr>
          <w:sz w:val="22"/>
        </w:rPr>
        <w:t xml:space="preserve">      (значение прекратившегося состояния или процесса (</w:t>
      </w:r>
      <w:r>
        <w:rPr>
          <w:rFonts w:ascii="Lazurski" w:hAnsi="Lazurski"/>
          <w:sz w:val="22"/>
        </w:rPr>
        <w:t xml:space="preserve">В детстве Маша боялась </w:t>
      </w:r>
    </w:p>
    <w:p w:rsidR="0022009F" w:rsidRDefault="00202585">
      <w:pPr>
        <w:rPr>
          <w:rFonts w:ascii="Lazurski" w:hAnsi="Lazurski"/>
          <w:sz w:val="22"/>
        </w:rPr>
      </w:pPr>
      <w:r>
        <w:rPr>
          <w:rFonts w:ascii="Lazurski" w:hAnsi="Lazurski"/>
          <w:sz w:val="22"/>
        </w:rPr>
        <w:t xml:space="preserve">     мышей; На этой стене висела картина</w:t>
      </w:r>
      <w:r>
        <w:rPr>
          <w:sz w:val="22"/>
        </w:rPr>
        <w:t>).</w:t>
      </w:r>
      <w:r>
        <w:rPr>
          <w:rFonts w:ascii="Lazurski" w:hAnsi="Lazurski"/>
          <w:sz w:val="22"/>
        </w:rPr>
        <w:t xml:space="preserve">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Понятие видовой пары. Зачем нужно понятие видовой пары? Прежде всего,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затем, что видовыми парами активно пользуются носители языка в своей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повседневной речевой деятельности. Дело в том, что многие языковые правила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требуют, в определенных контекстах, замены совершенного вида глагола на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несовершенный. Так, всем иностранцам, изучающим русский язык, сообщают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правило, согласно которому в предложениях с императивом при добавлении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отрицания совершенный вид заменяется на несовершенный (ср. Позвони жене –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Не звони жене). Существуют и другие подобные контексты. Одним из них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является повествование в так называемом настоящем историческом, когда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рассказ о прошлых событиях ведется в настоящем времени, как если бы они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происходили на наших глазах, например: И тогда Спартак поворачивает на юг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 за три дня добирается до Сиракуз. Если бы мы вели повествование в прош.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времени, мы бы сказали: повернул и добрался, восстановив тот сов. вид,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который при переводе повествования в наст. историческом был заменен на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несовершенный. Другой такой контекст – рассказ о повторяющихся событиях,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ср.: Встретив на своем пути черную кошку, Николай каждый раз пугается,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плюет через левое плечо и на всякий случай поворачивает обратно. Если бы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речь шла о единичном событии, мы бы сказали: испугался, плюнул, повернул.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Во всех таких случаях носитель языка легко справляется с подобной заменой,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 тем самым с задачей нахождения видового коррелята – поскольку в качестве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имперфективного субститута данного глагола сов. вида может выступать,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естественно, не произвольный глагол несов. вида, а именно тот единственный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глагол несов. вида, который образует с ним видовую пару.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На этом основан критерий видовой коррелятивности, предложенный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Ю.С.Масловым в работе 1948 (которая была оценена по достоинству лишь в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1970-е годы и в значительной степени определила дальнейшее развитие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аспектологической науки). Видовую пару образуют два глагола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противоположного вида (их называют, соответственно, перфективным 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имперфективным членом видовой пары), если данный глагол несов. вида может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быть употреблен вместо данного глагола сов. вида при переводе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повествования в форму наст. исторического и в контексте многократности.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Так, например, глаголы открыть и открывать образуют видовую пару, потому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что наряду с предложением </w:t>
      </w:r>
      <w:r>
        <w:rPr>
          <w:rFonts w:ascii="Lazurski" w:hAnsi="Lazurski"/>
          <w:sz w:val="22"/>
        </w:rPr>
        <w:t>Придя домой, я открыл окно</w:t>
      </w:r>
      <w:r>
        <w:rPr>
          <w:sz w:val="22"/>
        </w:rPr>
        <w:t xml:space="preserve"> в русском языке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существуют предложения типа </w:t>
      </w:r>
      <w:r>
        <w:rPr>
          <w:rFonts w:ascii="Lazurski" w:hAnsi="Lazurski"/>
          <w:sz w:val="22"/>
        </w:rPr>
        <w:t>Прихожу я вчера домой, открываю окно</w:t>
      </w:r>
      <w:r>
        <w:rPr>
          <w:sz w:val="22"/>
        </w:rPr>
        <w:t xml:space="preserve">…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 однойстороны, и </w:t>
      </w:r>
      <w:r>
        <w:rPr>
          <w:rFonts w:ascii="Lazurski" w:hAnsi="Lazurski"/>
          <w:sz w:val="22"/>
        </w:rPr>
        <w:t>Каждый день, приходя домой, я открываю окно</w:t>
      </w:r>
      <w:r>
        <w:rPr>
          <w:sz w:val="22"/>
        </w:rPr>
        <w:t xml:space="preserve"> –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 другой</w:t>
      </w:r>
      <w:r>
        <w:rPr>
          <w:sz w:val="22"/>
          <w:lang w:val="en-US"/>
        </w:rPr>
        <w:t>;</w:t>
      </w:r>
      <w:r>
        <w:rPr>
          <w:sz w:val="22"/>
        </w:rPr>
        <w:t xml:space="preserve">при этом в обоих предложениях с глаголом несов. вида открывать этот 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глагол обозначает то же самое событие, что и глагол сов. вида открыть. Критерий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Маслова позволяет установить и более нетривиальные случаи видовой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коррелятивности, например, он показывает, что пара искать – найти не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является видовой (в отличие от семантически близкой ловить – поймать). </w:t>
      </w:r>
    </w:p>
    <w:p w:rsidR="0022009F" w:rsidRDefault="00202585">
      <w:pPr>
        <w:rPr>
          <w:rFonts w:ascii="Lazurski" w:hAnsi="Lazurski"/>
          <w:sz w:val="22"/>
        </w:rPr>
      </w:pPr>
      <w:r>
        <w:rPr>
          <w:sz w:val="22"/>
        </w:rPr>
        <w:t xml:space="preserve">      Так, например, предложение </w:t>
      </w:r>
      <w:r>
        <w:rPr>
          <w:rFonts w:ascii="Lazurski" w:hAnsi="Lazurski"/>
          <w:sz w:val="22"/>
        </w:rPr>
        <w:t>Он вышел во двор, поймал бабочку и принес</w:t>
      </w:r>
    </w:p>
    <w:p w:rsidR="0022009F" w:rsidRDefault="00202585">
      <w:pPr>
        <w:rPr>
          <w:sz w:val="22"/>
        </w:rPr>
      </w:pPr>
      <w:r>
        <w:rPr>
          <w:rFonts w:ascii="Lazurski" w:hAnsi="Lazurski"/>
          <w:sz w:val="22"/>
          <w:lang w:val="en-US"/>
        </w:rPr>
        <w:t xml:space="preserve">     </w:t>
      </w:r>
      <w:r>
        <w:rPr>
          <w:rFonts w:ascii="Lazurski" w:hAnsi="Lazurski"/>
          <w:sz w:val="22"/>
        </w:rPr>
        <w:t xml:space="preserve">ее домой </w:t>
      </w:r>
      <w:r>
        <w:rPr>
          <w:sz w:val="22"/>
        </w:rPr>
        <w:t xml:space="preserve">в наст. историческом будет выглядеть как Он выходит во двор, ловит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бабочку и приносит ее домой (здесь форма ловит указывает на процесс,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достигший результата, т.е. = 'поймал'). Однако аналогичную замену нашел на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ищет – например, в предложении Он нашел на дороге кошелек и поднял его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произвести нельзя: ищет кошелек по-русски не может обозначать то же самое,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что нашел кошелек. Последнее предложение в наст. историческом должно быть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передано как Он находит на дороге кошелек и поднимает его – откуда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следует, что видовой парой к найти является глагол находить.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Итак, видовая коррелятивность имеет место тогда и только тогда, когда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глагол несов. вида может обозначать то же самое событие, что и глагол сов.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вида. Однако обычно входящий в видовую пару глагол несов. вида обозначает,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кроме того, еще какой-то процесс или состояние, связанные с этим событием.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 зависимости от того, что обозначает глагол несов. вида (в несобытийном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значении), между членами видовой пары могут быть различные семантические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соотношения. Наиболее характерным является предельное соотношение: глагол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несов. вида обозначает действие, развивающееся по направлению к своему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внутреннему пределу (завершению), а глагол сов. вида обозначает достижение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этого предела, ср. строить – построить, писать – написать, переписывать –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переписать, делать – сделать и т.п. Предельное соотношение в некотором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смысле является образцовым, парадигматическим для всей категории вида (в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частности, в том, оно послужило источником для обозначения видов –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соответственно, «несовершенный» и «совершенный»). Однако оно вовсе не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является единственно возможным. От предельных пар отличаются градационные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(повышаться – повыситься, увеличиваться – увеличиваться), в которых нет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внутреннего предела: здесь процесс ограничивается извне, самим моментом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наблюдения. С другой стороны, в русском языке имеется довольно обширный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класс видовых пар, в которых имперфективный член обозначает некоторое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состояние (обычно – внутреннее состояние человека), а перфективный –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переход в это состояние; например, глагол понимать обозначает состояние,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наступившее в результате события, описываемого глаголом понять. Ср. также: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видеть – увидеть, слышать – услышать, чувствовать – почувствовать,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хотеться – захотеться, огорчаться – огорчиться, удивляться – удивиться 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т.п. Такое семантическое соотношение называется перфектным. Семантическое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соотношение в парах типа идти – пойти, бежать – побежать называют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ингрессивным (или начинательным). Весьма обширным является класс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семельфактивных видовых пар (кидать – кинуть, махать – махнуть), в которых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имперфективный член описывает некоторую деятельность, а перфективный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указывает на единичный «квант» этой деятельности. Существуют и другие типы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семантических соотношений. Возможен даже такой «вырожденный» случай, когда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имперфективный член видовой пары не имеет никакого собственного значения: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он может выступать только в функции «заместителя» глагола сов. вида в тех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контекстах, где правилами русской грамматики требуется замена сов. вида на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несов.; такие пары называются тривиальными; к ним относятся, например: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найти – находить, прийти – приходить, съесть – съедать, достичь –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достигать, оказаться – оказываться.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Морфологически соотношение между членами видовой пары тоже может быть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различным. Наиболее распространено такое формальное соотношение, при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котором глагол несов. вида морфологически является производным от глагола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сов. вида, а именно, получается при помощи присоединения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имперфективирующего суффикса: -ыва-/-ива- (переписать – переписывать,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зашнуровать – зашнуровывать просмотреть – просматривать), -а-/-я- (решить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– решать, заменить – заменять, обвинить – обвинять), -а-/-ва-нажать –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нажимать, напасть – нападать; открыть – открывать, убить – убивать), -ева-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(затмить – затмевать, застрять – застревать). Глагол несов. вида может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получаться из глагола сов. вида путем отсечения имеющегося в нем суффикса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-ну-: и одновременного присоединения имперфективирующего суффикса -а-/-я-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или </w:t>
      </w:r>
      <w:r>
        <w:rPr>
          <w:rFonts w:ascii="Lazurski" w:hAnsi="Lazurski"/>
          <w:sz w:val="22"/>
        </w:rPr>
        <w:t>-ыва-/-ива-,</w:t>
      </w:r>
      <w:r>
        <w:rPr>
          <w:sz w:val="22"/>
        </w:rPr>
        <w:t xml:space="preserve"> например: </w:t>
      </w:r>
      <w:r>
        <w:rPr>
          <w:rFonts w:ascii="Lazurski" w:hAnsi="Lazurski"/>
          <w:sz w:val="22"/>
        </w:rPr>
        <w:t>крикнуть – кричать, махнуть – махать,</w:t>
      </w:r>
      <w:r>
        <w:rPr>
          <w:sz w:val="22"/>
        </w:rPr>
        <w:t xml:space="preserve"> </w:t>
      </w:r>
    </w:p>
    <w:p w:rsidR="0022009F" w:rsidRDefault="00202585">
      <w:pPr>
        <w:rPr>
          <w:rFonts w:ascii="Lazurski" w:hAnsi="Lazurski"/>
          <w:sz w:val="22"/>
        </w:rPr>
      </w:pPr>
      <w:r>
        <w:rPr>
          <w:sz w:val="22"/>
        </w:rPr>
        <w:t xml:space="preserve">      </w:t>
      </w:r>
      <w:r>
        <w:rPr>
          <w:rFonts w:ascii="Lazurski" w:hAnsi="Lazurski"/>
          <w:sz w:val="22"/>
        </w:rPr>
        <w:t xml:space="preserve">улыбнуться – улыбаться, отдохнуть – отдыхать, погибнуть – погибать,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</w:t>
      </w:r>
      <w:r>
        <w:rPr>
          <w:rFonts w:ascii="Lazurski" w:hAnsi="Lazurski"/>
          <w:sz w:val="22"/>
        </w:rPr>
        <w:t>оглянуться – оглядываться</w:t>
      </w:r>
      <w:r>
        <w:rPr>
          <w:sz w:val="22"/>
        </w:rPr>
        <w:t xml:space="preserve"> и т.п. В других случаях, наоборот, глагол сов.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вида получается из глагола несов. вида путем присоединения приставки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(такие пары называются префиксальными – в отличие от суффиксальных, </w:t>
      </w:r>
    </w:p>
    <w:p w:rsidR="0022009F" w:rsidRDefault="00202585">
      <w:pPr>
        <w:rPr>
          <w:rFonts w:ascii="Lazurski" w:hAnsi="Lazurski"/>
          <w:sz w:val="22"/>
        </w:rPr>
      </w:pPr>
      <w:r>
        <w:rPr>
          <w:sz w:val="22"/>
        </w:rPr>
        <w:t xml:space="preserve">      полученных присоединением суффикса): </w:t>
      </w:r>
      <w:r>
        <w:rPr>
          <w:rFonts w:ascii="Lazurski" w:hAnsi="Lazurski"/>
          <w:sz w:val="22"/>
        </w:rPr>
        <w:t>чувствовать – почувствовать, варить</w:t>
      </w:r>
      <w:r>
        <w:rPr>
          <w:sz w:val="22"/>
        </w:rPr>
        <w:t xml:space="preserve">         </w:t>
      </w:r>
      <w:r>
        <w:rPr>
          <w:rFonts w:ascii="Lazurski" w:hAnsi="Lazurski"/>
          <w:sz w:val="22"/>
        </w:rPr>
        <w:t xml:space="preserve">сварить, хотеться – захотеться, слепнуть – ослепнуть, пугаться –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</w:t>
      </w:r>
      <w:r>
        <w:rPr>
          <w:rFonts w:ascii="Lazurski" w:hAnsi="Lazurski"/>
          <w:sz w:val="22"/>
        </w:rPr>
        <w:t>испугаться</w:t>
      </w:r>
      <w:r>
        <w:rPr>
          <w:sz w:val="22"/>
        </w:rPr>
        <w:t xml:space="preserve">. Имеются, кроме того, так называемые супплетивные пары, т.е.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образованные от разных основ (</w:t>
      </w:r>
      <w:r>
        <w:rPr>
          <w:rFonts w:ascii="Lazurski" w:hAnsi="Lazurski"/>
          <w:sz w:val="22"/>
        </w:rPr>
        <w:t xml:space="preserve">взять – брать, положить – класть, поймать-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</w:t>
      </w:r>
      <w:r>
        <w:rPr>
          <w:rFonts w:ascii="Lazurski" w:hAnsi="Lazurski"/>
          <w:sz w:val="22"/>
        </w:rPr>
        <w:t>ловить, сказать – говорить</w:t>
      </w:r>
      <w:r>
        <w:rPr>
          <w:sz w:val="22"/>
        </w:rPr>
        <w:t xml:space="preserve">), а также разнообразные смешанные типы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(</w:t>
      </w:r>
      <w:r>
        <w:rPr>
          <w:rFonts w:ascii="Lazurski" w:hAnsi="Lazurski"/>
          <w:sz w:val="22"/>
        </w:rPr>
        <w:t>покупать – купить, сажать – посадить, треснуть – трескаться</w:t>
      </w:r>
      <w:r>
        <w:rPr>
          <w:sz w:val="22"/>
        </w:rPr>
        <w:t xml:space="preserve"> и др.).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Наконец, отдельным формальным типом видовых пар являются двувидовые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глаголы (</w:t>
      </w:r>
      <w:r>
        <w:rPr>
          <w:rFonts w:ascii="Lazurski" w:hAnsi="Lazurski"/>
          <w:sz w:val="22"/>
        </w:rPr>
        <w:t>жениться, велеть, казнить, обещать, исследовать, ликвидировать</w:t>
      </w:r>
      <w:r>
        <w:rPr>
          <w:sz w:val="22"/>
        </w:rPr>
        <w:t xml:space="preserve">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</w:t>
      </w:r>
      <w:r>
        <w:rPr>
          <w:rFonts w:ascii="Lazurski" w:hAnsi="Lazurski"/>
          <w:sz w:val="22"/>
        </w:rPr>
        <w:t>эмигрировать, квалифицировать</w:t>
      </w:r>
      <w:r>
        <w:rPr>
          <w:sz w:val="22"/>
        </w:rPr>
        <w:t xml:space="preserve"> и т.п.), которые с точки зрения их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функционирования в системе представляют не что иное, как пары омонимичных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(формально не различающихся) глаголов противоположного вида. Класс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двувидовых глаголов в русском языке представляет собой периферийное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явление. Он постоянно пополняется за счет заимствований, но по мере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освоения эти глагола начинают формально дифференцироваться за счет того,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что или перфективный член пары маркируется префиксом (ср.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проинформировать, отреставрировать), или же имперфективный – суффиксом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(арестовывать, организовывать).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Непарные глаголы. Далеко не все русские глаголы входят в видовые пары.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Существуют как непарные глаголы сов. вида (perfectiva tantum), так 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непарные глаголы несов. вида (imperfectiva tantum). Эти два класса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устроены по-разному. К непарным глаголы сов. вида относятся, например: </w:t>
      </w:r>
    </w:p>
    <w:p w:rsidR="0022009F" w:rsidRDefault="00202585">
      <w:pPr>
        <w:rPr>
          <w:rFonts w:ascii="Lazurski" w:hAnsi="Lazurski"/>
          <w:sz w:val="22"/>
        </w:rPr>
      </w:pPr>
      <w:r>
        <w:rPr>
          <w:sz w:val="22"/>
        </w:rPr>
        <w:t xml:space="preserve">      </w:t>
      </w:r>
      <w:r>
        <w:rPr>
          <w:rFonts w:ascii="Lazurski" w:hAnsi="Lazurski"/>
          <w:sz w:val="22"/>
        </w:rPr>
        <w:t xml:space="preserve">очнуться, очутиться, ринуться, хлынуть, грянуть, рухнуть,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</w:t>
      </w:r>
      <w:r>
        <w:rPr>
          <w:rFonts w:ascii="Lazurski" w:hAnsi="Lazurski"/>
          <w:sz w:val="22"/>
        </w:rPr>
        <w:t>поперхнуться, угораздить, состояться;</w:t>
      </w:r>
      <w:r>
        <w:rPr>
          <w:sz w:val="22"/>
        </w:rPr>
        <w:t xml:space="preserve"> кроме того, сюда относятся также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глаголы некоторых способов действия, а именно: инхоативного (заплакать),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делимитативного (поиграть), дистрибутивного (пооткрывать &lt;все окна&gt;).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Запрет на образование несов. вида от таких глаголов, как очнуться или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ринуться, связан с морфологией и вообще говоря не имеет абсолютного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характера: при необходимости в речи могут появится формы типа очунаться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или ринаться. Невозможность имперфективации глаголов перечисленных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способов действия имеет более системный характер. Что касается класса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непарных глаголов несов. вида, то он, во-первых, является более обширным,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во-вторых, отсутствие видового коррелята у этих глаголов обусловлено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непосредственно их семантикой: это глаголы, обозначающие различные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состояния, свойства и соотношения (иметь, значить, стоить, принадлежать,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состоять, соответствовать, знать, любить, бояться и т.п.), которые не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могут обозначать никакое событие – и тем самым не могут входить в видовую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пару.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Категория вида относится к одной из наиболее сложных категорий русской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грамматики; многие вопросы аспектологической теории остаются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дискуссионными. Особенную трудность категория виды вызывает при изучении </w:t>
      </w:r>
    </w:p>
    <w:p w:rsidR="0022009F" w:rsidRDefault="00202585">
      <w:pPr>
        <w:rPr>
          <w:sz w:val="22"/>
        </w:rPr>
      </w:pPr>
      <w:r>
        <w:rPr>
          <w:sz w:val="22"/>
        </w:rPr>
        <w:t xml:space="preserve">      русского языка, так как выбор вида в конкретном высказывании является </w:t>
      </w:r>
    </w:p>
    <w:p w:rsidR="0022009F" w:rsidRDefault="00202585">
      <w:pPr>
        <w:rPr>
          <w:rFonts w:ascii="Arial" w:hAnsi="Arial"/>
          <w:lang w:val="en-US"/>
        </w:rPr>
      </w:pPr>
      <w:r>
        <w:rPr>
          <w:rFonts w:ascii="Arial" w:hAnsi="Arial"/>
        </w:rPr>
        <w:t xml:space="preserve">      результирующей множества взаимодействующих факторов. </w:t>
      </w:r>
    </w:p>
    <w:p w:rsidR="0022009F" w:rsidRDefault="0022009F">
      <w:pPr>
        <w:pStyle w:val="10"/>
        <w:ind w:left="120"/>
        <w:rPr>
          <w:rFonts w:ascii="Arial" w:hAnsi="Arial"/>
          <w:sz w:val="22"/>
          <w:lang w:val="ru-RU"/>
        </w:rPr>
      </w:pPr>
    </w:p>
    <w:p w:rsidR="0022009F" w:rsidRDefault="0022009F">
      <w:pPr>
        <w:pStyle w:val="10"/>
        <w:ind w:left="120"/>
        <w:rPr>
          <w:rFonts w:ascii="Arial" w:hAnsi="Arial"/>
          <w:sz w:val="22"/>
          <w:lang w:val="ru-RU"/>
        </w:rPr>
      </w:pPr>
    </w:p>
    <w:p w:rsidR="0022009F" w:rsidRDefault="0022009F">
      <w:pPr>
        <w:pStyle w:val="10"/>
        <w:ind w:left="120"/>
        <w:rPr>
          <w:rFonts w:ascii="Arial" w:hAnsi="Arial"/>
          <w:sz w:val="22"/>
          <w:lang w:val="ru-RU"/>
        </w:rPr>
      </w:pPr>
    </w:p>
    <w:p w:rsidR="0022009F" w:rsidRDefault="0022009F">
      <w:pPr>
        <w:pStyle w:val="10"/>
        <w:ind w:left="120"/>
        <w:rPr>
          <w:rFonts w:ascii="Arial" w:hAnsi="Arial"/>
          <w:sz w:val="22"/>
          <w:lang w:val="ru-RU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02585">
      <w:pPr>
        <w:outlineLvl w:val="0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 xml:space="preserve">                Продуктивные классы глагола</w:t>
      </w:r>
      <w:r>
        <w:rPr>
          <w:rFonts w:ascii="Arial Black" w:hAnsi="Arial Black"/>
          <w:sz w:val="32"/>
          <w:lang w:val="en-US"/>
        </w:rPr>
        <w:t>.</w:t>
      </w:r>
    </w:p>
    <w:p w:rsidR="0022009F" w:rsidRDefault="0022009F">
      <w:pPr>
        <w:rPr>
          <w:rFonts w:ascii="Arial" w:hAnsi="Arial"/>
          <w:sz w:val="24"/>
        </w:rPr>
      </w:pPr>
    </w:p>
    <w:p w:rsidR="0022009F" w:rsidRDefault="0022009F">
      <w:pPr>
        <w:rPr>
          <w:rFonts w:ascii="Arial" w:hAnsi="Arial"/>
          <w:sz w:val="24"/>
        </w:rPr>
      </w:pPr>
    </w:p>
    <w:p w:rsidR="0022009F" w:rsidRDefault="00202585">
      <w:pPr>
        <w:pStyle w:val="a6"/>
        <w:rPr>
          <w:rFonts w:ascii="Arial" w:hAnsi="Arial"/>
          <w:sz w:val="22"/>
        </w:rPr>
      </w:pPr>
      <w:r>
        <w:rPr>
          <w:rFonts w:ascii="Arial" w:hAnsi="Arial"/>
          <w:sz w:val="22"/>
        </w:rPr>
        <w:t>Традиционно принято выделять п</w:t>
      </w:r>
      <w:r>
        <w:rPr>
          <w:rFonts w:ascii="Arial" w:hAnsi="Arial"/>
          <w:sz w:val="22"/>
          <w:lang w:val="en-US"/>
        </w:rPr>
        <w:t>я</w:t>
      </w:r>
      <w:r>
        <w:rPr>
          <w:rFonts w:ascii="Arial" w:hAnsi="Arial"/>
          <w:sz w:val="22"/>
        </w:rPr>
        <w:t>ть продуктивных глагольных классов и большое число так называемых непродуктивных</w:t>
      </w:r>
      <w:r>
        <w:rPr>
          <w:rFonts w:ascii="Arial" w:hAnsi="Arial"/>
          <w:sz w:val="22"/>
          <w:lang w:val="en-US"/>
        </w:rPr>
        <w:t>.</w:t>
      </w:r>
      <w:r>
        <w:rPr>
          <w:rFonts w:ascii="Arial" w:hAnsi="Arial"/>
          <w:sz w:val="22"/>
        </w:rPr>
        <w:t xml:space="preserve"> Продуктивные классы противопоставляются непродуктивным как наиболее распространенные и живые малораспространенным и не пополняющимся новыми глаголами. Деление это, впрочем, довольно условно.</w:t>
      </w:r>
    </w:p>
    <w:p w:rsidR="0022009F" w:rsidRDefault="00202585">
      <w:pPr>
        <w:pStyle w:val="a6"/>
        <w:numPr>
          <w:ilvl w:val="0"/>
          <w:numId w:val="4"/>
        </w:numPr>
        <w:ind w:left="480"/>
        <w:rPr>
          <w:rFonts w:ascii="Lazursky" w:hAnsi="Lazursky"/>
          <w:sz w:val="22"/>
        </w:rPr>
      </w:pPr>
      <w:r>
        <w:rPr>
          <w:rFonts w:ascii="Arial" w:hAnsi="Arial"/>
          <w:sz w:val="22"/>
        </w:rPr>
        <w:t>К 1-ому продуктивному классу относятся глаголы, форма инфинитива которых оканчивается на –</w:t>
      </w:r>
      <w:r>
        <w:rPr>
          <w:rFonts w:ascii="Lazursky" w:hAnsi="Lazursky"/>
          <w:sz w:val="22"/>
        </w:rPr>
        <w:t xml:space="preserve">ать, </w:t>
      </w:r>
      <w:r>
        <w:rPr>
          <w:rFonts w:ascii="Arial" w:hAnsi="Arial"/>
          <w:sz w:val="22"/>
        </w:rPr>
        <w:t>а основа настоящего времени—на</w:t>
      </w:r>
      <w:r>
        <w:rPr>
          <w:rFonts w:ascii="Lazursky" w:hAnsi="Lazursky"/>
          <w:sz w:val="22"/>
        </w:rPr>
        <w:t xml:space="preserve"> –ай (читать-читай; копать-копай; работать- работай). </w:t>
      </w:r>
      <w:r>
        <w:rPr>
          <w:rFonts w:ascii="Arial" w:hAnsi="Arial"/>
          <w:sz w:val="22"/>
        </w:rPr>
        <w:t>При этом –</w:t>
      </w:r>
      <w:r>
        <w:rPr>
          <w:rFonts w:ascii="Lazursky" w:hAnsi="Lazursky"/>
          <w:sz w:val="22"/>
        </w:rPr>
        <w:t>а,</w:t>
      </w:r>
      <w:r>
        <w:rPr>
          <w:rFonts w:ascii="Arial" w:hAnsi="Arial"/>
          <w:sz w:val="22"/>
        </w:rPr>
        <w:t xml:space="preserve"> принадлежащий обеим основам, может быть частью корня (знать), частью суффикса </w:t>
      </w:r>
      <w:r>
        <w:rPr>
          <w:rFonts w:ascii="Lazursky" w:hAnsi="Lazursky"/>
          <w:sz w:val="22"/>
        </w:rPr>
        <w:t xml:space="preserve">(переписывать-переписываю), </w:t>
      </w:r>
      <w:r>
        <w:rPr>
          <w:rFonts w:ascii="Arial" w:hAnsi="Arial"/>
          <w:sz w:val="22"/>
        </w:rPr>
        <w:t>самостоятельным суффиксом (</w:t>
      </w:r>
      <w:r>
        <w:rPr>
          <w:rFonts w:ascii="Lazursky" w:hAnsi="Lazursky"/>
          <w:sz w:val="22"/>
        </w:rPr>
        <w:t>работать-работаю)</w:t>
      </w:r>
    </w:p>
    <w:p w:rsidR="0022009F" w:rsidRDefault="0022009F">
      <w:pPr>
        <w:pStyle w:val="20"/>
        <w:rPr>
          <w:rFonts w:ascii="Arial" w:hAnsi="Arial"/>
          <w:sz w:val="22"/>
          <w:lang w:val="en-US"/>
        </w:rPr>
      </w:pPr>
    </w:p>
    <w:p w:rsidR="0022009F" w:rsidRDefault="00202585">
      <w:pPr>
        <w:pStyle w:val="10"/>
        <w:numPr>
          <w:ilvl w:val="0"/>
          <w:numId w:val="5"/>
        </w:numPr>
        <w:ind w:left="480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Ко 2-му продуктивному классу принято относить глаголы с формой инфинитива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lang w:val="ru-RU"/>
        </w:rPr>
        <w:t xml:space="preserve">оканчивающейся на </w:t>
      </w:r>
      <w:r>
        <w:rPr>
          <w:rFonts w:ascii="Lazursky" w:hAnsi="Lazursky"/>
          <w:sz w:val="22"/>
          <w:lang w:val="ru-RU"/>
        </w:rPr>
        <w:t>–еть</w:t>
      </w:r>
      <w:r>
        <w:rPr>
          <w:rFonts w:ascii="Lazursky" w:hAnsi="Lazursky"/>
          <w:sz w:val="22"/>
        </w:rPr>
        <w:t>,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ru-RU"/>
        </w:rPr>
        <w:t>и с основой настоящего времени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lang w:val="ru-RU"/>
        </w:rPr>
        <w:t xml:space="preserve">оканчивающейся на </w:t>
      </w:r>
      <w:r>
        <w:rPr>
          <w:rFonts w:ascii="Lazursky" w:hAnsi="Lazursky"/>
          <w:sz w:val="22"/>
          <w:lang w:val="ru-RU"/>
        </w:rPr>
        <w:t>–ею</w:t>
      </w:r>
      <w:r>
        <w:rPr>
          <w:rFonts w:ascii="Arial" w:hAnsi="Arial"/>
          <w:sz w:val="22"/>
          <w:lang w:val="ru-RU"/>
        </w:rPr>
        <w:t xml:space="preserve"> (</w:t>
      </w:r>
      <w:r>
        <w:rPr>
          <w:rFonts w:ascii="Lazursky" w:hAnsi="Lazursky"/>
          <w:sz w:val="22"/>
          <w:lang w:val="ru-RU"/>
        </w:rPr>
        <w:t>зреть-зрею</w:t>
      </w:r>
      <w:r>
        <w:rPr>
          <w:rFonts w:ascii="Lazursky" w:hAnsi="Lazursky"/>
          <w:sz w:val="22"/>
        </w:rPr>
        <w:t xml:space="preserve">, </w:t>
      </w:r>
      <w:r>
        <w:rPr>
          <w:rFonts w:ascii="Lazursky" w:hAnsi="Lazursky"/>
          <w:sz w:val="22"/>
          <w:lang w:val="ru-RU"/>
        </w:rPr>
        <w:t>толстеть-толстею</w:t>
      </w:r>
      <w:r>
        <w:rPr>
          <w:rFonts w:ascii="Lazursky" w:hAnsi="Lazursky"/>
          <w:sz w:val="22"/>
        </w:rPr>
        <w:t xml:space="preserve">, </w:t>
      </w:r>
      <w:r>
        <w:rPr>
          <w:rFonts w:ascii="Lazursky" w:hAnsi="Lazursky"/>
          <w:sz w:val="22"/>
          <w:lang w:val="ru-RU"/>
        </w:rPr>
        <w:t>ослабеть-ослабею)</w:t>
      </w:r>
      <w:r>
        <w:rPr>
          <w:rFonts w:ascii="Lazursky" w:hAnsi="Lazursky"/>
          <w:sz w:val="22"/>
        </w:rPr>
        <w:t>.</w:t>
      </w:r>
      <w:r>
        <w:rPr>
          <w:rFonts w:ascii="Arial" w:hAnsi="Arial"/>
          <w:sz w:val="22"/>
          <w:lang w:val="ru-RU"/>
        </w:rPr>
        <w:t xml:space="preserve"> Так же как и для глаголов 1-ого класса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lang w:val="ru-RU"/>
        </w:rPr>
        <w:t>несущественно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lang w:val="ru-RU"/>
        </w:rPr>
        <w:t>к какому элементу морфемной структуры слова относится это –</w:t>
      </w:r>
      <w:r>
        <w:rPr>
          <w:rFonts w:ascii="Lazursky" w:hAnsi="Lazursky"/>
          <w:sz w:val="22"/>
          <w:lang w:val="ru-RU"/>
        </w:rPr>
        <w:t>е</w:t>
      </w:r>
      <w:r>
        <w:rPr>
          <w:rFonts w:ascii="Arial" w:hAnsi="Arial"/>
          <w:sz w:val="22"/>
          <w:lang w:val="ru-RU"/>
        </w:rPr>
        <w:t xml:space="preserve"> в обеих основах</w:t>
      </w:r>
      <w:r>
        <w:rPr>
          <w:rFonts w:ascii="Arial" w:hAnsi="Arial"/>
          <w:sz w:val="22"/>
        </w:rPr>
        <w:t>.</w:t>
      </w:r>
    </w:p>
    <w:p w:rsidR="0022009F" w:rsidRDefault="00202585">
      <w:pPr>
        <w:pStyle w:val="10"/>
        <w:numPr>
          <w:ilvl w:val="0"/>
          <w:numId w:val="6"/>
        </w:numPr>
        <w:ind w:left="480"/>
        <w:rPr>
          <w:rFonts w:ascii="Arial" w:hAnsi="Arial"/>
          <w:sz w:val="22"/>
          <w:lang w:val="ru-RU"/>
        </w:rPr>
      </w:pPr>
      <w:r>
        <w:rPr>
          <w:rFonts w:ascii="Arial" w:hAnsi="Arial"/>
          <w:sz w:val="22"/>
          <w:lang w:val="ru-RU"/>
        </w:rPr>
        <w:t>3-ий продуктивный класс составляют глаголы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lang w:val="ru-RU"/>
        </w:rPr>
        <w:t>инфинитив которых оканчивается на –</w:t>
      </w:r>
      <w:r>
        <w:rPr>
          <w:rFonts w:ascii="Lazursky" w:hAnsi="Lazursky"/>
          <w:sz w:val="22"/>
          <w:lang w:val="ru-RU"/>
        </w:rPr>
        <w:t>овать</w:t>
      </w:r>
      <w:r>
        <w:rPr>
          <w:rFonts w:ascii="Arial" w:hAnsi="Arial"/>
          <w:sz w:val="22"/>
          <w:lang w:val="ru-RU"/>
        </w:rPr>
        <w:t xml:space="preserve"> или –</w:t>
      </w:r>
      <w:r>
        <w:rPr>
          <w:rFonts w:ascii="Lazursky" w:hAnsi="Lazursky"/>
          <w:sz w:val="22"/>
          <w:lang w:val="ru-RU"/>
        </w:rPr>
        <w:t>евать</w:t>
      </w:r>
      <w:r>
        <w:rPr>
          <w:rFonts w:ascii="Lazursky" w:hAnsi="Lazursky"/>
          <w:sz w:val="22"/>
        </w:rPr>
        <w:t>.</w:t>
      </w:r>
      <w:r>
        <w:rPr>
          <w:rFonts w:ascii="Lazursky" w:hAnsi="Lazursky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 xml:space="preserve">Вместо этих показателей в конце основы настоящего времени выступают </w:t>
      </w:r>
      <w:r>
        <w:rPr>
          <w:rFonts w:ascii="Lazursky" w:hAnsi="Lazursky"/>
          <w:sz w:val="22"/>
          <w:lang w:val="ru-RU"/>
        </w:rPr>
        <w:t>–ую</w:t>
      </w:r>
      <w:r>
        <w:rPr>
          <w:rFonts w:ascii="Arial" w:hAnsi="Arial"/>
          <w:sz w:val="22"/>
          <w:lang w:val="ru-RU"/>
        </w:rPr>
        <w:t xml:space="preserve"> или –</w:t>
      </w:r>
      <w:r>
        <w:rPr>
          <w:rFonts w:ascii="Lazursky" w:hAnsi="Lazursky"/>
          <w:sz w:val="22"/>
          <w:lang w:val="ru-RU"/>
        </w:rPr>
        <w:t>юю</w:t>
      </w:r>
      <w:r>
        <w:rPr>
          <w:rFonts w:ascii="Arial" w:hAnsi="Arial"/>
          <w:sz w:val="22"/>
          <w:lang w:val="ru-RU"/>
        </w:rPr>
        <w:t xml:space="preserve"> (</w:t>
      </w:r>
      <w:r>
        <w:rPr>
          <w:rFonts w:ascii="Lazursky" w:hAnsi="Lazursky"/>
          <w:sz w:val="22"/>
          <w:lang w:val="ru-RU"/>
        </w:rPr>
        <w:t>атаковать-атакую</w:t>
      </w:r>
      <w:r>
        <w:rPr>
          <w:rFonts w:ascii="Lazursky" w:hAnsi="Lazursky"/>
          <w:sz w:val="22"/>
        </w:rPr>
        <w:t xml:space="preserve">, </w:t>
      </w:r>
      <w:r>
        <w:rPr>
          <w:rFonts w:ascii="Lazursky" w:hAnsi="Lazursky"/>
          <w:sz w:val="22"/>
          <w:lang w:val="ru-RU"/>
        </w:rPr>
        <w:t>клевать-клюю)</w:t>
      </w:r>
      <w:r>
        <w:rPr>
          <w:rFonts w:ascii="Lazursky" w:hAnsi="Lazursky"/>
          <w:sz w:val="22"/>
        </w:rPr>
        <w:t>.</w:t>
      </w:r>
      <w:r>
        <w:rPr>
          <w:rFonts w:ascii="Arial" w:hAnsi="Arial"/>
          <w:sz w:val="22"/>
          <w:lang w:val="ru-RU"/>
        </w:rPr>
        <w:t xml:space="preserve"> Изменяющаяся часть основы может принадлежать и корню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lang w:val="ru-RU"/>
        </w:rPr>
        <w:t>и суффиксу</w:t>
      </w:r>
      <w:r>
        <w:rPr>
          <w:rFonts w:ascii="Arial" w:hAnsi="Arial"/>
          <w:sz w:val="22"/>
        </w:rPr>
        <w:t>.</w:t>
      </w:r>
    </w:p>
    <w:p w:rsidR="0022009F" w:rsidRDefault="00202585">
      <w:pPr>
        <w:pStyle w:val="10"/>
        <w:numPr>
          <w:ilvl w:val="0"/>
          <w:numId w:val="7"/>
        </w:numPr>
        <w:ind w:left="480"/>
        <w:rPr>
          <w:rFonts w:ascii="Lazursky" w:hAnsi="Lazursky"/>
          <w:sz w:val="22"/>
          <w:lang w:val="ru-RU"/>
        </w:rPr>
      </w:pPr>
      <w:r>
        <w:rPr>
          <w:rFonts w:ascii="Arial" w:hAnsi="Arial"/>
          <w:sz w:val="22"/>
          <w:lang w:val="ru-RU"/>
        </w:rPr>
        <w:t>4-ый продуктивный класс—это глаголы с инфинитивом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lang w:val="ru-RU"/>
        </w:rPr>
        <w:t xml:space="preserve">оканчивающимся на </w:t>
      </w:r>
      <w:r>
        <w:rPr>
          <w:rFonts w:ascii="Lazursky" w:hAnsi="Lazursky"/>
          <w:sz w:val="22"/>
          <w:lang w:val="ru-RU"/>
        </w:rPr>
        <w:t>–ить</w:t>
      </w:r>
      <w:r>
        <w:rPr>
          <w:rFonts w:ascii="Lazursky" w:hAnsi="Lazursky"/>
          <w:sz w:val="22"/>
        </w:rPr>
        <w:t>.</w:t>
      </w:r>
      <w:r>
        <w:rPr>
          <w:rFonts w:ascii="Arial" w:hAnsi="Arial"/>
          <w:sz w:val="22"/>
          <w:lang w:val="ru-RU"/>
        </w:rPr>
        <w:t xml:space="preserve"> В настоящем времени основа этих глаголов представляет собой ту часть основы инфинитива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lang w:val="ru-RU"/>
        </w:rPr>
        <w:t xml:space="preserve"> которая остается за вычетом –</w:t>
      </w:r>
      <w:r>
        <w:rPr>
          <w:rFonts w:ascii="Lazursky" w:hAnsi="Lazursky"/>
          <w:sz w:val="22"/>
          <w:lang w:val="ru-RU"/>
        </w:rPr>
        <w:t>ить</w:t>
      </w:r>
      <w:r>
        <w:rPr>
          <w:rFonts w:ascii="Arial" w:hAnsi="Arial"/>
          <w:sz w:val="22"/>
          <w:lang w:val="ru-RU"/>
        </w:rPr>
        <w:t xml:space="preserve"> (</w:t>
      </w:r>
      <w:r>
        <w:rPr>
          <w:rFonts w:ascii="Lazursky" w:hAnsi="Lazursky"/>
          <w:sz w:val="22"/>
          <w:lang w:val="ru-RU"/>
        </w:rPr>
        <w:t>носить-носит</w:t>
      </w:r>
      <w:r>
        <w:rPr>
          <w:rFonts w:ascii="Lazursky" w:hAnsi="Lazursky"/>
          <w:sz w:val="22"/>
        </w:rPr>
        <w:t xml:space="preserve">, </w:t>
      </w:r>
      <w:r>
        <w:rPr>
          <w:rFonts w:ascii="Lazursky" w:hAnsi="Lazursky"/>
          <w:sz w:val="22"/>
          <w:lang w:val="ru-RU"/>
        </w:rPr>
        <w:t>кормить-кормит</w:t>
      </w:r>
      <w:r>
        <w:rPr>
          <w:rFonts w:ascii="Lazursky" w:hAnsi="Lazursky"/>
          <w:sz w:val="22"/>
        </w:rPr>
        <w:t>,).</w:t>
      </w:r>
      <w:r>
        <w:rPr>
          <w:rFonts w:ascii="Lazursky" w:hAnsi="Lazursky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Если элемент –</w:t>
      </w:r>
      <w:r>
        <w:rPr>
          <w:rFonts w:ascii="Lazursky" w:hAnsi="Lazursky"/>
          <w:sz w:val="22"/>
          <w:lang w:val="ru-RU"/>
        </w:rPr>
        <w:t>и</w:t>
      </w:r>
      <w:r>
        <w:rPr>
          <w:rFonts w:ascii="Arial" w:hAnsi="Arial"/>
          <w:sz w:val="22"/>
          <w:lang w:val="ru-RU"/>
        </w:rPr>
        <w:t xml:space="preserve"> из –</w:t>
      </w:r>
      <w:r>
        <w:rPr>
          <w:rFonts w:ascii="Lazursky" w:hAnsi="Lazursky"/>
          <w:sz w:val="22"/>
          <w:lang w:val="ru-RU"/>
        </w:rPr>
        <w:t>ить</w:t>
      </w:r>
      <w:r>
        <w:rPr>
          <w:rFonts w:ascii="Arial" w:hAnsi="Arial"/>
          <w:sz w:val="22"/>
          <w:lang w:val="ru-RU"/>
        </w:rPr>
        <w:t xml:space="preserve"> принадлежит корню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lang w:val="ru-RU"/>
        </w:rPr>
        <w:t xml:space="preserve">то указанного соотношения основ не наблюдается </w:t>
      </w:r>
      <w:r>
        <w:rPr>
          <w:rFonts w:ascii="Lazursky" w:hAnsi="Lazursky"/>
          <w:sz w:val="22"/>
          <w:lang w:val="ru-RU"/>
        </w:rPr>
        <w:t>(лить-лью</w:t>
      </w:r>
      <w:r>
        <w:rPr>
          <w:rFonts w:ascii="Lazursky" w:hAnsi="Lazursky"/>
          <w:sz w:val="22"/>
        </w:rPr>
        <w:t>,</w:t>
      </w:r>
      <w:r>
        <w:rPr>
          <w:rFonts w:ascii="Lazursky" w:hAnsi="Lazursky"/>
          <w:sz w:val="22"/>
          <w:lang w:val="ru-RU"/>
        </w:rPr>
        <w:t xml:space="preserve"> пить-пью)</w:t>
      </w:r>
      <w:r>
        <w:rPr>
          <w:rFonts w:ascii="Lazursky" w:hAnsi="Lazursky"/>
          <w:sz w:val="22"/>
        </w:rPr>
        <w:t>.</w:t>
      </w:r>
    </w:p>
    <w:p w:rsidR="0022009F" w:rsidRDefault="00202585">
      <w:pPr>
        <w:pStyle w:val="10"/>
        <w:numPr>
          <w:ilvl w:val="0"/>
          <w:numId w:val="8"/>
        </w:numPr>
        <w:ind w:left="480"/>
        <w:rPr>
          <w:rFonts w:ascii="Arial" w:hAnsi="Arial"/>
          <w:sz w:val="22"/>
        </w:rPr>
      </w:pPr>
      <w:r>
        <w:rPr>
          <w:rFonts w:ascii="Arial" w:hAnsi="Arial"/>
          <w:sz w:val="22"/>
          <w:lang w:val="ru-RU"/>
        </w:rPr>
        <w:t>5-ый продуктивный класс составляют глаголы с инфинитивом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lang w:val="ru-RU"/>
        </w:rPr>
        <w:t xml:space="preserve"> оканчивающимся на –</w:t>
      </w:r>
      <w:r>
        <w:rPr>
          <w:rFonts w:ascii="Lazursky" w:hAnsi="Lazursky"/>
          <w:sz w:val="22"/>
          <w:lang w:val="ru-RU"/>
        </w:rPr>
        <w:t>нуть</w:t>
      </w:r>
      <w:r>
        <w:rPr>
          <w:rFonts w:ascii="Lazursky" w:hAnsi="Lazursky"/>
          <w:sz w:val="22"/>
        </w:rPr>
        <w:t>,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ru-RU"/>
        </w:rPr>
        <w:t>и основой настоящего времени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lang w:val="ru-RU"/>
        </w:rPr>
        <w:t>оканчивающейся на –н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Lazursky" w:hAnsi="Lazursky"/>
          <w:sz w:val="22"/>
          <w:lang w:val="ru-RU"/>
        </w:rPr>
        <w:t>толкнуть-толкну</w:t>
      </w:r>
      <w:r>
        <w:rPr>
          <w:rFonts w:ascii="Lazursky" w:hAnsi="Lazursky"/>
          <w:sz w:val="22"/>
        </w:rPr>
        <w:t xml:space="preserve">, </w:t>
      </w:r>
      <w:r>
        <w:rPr>
          <w:rFonts w:ascii="Lazursky" w:hAnsi="Lazursky"/>
          <w:sz w:val="22"/>
          <w:lang w:val="ru-RU"/>
        </w:rPr>
        <w:t>тянуть-тяну</w:t>
      </w:r>
      <w:r>
        <w:rPr>
          <w:rFonts w:ascii="Lazursky" w:hAnsi="Lazursky"/>
          <w:sz w:val="22"/>
        </w:rPr>
        <w:t>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ru-RU"/>
        </w:rPr>
        <w:t xml:space="preserve">И у глаголов этого класса </w:t>
      </w:r>
      <w:r>
        <w:rPr>
          <w:rFonts w:ascii="Lazursky" w:hAnsi="Lazursky"/>
          <w:sz w:val="22"/>
          <w:lang w:val="ru-RU"/>
        </w:rPr>
        <w:t>–ну</w:t>
      </w:r>
      <w:r>
        <w:rPr>
          <w:rFonts w:ascii="Arial" w:hAnsi="Arial"/>
          <w:sz w:val="22"/>
          <w:lang w:val="ru-RU"/>
        </w:rPr>
        <w:t xml:space="preserve"> в инфинитиве и –</w:t>
      </w:r>
      <w:r>
        <w:rPr>
          <w:rFonts w:ascii="Lazursky" w:hAnsi="Lazursky"/>
          <w:sz w:val="22"/>
          <w:lang w:val="ru-RU"/>
        </w:rPr>
        <w:t>н</w:t>
      </w:r>
      <w:r>
        <w:rPr>
          <w:rFonts w:ascii="Arial" w:hAnsi="Arial"/>
          <w:sz w:val="22"/>
          <w:lang w:val="ru-RU"/>
        </w:rPr>
        <w:t xml:space="preserve"> в настоящем времени могут принадлежать и корню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lang w:val="ru-RU"/>
        </w:rPr>
        <w:t>и суффиксу</w:t>
      </w:r>
      <w:r>
        <w:rPr>
          <w:rFonts w:ascii="Arial" w:hAnsi="Arial"/>
          <w:sz w:val="22"/>
        </w:rPr>
        <w:t>.</w:t>
      </w:r>
    </w:p>
    <w:p w:rsidR="0022009F" w:rsidRDefault="00202585">
      <w:pPr>
        <w:pStyle w:val="10"/>
        <w:rPr>
          <w:rFonts w:ascii="Arial" w:hAnsi="Arial"/>
          <w:sz w:val="22"/>
        </w:rPr>
      </w:pPr>
      <w:r>
        <w:rPr>
          <w:rFonts w:ascii="Arial" w:hAnsi="Arial"/>
          <w:sz w:val="22"/>
          <w:lang w:val="ru-RU"/>
        </w:rPr>
        <w:t xml:space="preserve">  Все остальные типы соотношений основ принято относить к непродуктивным классам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  <w:lang w:val="ru-RU"/>
        </w:rPr>
        <w:t xml:space="preserve"> Легко видеть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lang w:val="ru-RU"/>
        </w:rPr>
        <w:t>что все представленные традиционные пять глагольных классов реализуют оба общих типа соотношения глагольных основ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  <w:lang w:val="ru-RU"/>
        </w:rPr>
        <w:t xml:space="preserve"> усечение конечного гласного в основе инфинитива или наращение на основу дополнительного согласного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  <w:lang w:val="ru-RU"/>
        </w:rPr>
        <w:t xml:space="preserve"> Усечение представлено 4-ым и 5-ым классами</w:t>
      </w:r>
      <w:r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  <w:lang w:val="ru-RU"/>
        </w:rPr>
        <w:t>Наращение согласного представлено в 1</w:t>
      </w:r>
      <w:r>
        <w:rPr>
          <w:rFonts w:ascii="Arial" w:hAnsi="Arial"/>
          <w:sz w:val="22"/>
        </w:rPr>
        <w:t xml:space="preserve">,2,3 </w:t>
      </w:r>
      <w:r>
        <w:rPr>
          <w:rFonts w:ascii="Arial" w:hAnsi="Arial"/>
          <w:sz w:val="22"/>
          <w:lang w:val="ru-RU"/>
        </w:rPr>
        <w:t>классах. Строго говоря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lang w:val="ru-RU"/>
        </w:rPr>
        <w:t xml:space="preserve"> в 3-ем классе представлено не только наращение</w:t>
      </w:r>
      <w:r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  <w:lang w:val="ru-RU"/>
        </w:rPr>
        <w:t>Будь там только наращение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lang w:val="ru-RU"/>
        </w:rPr>
        <w:t xml:space="preserve"> основа настоящего времени оканчивалась бы на –ова</w:t>
      </w:r>
      <w:r>
        <w:rPr>
          <w:rFonts w:ascii="Arial" w:hAnsi="Arial"/>
          <w:sz w:val="22"/>
        </w:rPr>
        <w:t xml:space="preserve">j. </w:t>
      </w:r>
      <w:r>
        <w:rPr>
          <w:rFonts w:ascii="Arial" w:hAnsi="Arial"/>
          <w:sz w:val="22"/>
          <w:lang w:val="ru-RU"/>
        </w:rPr>
        <w:t>Иными словами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lang w:val="ru-RU"/>
        </w:rPr>
        <w:t>кроме наращения</w:t>
      </w:r>
      <w:r>
        <w:rPr>
          <w:rFonts w:ascii="Arial" w:hAnsi="Arial"/>
          <w:sz w:val="22"/>
        </w:rPr>
        <w:t xml:space="preserve"> j,</w:t>
      </w:r>
      <w:r>
        <w:rPr>
          <w:rFonts w:ascii="Arial" w:hAnsi="Arial"/>
          <w:sz w:val="22"/>
          <w:lang w:val="ru-RU"/>
        </w:rPr>
        <w:t xml:space="preserve"> представлено еще и чередование </w:t>
      </w:r>
      <w:r>
        <w:rPr>
          <w:rFonts w:ascii="Lazursky" w:hAnsi="Lazursky"/>
          <w:sz w:val="22"/>
          <w:lang w:val="ru-RU"/>
        </w:rPr>
        <w:t>ова</w:t>
      </w:r>
      <w:r>
        <w:rPr>
          <w:rFonts w:ascii="Lazursky" w:hAnsi="Lazursky"/>
          <w:sz w:val="22"/>
        </w:rPr>
        <w:t>/</w:t>
      </w:r>
      <w:r>
        <w:rPr>
          <w:rFonts w:ascii="Lazursky" w:hAnsi="Lazursky"/>
          <w:sz w:val="22"/>
          <w:lang w:val="ru-RU"/>
        </w:rPr>
        <w:t>у</w:t>
      </w:r>
      <w:r>
        <w:rPr>
          <w:rFonts w:ascii="Lazursky" w:hAnsi="Lazursky"/>
          <w:sz w:val="22"/>
        </w:rPr>
        <w:t>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ru-RU"/>
        </w:rPr>
        <w:t>Не только усечение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lang w:val="ru-RU"/>
        </w:rPr>
        <w:t xml:space="preserve"> но и чередование согласного представлено в форме 1-ого лица ед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  <w:lang w:val="ru-RU"/>
        </w:rPr>
        <w:t xml:space="preserve"> числа настоящего времени у глаголов 4-ого класса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Lazursky" w:hAnsi="Lazursky"/>
          <w:sz w:val="22"/>
          <w:lang w:val="ru-RU"/>
        </w:rPr>
        <w:t>носить</w:t>
      </w:r>
      <w:r>
        <w:rPr>
          <w:rFonts w:ascii="Lazursky" w:hAnsi="Lazursky"/>
          <w:sz w:val="22"/>
        </w:rPr>
        <w:t xml:space="preserve">, </w:t>
      </w:r>
      <w:r>
        <w:rPr>
          <w:rFonts w:ascii="Lazursky" w:hAnsi="Lazursky"/>
          <w:sz w:val="22"/>
          <w:lang w:val="ru-RU"/>
        </w:rPr>
        <w:t>ношу и носишь</w:t>
      </w:r>
      <w:r>
        <w:rPr>
          <w:rFonts w:ascii="Lazursky" w:hAnsi="Lazursky"/>
          <w:sz w:val="22"/>
        </w:rPr>
        <w:t xml:space="preserve">: </w:t>
      </w:r>
      <w:r>
        <w:rPr>
          <w:rFonts w:ascii="Lazursky" w:hAnsi="Lazursky"/>
          <w:sz w:val="22"/>
          <w:lang w:val="ru-RU"/>
        </w:rPr>
        <w:t>любить</w:t>
      </w:r>
      <w:r>
        <w:rPr>
          <w:rFonts w:ascii="Lazursky" w:hAnsi="Lazursky"/>
          <w:sz w:val="22"/>
        </w:rPr>
        <w:t>,</w:t>
      </w:r>
      <w:r>
        <w:rPr>
          <w:rFonts w:ascii="Lazursky" w:hAnsi="Lazursky"/>
          <w:sz w:val="22"/>
          <w:lang w:val="ru-RU"/>
        </w:rPr>
        <w:t xml:space="preserve"> люблю и любишь</w:t>
      </w:r>
      <w:r>
        <w:rPr>
          <w:rFonts w:ascii="Lazursky" w:hAnsi="Lazursky"/>
          <w:sz w:val="22"/>
        </w:rPr>
        <w:t>.</w:t>
      </w:r>
      <w:r>
        <w:rPr>
          <w:rFonts w:ascii="Lazursky" w:hAnsi="Lazursky"/>
          <w:sz w:val="22"/>
          <w:lang w:val="ru-RU"/>
        </w:rPr>
        <w:t xml:space="preserve"> </w:t>
      </w:r>
      <w:r>
        <w:rPr>
          <w:rFonts w:ascii="Arial" w:hAnsi="Arial"/>
          <w:sz w:val="22"/>
          <w:lang w:val="ru-RU"/>
        </w:rPr>
        <w:t>Таким образом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lang w:val="ru-RU"/>
        </w:rPr>
        <w:t>преобразование основы инфинитива путем усечения или наращения отражает лишь одну сторону преобразований в глагольной основе</w:t>
      </w:r>
      <w:r>
        <w:rPr>
          <w:rFonts w:ascii="Arial" w:hAnsi="Arial"/>
          <w:sz w:val="22"/>
        </w:rPr>
        <w:t>.</w:t>
      </w:r>
    </w:p>
    <w:p w:rsidR="0022009F" w:rsidRDefault="00202585">
      <w:pPr>
        <w:pStyle w:val="10"/>
        <w:rPr>
          <w:rFonts w:ascii="Lazursky" w:hAnsi="Lazursky"/>
          <w:sz w:val="22"/>
          <w:lang w:val="ru-RU"/>
        </w:rPr>
      </w:pPr>
      <w:r>
        <w:rPr>
          <w:rFonts w:ascii="Arial" w:hAnsi="Arial"/>
          <w:sz w:val="22"/>
          <w:lang w:val="ru-RU"/>
        </w:rPr>
        <w:t xml:space="preserve">  Другая сторона этих преобразований касается морфологических чередований внутри меньшей по протяженности основы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  <w:lang w:val="ru-RU"/>
        </w:rPr>
        <w:t xml:space="preserve"> Эти чередования уже нельзя объяснить только исходя из требования завершать основу настоящего времени согласным</w:t>
      </w:r>
      <w:r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  <w:lang w:val="ru-RU"/>
        </w:rPr>
        <w:t xml:space="preserve">В инфинитивных основах </w:t>
      </w:r>
      <w:r>
        <w:rPr>
          <w:rFonts w:ascii="Lazursky" w:hAnsi="Lazursky"/>
          <w:sz w:val="22"/>
          <w:lang w:val="ru-RU"/>
        </w:rPr>
        <w:t>плакать</w:t>
      </w:r>
      <w:r>
        <w:rPr>
          <w:rFonts w:ascii="Lazursky" w:hAnsi="Lazursky"/>
          <w:sz w:val="22"/>
        </w:rPr>
        <w:t xml:space="preserve">, </w:t>
      </w:r>
      <w:r>
        <w:rPr>
          <w:rFonts w:ascii="Lazursky" w:hAnsi="Lazursky"/>
          <w:sz w:val="22"/>
          <w:lang w:val="ru-RU"/>
        </w:rPr>
        <w:t>глодать</w:t>
      </w:r>
      <w:r>
        <w:rPr>
          <w:rFonts w:ascii="Lazursky" w:hAnsi="Lazursky"/>
          <w:sz w:val="22"/>
        </w:rPr>
        <w:t xml:space="preserve">, </w:t>
      </w:r>
      <w:r>
        <w:rPr>
          <w:rFonts w:ascii="Lazursky" w:hAnsi="Lazursky"/>
          <w:sz w:val="22"/>
          <w:lang w:val="ru-RU"/>
        </w:rPr>
        <w:t>ходить</w:t>
      </w:r>
      <w:r>
        <w:rPr>
          <w:rFonts w:ascii="Lazursky" w:hAnsi="Lazursky"/>
          <w:sz w:val="22"/>
        </w:rPr>
        <w:t>,</w:t>
      </w:r>
      <w:r>
        <w:rPr>
          <w:rFonts w:ascii="Lazursky" w:hAnsi="Lazursky"/>
          <w:sz w:val="22"/>
          <w:lang w:val="ru-RU"/>
        </w:rPr>
        <w:t xml:space="preserve"> пустить</w:t>
      </w:r>
      <w:r>
        <w:rPr>
          <w:rFonts w:ascii="Lazursky" w:hAnsi="Lazursky"/>
          <w:sz w:val="22"/>
        </w:rPr>
        <w:t>,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ru-RU"/>
        </w:rPr>
        <w:t>например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lang w:val="ru-RU"/>
        </w:rPr>
        <w:t>в процессе преобразования в основу настоящего времени происходит не только усечение конечного гласног основы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lang w:val="ru-RU"/>
        </w:rPr>
        <w:t xml:space="preserve"> но и чередование конечного согласного</w:t>
      </w:r>
      <w:r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  <w:lang w:val="ru-RU"/>
        </w:rPr>
        <w:t>У первых двух глаголов это чередование затрагивает все формы с основой настоящего времени (</w:t>
      </w:r>
      <w:r>
        <w:rPr>
          <w:rFonts w:ascii="Lazursky" w:hAnsi="Lazursky"/>
          <w:sz w:val="22"/>
          <w:lang w:val="ru-RU"/>
        </w:rPr>
        <w:t>плачу-плачешь</w:t>
      </w:r>
      <w:r>
        <w:rPr>
          <w:rFonts w:ascii="Lazursky" w:hAnsi="Lazursky"/>
          <w:sz w:val="22"/>
        </w:rPr>
        <w:t>;</w:t>
      </w:r>
      <w:r>
        <w:rPr>
          <w:rFonts w:ascii="Lazursky" w:hAnsi="Lazursky"/>
          <w:sz w:val="22"/>
          <w:lang w:val="ru-RU"/>
        </w:rPr>
        <w:t xml:space="preserve"> гложу-гложешь</w:t>
      </w:r>
      <w:r>
        <w:rPr>
          <w:rFonts w:ascii="Arial" w:hAnsi="Arial"/>
          <w:sz w:val="22"/>
          <w:lang w:val="ru-RU"/>
        </w:rPr>
        <w:t>)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  <w:lang w:val="ru-RU"/>
        </w:rPr>
        <w:t xml:space="preserve"> У двух других это чередование представлено лишь в первом лице единственного лица (</w:t>
      </w:r>
      <w:r>
        <w:rPr>
          <w:rFonts w:ascii="Lazursky" w:hAnsi="Lazursky"/>
          <w:sz w:val="22"/>
          <w:lang w:val="ru-RU"/>
        </w:rPr>
        <w:t>хожу-ходишь</w:t>
      </w:r>
      <w:r>
        <w:rPr>
          <w:rFonts w:ascii="Lazursky" w:hAnsi="Lazursky"/>
          <w:sz w:val="22"/>
        </w:rPr>
        <w:t>;</w:t>
      </w:r>
      <w:r>
        <w:rPr>
          <w:rFonts w:ascii="Lazursky" w:hAnsi="Lazursky"/>
          <w:sz w:val="22"/>
          <w:lang w:val="ru-RU"/>
        </w:rPr>
        <w:t xml:space="preserve"> пущу-пустишь)</w:t>
      </w:r>
      <w:r>
        <w:rPr>
          <w:rFonts w:ascii="Lazursky" w:hAnsi="Lazursky"/>
          <w:sz w:val="22"/>
        </w:rPr>
        <w:t>.</w:t>
      </w:r>
    </w:p>
    <w:p w:rsidR="0022009F" w:rsidRDefault="00202585">
      <w:pPr>
        <w:pStyle w:val="10"/>
      </w:pPr>
      <w:r>
        <w:rPr>
          <w:rFonts w:ascii="Arial" w:hAnsi="Arial"/>
          <w:sz w:val="22"/>
          <w:lang w:val="ru-RU"/>
        </w:rPr>
        <w:t xml:space="preserve">  Глаголы так называемых непродуктивных классов характеризуются чередованием конечного согласного основы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  <w:lang w:val="ru-RU"/>
        </w:rPr>
        <w:t>Так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lang w:val="ru-RU"/>
        </w:rPr>
        <w:t>например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lang w:val="ru-RU"/>
        </w:rPr>
        <w:t xml:space="preserve"> глаголы традиционного1-ого непродуктивного класса характеризуются тем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sz w:val="22"/>
          <w:lang w:val="ru-RU"/>
        </w:rPr>
        <w:t>что при образовании основы настоящего времени усекается конечный гласный основы и происходит чередование согласного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  <w:lang w:val="ru-RU"/>
        </w:rPr>
        <w:t xml:space="preserve"> </w:t>
      </w:r>
      <w:r>
        <w:rPr>
          <w:rFonts w:ascii="Lazursky" w:hAnsi="Lazursky"/>
          <w:sz w:val="22"/>
          <w:lang w:val="ru-RU"/>
        </w:rPr>
        <w:t>плакать и плачу</w:t>
      </w:r>
      <w:r>
        <w:rPr>
          <w:rFonts w:ascii="Lazursky" w:hAnsi="Lazursky"/>
          <w:sz w:val="22"/>
        </w:rPr>
        <w:t xml:space="preserve">, </w:t>
      </w:r>
      <w:r>
        <w:rPr>
          <w:rFonts w:ascii="Lazursky" w:hAnsi="Lazursky"/>
          <w:sz w:val="22"/>
          <w:lang w:val="ru-RU"/>
        </w:rPr>
        <w:t>писать и пишу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  <w:lang w:val="ru-RU"/>
        </w:rPr>
        <w:t xml:space="preserve"> Специфика ряда русских глаголов состоит в том</w:t>
      </w:r>
      <w:r>
        <w:rPr>
          <w:rFonts w:ascii="Arial" w:hAnsi="Arial"/>
          <w:sz w:val="22"/>
        </w:rPr>
        <w:t>,</w:t>
      </w:r>
      <w:r>
        <w:rPr>
          <w:rFonts w:ascii="Arial" w:hAnsi="Arial"/>
          <w:sz w:val="22"/>
          <w:lang w:val="ru-RU"/>
        </w:rPr>
        <w:t xml:space="preserve"> что они образуют основу настоящего времени от инфинитивной двумя способами</w:t>
      </w:r>
      <w:r>
        <w:rPr>
          <w:rFonts w:ascii="Arial" w:hAnsi="Arial"/>
          <w:sz w:val="22"/>
        </w:rPr>
        <w:t xml:space="preserve">: </w:t>
      </w:r>
      <w:r>
        <w:rPr>
          <w:rFonts w:ascii="Arial" w:hAnsi="Arial"/>
          <w:sz w:val="22"/>
          <w:lang w:val="ru-RU"/>
        </w:rPr>
        <w:t>наращиванием</w:t>
      </w:r>
      <w:r>
        <w:rPr>
          <w:rFonts w:ascii="Arial" w:hAnsi="Arial"/>
          <w:sz w:val="22"/>
        </w:rPr>
        <w:t xml:space="preserve"> j (</w:t>
      </w:r>
      <w:r>
        <w:rPr>
          <w:rFonts w:ascii="Arial" w:hAnsi="Arial"/>
          <w:sz w:val="22"/>
          <w:lang w:val="ru-RU"/>
        </w:rPr>
        <w:t>как у 1</w:t>
      </w:r>
      <w:r>
        <w:rPr>
          <w:rFonts w:ascii="Arial" w:hAnsi="Arial"/>
          <w:sz w:val="22"/>
        </w:rPr>
        <w:t>,2,3</w:t>
      </w:r>
      <w:r>
        <w:rPr>
          <w:rFonts w:ascii="Arial" w:hAnsi="Arial"/>
          <w:sz w:val="22"/>
          <w:lang w:val="ru-RU"/>
        </w:rPr>
        <w:t>-его продуктивных классов) и усечением конечного гласного с чередованием конечного  согласного (1-ый непродуктивный класс)</w:t>
      </w:r>
      <w:r>
        <w:rPr>
          <w:rFonts w:ascii="Arial" w:hAnsi="Arial"/>
          <w:sz w:val="22"/>
        </w:rPr>
        <w:t xml:space="preserve">. </w:t>
      </w:r>
      <w:r>
        <w:rPr>
          <w:rFonts w:ascii="Arial" w:hAnsi="Arial"/>
          <w:sz w:val="22"/>
          <w:lang w:val="ru-RU"/>
        </w:rPr>
        <w:t>Так,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ru-RU"/>
        </w:rPr>
        <w:t xml:space="preserve">например, от инфинитива полоскать можно образовать основу настоящего времени </w:t>
      </w:r>
      <w:r>
        <w:rPr>
          <w:rFonts w:ascii="Lazursky" w:hAnsi="Lazursky"/>
          <w:sz w:val="22"/>
          <w:lang w:val="ru-RU"/>
        </w:rPr>
        <w:t>полоскают</w:t>
      </w:r>
      <w:r>
        <w:rPr>
          <w:rFonts w:ascii="Arial" w:hAnsi="Arial"/>
          <w:sz w:val="22"/>
          <w:lang w:val="ru-RU"/>
        </w:rPr>
        <w:t xml:space="preserve"> и основу настоящего времени </w:t>
      </w:r>
      <w:r>
        <w:rPr>
          <w:rFonts w:ascii="Lazursky" w:hAnsi="Lazursky"/>
          <w:sz w:val="22"/>
          <w:lang w:val="ru-RU"/>
        </w:rPr>
        <w:t>полощут</w:t>
      </w:r>
      <w:r>
        <w:rPr>
          <w:rFonts w:ascii="Lazursky" w:hAnsi="Lazursky"/>
          <w:sz w:val="22"/>
        </w:rPr>
        <w:t>.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lang w:val="ru-RU"/>
        </w:rPr>
        <w:t>Такие вариантные формы основы настоящего времени используются часто как стилистическое противопоставление</w:t>
      </w:r>
      <w:r>
        <w:rPr>
          <w:rFonts w:ascii="Arial" w:hAnsi="Arial"/>
          <w:sz w:val="22"/>
        </w:rPr>
        <w:t xml:space="preserve">: </w:t>
      </w:r>
      <w:r>
        <w:rPr>
          <w:rFonts w:ascii="Lazursky" w:hAnsi="Lazursky"/>
          <w:sz w:val="22"/>
          <w:lang w:val="ru-RU"/>
        </w:rPr>
        <w:t>махают и машут</w:t>
      </w:r>
      <w:r>
        <w:rPr>
          <w:rFonts w:ascii="Lazursky" w:hAnsi="Lazursky"/>
          <w:sz w:val="22"/>
        </w:rPr>
        <w:t>,</w:t>
      </w:r>
      <w:r>
        <w:rPr>
          <w:rFonts w:ascii="Lazursky" w:hAnsi="Lazursky"/>
          <w:sz w:val="22"/>
          <w:lang w:val="ru-RU"/>
        </w:rPr>
        <w:t xml:space="preserve"> клеплет и клепает</w:t>
      </w:r>
      <w:r>
        <w:rPr>
          <w:rFonts w:ascii="Lazursky" w:hAnsi="Lazursky"/>
          <w:sz w:val="22"/>
        </w:rPr>
        <w:t>.</w:t>
      </w:r>
      <w:r>
        <w:rPr>
          <w:rFonts w:ascii="Arial" w:hAnsi="Arial"/>
          <w:sz w:val="22"/>
          <w:lang w:val="ru-RU"/>
        </w:rPr>
        <w:t xml:space="preserve"> В других случаях между вариантами основы настоящего времени устанавливаются синтаксические и некоторые номинативные различия (</w:t>
      </w:r>
      <w:r>
        <w:rPr>
          <w:rFonts w:ascii="Lazursky" w:hAnsi="Lazursky"/>
          <w:sz w:val="22"/>
          <w:lang w:val="ru-RU"/>
        </w:rPr>
        <w:t>Слово горами движет и Больной едва двигает левой ногой</w:t>
      </w:r>
      <w:r>
        <w:rPr>
          <w:rFonts w:ascii="Lazursky" w:hAnsi="Lazursky"/>
          <w:sz w:val="22"/>
        </w:rPr>
        <w:t>;</w:t>
      </w:r>
      <w:r>
        <w:rPr>
          <w:rFonts w:ascii="Lazursky" w:hAnsi="Lazursky"/>
          <w:sz w:val="22"/>
          <w:lang w:val="ru-RU"/>
        </w:rPr>
        <w:t xml:space="preserve"> Слезы брызжут и Брызгают водой на кого-то </w:t>
      </w:r>
      <w:r>
        <w:rPr>
          <w:rFonts w:ascii="Arial" w:hAnsi="Arial"/>
          <w:sz w:val="22"/>
          <w:lang w:val="ru-RU"/>
        </w:rPr>
        <w:t>т</w:t>
      </w:r>
      <w:r>
        <w:rPr>
          <w:rFonts w:ascii="Arial" w:hAnsi="Arial"/>
          <w:sz w:val="22"/>
        </w:rPr>
        <w:t>.</w:t>
      </w:r>
      <w:r>
        <w:rPr>
          <w:rFonts w:ascii="Arial" w:hAnsi="Arial"/>
          <w:sz w:val="22"/>
          <w:lang w:val="ru-RU"/>
        </w:rPr>
        <w:t xml:space="preserve"> д</w:t>
      </w:r>
      <w:r>
        <w:rPr>
          <w:rFonts w:ascii="Arial" w:hAnsi="Arial"/>
          <w:sz w:val="22"/>
        </w:rPr>
        <w:t>.)</w:t>
      </w:r>
      <w:r>
        <w:rPr>
          <w:rFonts w:ascii="Arial" w:hAnsi="Arial"/>
          <w:sz w:val="22"/>
          <w:lang w:val="ru-RU"/>
        </w:rPr>
        <w:t>.</w:t>
      </w:r>
    </w:p>
    <w:p w:rsidR="0022009F" w:rsidRDefault="0022009F">
      <w:pPr>
        <w:rPr>
          <w:sz w:val="22"/>
          <w:lang w:val="en-US"/>
        </w:rPr>
      </w:pPr>
    </w:p>
    <w:p w:rsidR="0022009F" w:rsidRDefault="0022009F">
      <w:pPr>
        <w:rPr>
          <w:sz w:val="22"/>
          <w:lang w:val="en-US"/>
        </w:rPr>
      </w:pPr>
    </w:p>
    <w:p w:rsidR="0022009F" w:rsidRDefault="0022009F">
      <w:pPr>
        <w:rPr>
          <w:sz w:val="22"/>
          <w:lang w:val="en-US"/>
        </w:rPr>
      </w:pPr>
    </w:p>
    <w:p w:rsidR="0022009F" w:rsidRDefault="0022009F">
      <w:pPr>
        <w:rPr>
          <w:sz w:val="22"/>
          <w:lang w:val="en-US"/>
        </w:rPr>
      </w:pPr>
    </w:p>
    <w:p w:rsidR="0022009F" w:rsidRDefault="0022009F">
      <w:pPr>
        <w:rPr>
          <w:sz w:val="22"/>
          <w:lang w:val="en-US"/>
        </w:rPr>
      </w:pPr>
    </w:p>
    <w:p w:rsidR="0022009F" w:rsidRDefault="0022009F">
      <w:pPr>
        <w:rPr>
          <w:sz w:val="24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  <w:lang w:val="en-US"/>
        </w:rPr>
      </w:pPr>
    </w:p>
    <w:p w:rsidR="0022009F" w:rsidRDefault="0022009F">
      <w:pPr>
        <w:ind w:left="3119" w:hanging="3119"/>
        <w:jc w:val="center"/>
        <w:rPr>
          <w:sz w:val="32"/>
        </w:rPr>
      </w:pPr>
    </w:p>
    <w:p w:rsidR="0022009F" w:rsidRDefault="0022009F">
      <w:pPr>
        <w:ind w:left="3119" w:hanging="3119"/>
        <w:jc w:val="center"/>
      </w:pPr>
    </w:p>
    <w:p w:rsidR="0022009F" w:rsidRDefault="0022009F">
      <w:pPr>
        <w:pStyle w:val="20"/>
        <w:rPr>
          <w:rFonts w:ascii="Arial" w:hAnsi="Arial"/>
          <w:sz w:val="22"/>
          <w:lang w:val="en-US"/>
        </w:rPr>
        <w:sectPr w:rsidR="0022009F">
          <w:footerReference w:type="even" r:id="rId7"/>
          <w:footerReference w:type="default" r:id="rId8"/>
          <w:pgSz w:w="11906" w:h="16838"/>
          <w:pgMar w:top="1440" w:right="849" w:bottom="1440" w:left="1800" w:header="720" w:footer="720" w:gutter="0"/>
          <w:cols w:space="720"/>
        </w:sectPr>
      </w:pPr>
    </w:p>
    <w:p w:rsidR="0022009F" w:rsidRDefault="00202585">
      <w:pPr>
        <w:pStyle w:val="10"/>
        <w:rPr>
          <w:rFonts w:ascii="Arial Black" w:hAnsi="Arial Black"/>
          <w:sz w:val="32"/>
          <w:lang w:val="ru-RU"/>
        </w:rPr>
      </w:pPr>
      <w:r>
        <w:rPr>
          <w:rFonts w:ascii="Arial" w:hAnsi="Arial"/>
          <w:sz w:val="22"/>
          <w:lang w:val="ru-RU"/>
        </w:rPr>
        <w:t xml:space="preserve">                                                                 </w:t>
      </w:r>
      <w:r>
        <w:rPr>
          <w:rFonts w:ascii="Arial Black" w:hAnsi="Arial Black"/>
          <w:sz w:val="32"/>
          <w:lang w:val="ru-RU"/>
        </w:rPr>
        <w:t>ЗАКЛЮЧЕНИЕ</w:t>
      </w:r>
    </w:p>
    <w:p w:rsidR="0022009F" w:rsidRDefault="0022009F">
      <w:pPr>
        <w:pStyle w:val="10"/>
        <w:rPr>
          <w:rFonts w:ascii="Arial" w:hAnsi="Arial"/>
          <w:sz w:val="22"/>
          <w:lang w:val="ru-RU"/>
        </w:rPr>
      </w:pPr>
    </w:p>
    <w:p w:rsidR="0022009F" w:rsidRDefault="00202585">
      <w:pPr>
        <w:rPr>
          <w:rFonts w:ascii="Arial" w:hAnsi="Arial"/>
          <w:sz w:val="22"/>
        </w:rPr>
      </w:pPr>
      <w:r>
        <w:rPr>
          <w:rFonts w:ascii="Lazursky" w:hAnsi="Lazursky"/>
        </w:rPr>
        <w:t xml:space="preserve">                  </w:t>
      </w:r>
      <w:r>
        <w:rPr>
          <w:rFonts w:ascii="Arial" w:hAnsi="Arial"/>
          <w:sz w:val="22"/>
        </w:rPr>
        <w:t xml:space="preserve">О богатстве нашего родного языка сказано и написано многое.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И все же не перестаешь удивляться, сколь велики его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выразительные возможности, сколь многообразны здесь оттенки и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насколько тонки между ними грани. Сколько в русском языке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пречудных особенностей! (А подчас и причудливых). Сколько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преимуществ перед языками иными!..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По-русски можно "летать" - и можно "лететь". А в немецком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языке (а также и во многих других) существует только один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глагол на оба случая. Один знакомый немецкий мальчик, услышав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от приятеля, направляющегося в аэропорт встречать папу, что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папа летит, вообразил, что папа у того работает летчиком (т.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е. летает).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Своеобычно и драгоценно различие между глаголами совершенного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и несовершенного вида, которое в других языках определить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можно во многих случаях только по контексту (а то и с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пояснением).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Другая особенность - скорее даже не русского языка, а его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носителя, нашего народа, - которая тоже своеобычна, но которую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я рискнул бы назвать драгоценной далеко не в каждом случае,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состоит в том, с какою легкостью распространяются и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укореняются у нас всевозможные иноязычные заимствования.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Пожалуй, как никакой другой, русский язык содержит в себе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наряду с "вселенной" - "космос", наряду с "соразмерностью" -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"симметрию", наряду с "сочувствием" - "симпатию", наряду с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"председателем" - "президента"!.. Притом названы заимствования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лишь старейшие; что уж говорить о "кемпингах" и "ралли" (эти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уже со стажем не таким значительным); и как отнестись к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"тинейджерам" и "дистрибьюторам"?..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Это явление (как и многие, многие другие) имеет две стороны. И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здесь можно наблюдать перегибы диаметрально противоположного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свойства. С одной стороны, многие заимствования обогащают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русский язык, приживаясь в нем и органически им усваиваясь. Мы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помним и знаем несостоятельные попытки абсолютно отказаться от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каких бы то ни было заимствований вообще и навязать людям во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имя этой идеи даже искусственно созданные, несуществующие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слова: вместо "калоши" говорить "мокроступы", а вместо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"горизонт" - "небозем". С другой стороны - если не доводить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эту идею до подобного абсурда, в ней есть и здоровое начало: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для нормального русского в гостинице все-таки уютнее, чем в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отеле, "гостиница" для уха все-таки милее. А уж когда вместо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"будущий" говорят "фьючерсный" - разве эта противоположная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крайность менее абсурдна?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Но при всей патриотической привлекательности тезиса, что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сообщение лучше информации, а возмещение лучше компенсации, от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заимствований никуда не деться: они в русском языке живут.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Независимо от того, будем мы это утверждать или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констатировать. И, наверное, здесь (как и во многом, многом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другом) самое лучшее - золотая середина.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Две столь разнородные особенности, о которых шла речь, -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наличие глаголов совершенного и несовершенного вида и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заимствования, - подчас соединяются самым неожиданным и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коварным образом.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В русском языке глаголы несовершенного вида превращаются в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глаголы совершенного вида чаще всего с помощью приставки.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Думать - придумать. Делать - сделать. Этот столь обычный и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столь привычный способ, если применять его к глаголам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иноязычного происхождения, во многих случаях грозит бедой.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Необходимо твердо знать, что заимствованные глаголы, как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правило, в большинстве случаев приставок не терпят.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Прибавление к ним приставки порождает стилистическую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погрешность, которую я бы назвал разновидностью вульгаризма. К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сожалению, это явление получило - и продолжает получать -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широкое распространение, особенно в последнее время.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Например, кто-то информировал кого-то о чем-то важном да еще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должен потом об этом отчитаться. И тут же появляется уродливое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"проинформировал". Дескать, чтобы не было сомнения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относительно выполнения этого действия, его завершенности.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Такое сомнение ложно, его следует в себе задавить на корню.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Распространенность и привычность этого и подобных выражений ни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в коей мере не умаляет их стилистическую неприемлемость.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Нередко можно услышать такие слова, как "сконцентрировать",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"сконденсировать", "скомпенсировать"... Некий оратор в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Государственной Думе заявил во всеуслышание, что готов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"проконстатировать" какой-то факт! В других выступлениях (тоже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в Государственной Думе) оказалось возможным что-то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"сынвестировать" и даже "ссеквестировать" (правильно: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"секвестровать"! Здесь дело уже не только в невозможной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приставке: "секвестировать" - то же самое, что "оркестировать"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вместо "оркестровать").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Итак, давайте договоримся: глаголы этого рода равным образом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могут быть как несовершенного, так и совершенного вида, и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форма их при этом не изменяется. (Норму эту следует отнести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уже не к иностранному языку, откуда такой глагол пришел, но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именно к нашему родному русскому.)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Необходимость следовать этой норме, ощущать эту стилистическую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тонкость должна перевесить ложные опасения, будто бы может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остаться неясным, "сориентировались" вы в этом вопросе - или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"только" ориентировались". Надеюсь, что вполне ориентировались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окончательно - скажем в заключение в соответствии с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требованиями хорошего вкуса, к которому автор от души всех </w:t>
      </w: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призывает. </w:t>
      </w:r>
    </w:p>
    <w:p w:rsidR="0022009F" w:rsidRDefault="0022009F">
      <w:pPr>
        <w:rPr>
          <w:rFonts w:ascii="Arial" w:hAnsi="Arial"/>
          <w:sz w:val="22"/>
        </w:rPr>
      </w:pPr>
    </w:p>
    <w:p w:rsidR="0022009F" w:rsidRDefault="0022009F">
      <w:pPr>
        <w:rPr>
          <w:rFonts w:ascii="Arial" w:hAnsi="Arial"/>
          <w:sz w:val="22"/>
        </w:rPr>
      </w:pP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22009F" w:rsidRDefault="0022009F">
      <w:pPr>
        <w:rPr>
          <w:rFonts w:ascii="Arial" w:hAnsi="Arial"/>
          <w:sz w:val="22"/>
        </w:rPr>
      </w:pPr>
    </w:p>
    <w:p w:rsidR="0022009F" w:rsidRDefault="0022009F">
      <w:pPr>
        <w:rPr>
          <w:rFonts w:ascii="Arial" w:hAnsi="Arial"/>
          <w:sz w:val="22"/>
        </w:rPr>
      </w:pPr>
    </w:p>
    <w:p w:rsidR="0022009F" w:rsidRDefault="0022009F">
      <w:pPr>
        <w:rPr>
          <w:rFonts w:ascii="Arial" w:hAnsi="Arial"/>
          <w:sz w:val="22"/>
        </w:rPr>
      </w:pPr>
    </w:p>
    <w:p w:rsidR="0022009F" w:rsidRDefault="0022009F">
      <w:pPr>
        <w:rPr>
          <w:rFonts w:ascii="Arial" w:hAnsi="Arial"/>
          <w:sz w:val="22"/>
        </w:rPr>
      </w:pPr>
    </w:p>
    <w:p w:rsidR="0022009F" w:rsidRDefault="0022009F">
      <w:pPr>
        <w:rPr>
          <w:rFonts w:ascii="Arial" w:hAnsi="Arial"/>
          <w:sz w:val="22"/>
        </w:rPr>
      </w:pPr>
    </w:p>
    <w:p w:rsidR="0022009F" w:rsidRDefault="0022009F">
      <w:pPr>
        <w:rPr>
          <w:rFonts w:ascii="Arial" w:hAnsi="Arial"/>
          <w:sz w:val="22"/>
        </w:rPr>
      </w:pPr>
    </w:p>
    <w:p w:rsidR="0022009F" w:rsidRDefault="0022009F">
      <w:pPr>
        <w:rPr>
          <w:rFonts w:ascii="Arial" w:hAnsi="Arial"/>
          <w:sz w:val="22"/>
        </w:rPr>
      </w:pPr>
    </w:p>
    <w:p w:rsidR="0022009F" w:rsidRDefault="0022009F">
      <w:pPr>
        <w:rPr>
          <w:rFonts w:ascii="Arial" w:hAnsi="Arial"/>
          <w:sz w:val="22"/>
        </w:rPr>
      </w:pPr>
    </w:p>
    <w:p w:rsidR="0022009F" w:rsidRDefault="0022009F">
      <w:pPr>
        <w:rPr>
          <w:rFonts w:ascii="Arial" w:hAnsi="Arial"/>
          <w:sz w:val="22"/>
        </w:rPr>
      </w:pPr>
    </w:p>
    <w:p w:rsidR="0022009F" w:rsidRDefault="00202585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</w:t>
      </w:r>
    </w:p>
    <w:p w:rsidR="0022009F" w:rsidRDefault="0022009F">
      <w:pPr>
        <w:pStyle w:val="10"/>
        <w:rPr>
          <w:rFonts w:ascii="Arial" w:hAnsi="Arial"/>
          <w:sz w:val="22"/>
          <w:lang w:val="ru-RU"/>
        </w:rPr>
      </w:pPr>
    </w:p>
    <w:p w:rsidR="0022009F" w:rsidRDefault="0022009F">
      <w:pPr>
        <w:pStyle w:val="10"/>
        <w:rPr>
          <w:rFonts w:ascii="Arial" w:hAnsi="Arial"/>
          <w:sz w:val="22"/>
          <w:lang w:val="ru-RU"/>
        </w:rPr>
      </w:pPr>
    </w:p>
    <w:p w:rsidR="0022009F" w:rsidRDefault="0022009F">
      <w:pPr>
        <w:pStyle w:val="10"/>
        <w:rPr>
          <w:rFonts w:ascii="Arial" w:hAnsi="Arial"/>
          <w:sz w:val="22"/>
          <w:lang w:val="ru-RU"/>
        </w:rPr>
      </w:pPr>
    </w:p>
    <w:p w:rsidR="0022009F" w:rsidRDefault="0022009F">
      <w:pPr>
        <w:pStyle w:val="10"/>
        <w:rPr>
          <w:rFonts w:ascii="Arial" w:hAnsi="Arial"/>
          <w:sz w:val="22"/>
          <w:lang w:val="ru-RU"/>
        </w:rPr>
      </w:pPr>
    </w:p>
    <w:p w:rsidR="0022009F" w:rsidRDefault="0022009F">
      <w:pPr>
        <w:pStyle w:val="10"/>
        <w:rPr>
          <w:rFonts w:ascii="Arial" w:hAnsi="Arial"/>
          <w:sz w:val="22"/>
          <w:lang w:val="ru-RU"/>
        </w:rPr>
      </w:pPr>
    </w:p>
    <w:p w:rsidR="0022009F" w:rsidRDefault="0022009F">
      <w:pPr>
        <w:pStyle w:val="10"/>
        <w:rPr>
          <w:rFonts w:ascii="Arial" w:hAnsi="Arial"/>
          <w:sz w:val="22"/>
          <w:lang w:val="ru-RU"/>
        </w:rPr>
      </w:pPr>
    </w:p>
    <w:p w:rsidR="0022009F" w:rsidRDefault="0022009F">
      <w:pPr>
        <w:pStyle w:val="10"/>
        <w:rPr>
          <w:rFonts w:ascii="Arial" w:hAnsi="Arial"/>
          <w:sz w:val="22"/>
          <w:lang w:val="ru-RU"/>
        </w:rPr>
      </w:pPr>
    </w:p>
    <w:p w:rsidR="0022009F" w:rsidRDefault="0022009F">
      <w:pPr>
        <w:pStyle w:val="10"/>
        <w:rPr>
          <w:rFonts w:ascii="Arial" w:hAnsi="Arial"/>
          <w:sz w:val="22"/>
          <w:lang w:val="ru-RU"/>
        </w:rPr>
      </w:pPr>
    </w:p>
    <w:p w:rsidR="0022009F" w:rsidRDefault="00202585">
      <w:pPr>
        <w:rPr>
          <w:sz w:val="32"/>
        </w:rPr>
      </w:pPr>
      <w:r>
        <w:rPr>
          <w:sz w:val="32"/>
        </w:rPr>
        <w:t xml:space="preserve">                     Список используемой литературы</w:t>
      </w:r>
      <w:r>
        <w:rPr>
          <w:sz w:val="32"/>
          <w:lang w:val="en-US"/>
        </w:rPr>
        <w:t>.</w:t>
      </w:r>
    </w:p>
    <w:p w:rsidR="0022009F" w:rsidRDefault="0022009F">
      <w:pPr>
        <w:rPr>
          <w:sz w:val="32"/>
        </w:rPr>
      </w:pPr>
    </w:p>
    <w:p w:rsidR="0022009F" w:rsidRDefault="0022009F">
      <w:pPr>
        <w:rPr>
          <w:sz w:val="32"/>
        </w:rPr>
      </w:pPr>
    </w:p>
    <w:p w:rsidR="0022009F" w:rsidRDefault="00202585">
      <w:pPr>
        <w:numPr>
          <w:ilvl w:val="0"/>
          <w:numId w:val="9"/>
        </w:numPr>
        <w:rPr>
          <w:sz w:val="32"/>
          <w:lang w:val="en-US"/>
        </w:rPr>
      </w:pPr>
      <w:r>
        <w:rPr>
          <w:sz w:val="32"/>
          <w:lang w:val="en-US"/>
        </w:rPr>
        <w:t xml:space="preserve"> “</w:t>
      </w:r>
      <w:r>
        <w:rPr>
          <w:sz w:val="32"/>
        </w:rPr>
        <w:t>Морфологические категории современного русского языка</w:t>
      </w:r>
      <w:r>
        <w:rPr>
          <w:sz w:val="32"/>
          <w:lang w:val="en-US"/>
        </w:rPr>
        <w:t xml:space="preserve">” </w:t>
      </w:r>
      <w:r>
        <w:rPr>
          <w:sz w:val="32"/>
        </w:rPr>
        <w:t>И</w:t>
      </w:r>
      <w:r>
        <w:rPr>
          <w:sz w:val="32"/>
          <w:lang w:val="en-US"/>
        </w:rPr>
        <w:t>.</w:t>
      </w:r>
      <w:r>
        <w:rPr>
          <w:sz w:val="32"/>
        </w:rPr>
        <w:t xml:space="preserve"> Г</w:t>
      </w:r>
      <w:r>
        <w:rPr>
          <w:sz w:val="32"/>
          <w:lang w:val="en-US"/>
        </w:rPr>
        <w:t xml:space="preserve">. </w:t>
      </w:r>
      <w:r>
        <w:rPr>
          <w:sz w:val="32"/>
        </w:rPr>
        <w:t>Милославский</w:t>
      </w:r>
      <w:r>
        <w:rPr>
          <w:sz w:val="32"/>
          <w:lang w:val="en-US"/>
        </w:rPr>
        <w:t>.</w:t>
      </w:r>
      <w:r>
        <w:rPr>
          <w:sz w:val="32"/>
        </w:rPr>
        <w:t>М</w:t>
      </w:r>
      <w:r>
        <w:rPr>
          <w:sz w:val="32"/>
          <w:lang w:val="en-US"/>
        </w:rPr>
        <w:t>.”</w:t>
      </w:r>
      <w:r>
        <w:rPr>
          <w:sz w:val="32"/>
        </w:rPr>
        <w:t xml:space="preserve"> Просвещение</w:t>
      </w:r>
      <w:r>
        <w:rPr>
          <w:sz w:val="32"/>
          <w:lang w:val="en-US"/>
        </w:rPr>
        <w:t>”1981</w:t>
      </w:r>
      <w:r>
        <w:rPr>
          <w:sz w:val="32"/>
        </w:rPr>
        <w:t>г</w:t>
      </w:r>
      <w:r>
        <w:rPr>
          <w:sz w:val="32"/>
          <w:lang w:val="en-US"/>
        </w:rPr>
        <w:t>.</w:t>
      </w:r>
    </w:p>
    <w:p w:rsidR="0022009F" w:rsidRDefault="00202585">
      <w:pPr>
        <w:numPr>
          <w:ilvl w:val="0"/>
          <w:numId w:val="9"/>
        </w:numPr>
        <w:rPr>
          <w:sz w:val="32"/>
          <w:lang w:val="en-US"/>
        </w:rPr>
      </w:pPr>
      <w:r>
        <w:rPr>
          <w:sz w:val="32"/>
          <w:lang w:val="en-US"/>
        </w:rPr>
        <w:t xml:space="preserve"> “</w:t>
      </w:r>
      <w:r>
        <w:rPr>
          <w:sz w:val="32"/>
        </w:rPr>
        <w:t>О транспозиции временных форм глагола в русском языке</w:t>
      </w:r>
      <w:r>
        <w:rPr>
          <w:sz w:val="32"/>
          <w:lang w:val="en-US"/>
        </w:rPr>
        <w:t>.”</w:t>
      </w:r>
      <w:r>
        <w:rPr>
          <w:sz w:val="32"/>
        </w:rPr>
        <w:t xml:space="preserve"> К</w:t>
      </w:r>
      <w:r>
        <w:rPr>
          <w:sz w:val="32"/>
          <w:lang w:val="en-US"/>
        </w:rPr>
        <w:t xml:space="preserve">. </w:t>
      </w:r>
      <w:r>
        <w:rPr>
          <w:sz w:val="32"/>
        </w:rPr>
        <w:t>А</w:t>
      </w:r>
      <w:r>
        <w:rPr>
          <w:sz w:val="32"/>
          <w:lang w:val="en-US"/>
        </w:rPr>
        <w:t xml:space="preserve">. </w:t>
      </w:r>
      <w:r>
        <w:rPr>
          <w:sz w:val="32"/>
        </w:rPr>
        <w:t>Тимофеев</w:t>
      </w:r>
      <w:r>
        <w:rPr>
          <w:sz w:val="32"/>
          <w:lang w:val="en-US"/>
        </w:rPr>
        <w:t>.</w:t>
      </w:r>
      <w:r>
        <w:rPr>
          <w:sz w:val="32"/>
        </w:rPr>
        <w:t>М</w:t>
      </w:r>
      <w:r>
        <w:rPr>
          <w:sz w:val="32"/>
          <w:lang w:val="en-US"/>
        </w:rPr>
        <w:t>.</w:t>
      </w:r>
      <w:r>
        <w:rPr>
          <w:sz w:val="32"/>
        </w:rPr>
        <w:t xml:space="preserve"> Е</w:t>
      </w:r>
      <w:r>
        <w:rPr>
          <w:sz w:val="32"/>
          <w:lang w:val="en-US"/>
        </w:rPr>
        <w:t>.</w:t>
      </w:r>
      <w:r>
        <w:rPr>
          <w:sz w:val="32"/>
        </w:rPr>
        <w:t xml:space="preserve"> Дворникова</w:t>
      </w:r>
      <w:r>
        <w:rPr>
          <w:sz w:val="32"/>
          <w:lang w:val="en-US"/>
        </w:rPr>
        <w:t>.</w:t>
      </w:r>
      <w:r>
        <w:rPr>
          <w:sz w:val="32"/>
        </w:rPr>
        <w:t xml:space="preserve"> М</w:t>
      </w:r>
      <w:r>
        <w:rPr>
          <w:sz w:val="32"/>
          <w:lang w:val="en-US"/>
        </w:rPr>
        <w:t>.</w:t>
      </w:r>
      <w:r>
        <w:rPr>
          <w:sz w:val="32"/>
        </w:rPr>
        <w:t xml:space="preserve"> 1961г</w:t>
      </w:r>
      <w:r>
        <w:rPr>
          <w:sz w:val="32"/>
          <w:lang w:val="en-US"/>
        </w:rPr>
        <w:t>.</w:t>
      </w:r>
    </w:p>
    <w:p w:rsidR="0022009F" w:rsidRDefault="00202585">
      <w:pPr>
        <w:numPr>
          <w:ilvl w:val="0"/>
          <w:numId w:val="9"/>
        </w:numPr>
        <w:rPr>
          <w:sz w:val="32"/>
          <w:lang w:val="en-US"/>
        </w:rPr>
      </w:pPr>
      <w:r>
        <w:rPr>
          <w:sz w:val="32"/>
          <w:lang w:val="en-US"/>
        </w:rPr>
        <w:t xml:space="preserve"> “</w:t>
      </w:r>
      <w:r>
        <w:rPr>
          <w:sz w:val="32"/>
        </w:rPr>
        <w:t>Очерки по стилистике русского языка</w:t>
      </w:r>
      <w:r>
        <w:rPr>
          <w:sz w:val="32"/>
          <w:lang w:val="en-US"/>
        </w:rPr>
        <w:t xml:space="preserve">.” </w:t>
      </w:r>
      <w:r>
        <w:rPr>
          <w:sz w:val="32"/>
        </w:rPr>
        <w:t>А</w:t>
      </w:r>
      <w:r>
        <w:rPr>
          <w:sz w:val="32"/>
          <w:lang w:val="en-US"/>
        </w:rPr>
        <w:t xml:space="preserve">. </w:t>
      </w:r>
      <w:r>
        <w:rPr>
          <w:sz w:val="32"/>
        </w:rPr>
        <w:t>Н</w:t>
      </w:r>
      <w:r>
        <w:rPr>
          <w:sz w:val="32"/>
          <w:lang w:val="en-US"/>
        </w:rPr>
        <w:t xml:space="preserve">. </w:t>
      </w:r>
      <w:r>
        <w:rPr>
          <w:sz w:val="32"/>
        </w:rPr>
        <w:t>Гвоздев</w:t>
      </w:r>
      <w:r>
        <w:rPr>
          <w:sz w:val="32"/>
          <w:lang w:val="en-US"/>
        </w:rPr>
        <w:t>.</w:t>
      </w:r>
      <w:r>
        <w:rPr>
          <w:sz w:val="32"/>
        </w:rPr>
        <w:t>Спб</w:t>
      </w:r>
      <w:r>
        <w:rPr>
          <w:sz w:val="32"/>
          <w:lang w:val="en-US"/>
        </w:rPr>
        <w:t>.</w:t>
      </w:r>
      <w:r>
        <w:rPr>
          <w:sz w:val="32"/>
        </w:rPr>
        <w:t xml:space="preserve"> 1999г</w:t>
      </w:r>
      <w:r>
        <w:rPr>
          <w:sz w:val="32"/>
          <w:lang w:val="en-US"/>
        </w:rPr>
        <w:t>.</w:t>
      </w:r>
    </w:p>
    <w:p w:rsidR="0022009F" w:rsidRDefault="00202585">
      <w:pPr>
        <w:numPr>
          <w:ilvl w:val="0"/>
          <w:numId w:val="9"/>
        </w:numPr>
        <w:rPr>
          <w:sz w:val="32"/>
          <w:lang w:val="en-US"/>
        </w:rPr>
      </w:pPr>
      <w:r>
        <w:rPr>
          <w:sz w:val="32"/>
          <w:lang w:val="en-US"/>
        </w:rPr>
        <w:t xml:space="preserve"> “</w:t>
      </w:r>
      <w:r>
        <w:rPr>
          <w:sz w:val="32"/>
        </w:rPr>
        <w:t>Кое что о глаголах</w:t>
      </w:r>
      <w:r>
        <w:rPr>
          <w:sz w:val="32"/>
          <w:lang w:val="en-US"/>
        </w:rPr>
        <w:t xml:space="preserve">.” </w:t>
      </w:r>
      <w:r>
        <w:rPr>
          <w:sz w:val="32"/>
        </w:rPr>
        <w:t>Сергей Диденко</w:t>
      </w:r>
      <w:r>
        <w:rPr>
          <w:sz w:val="32"/>
          <w:lang w:val="en-US"/>
        </w:rPr>
        <w:t>.</w:t>
      </w:r>
      <w:r>
        <w:rPr>
          <w:sz w:val="32"/>
        </w:rPr>
        <w:t>С</w:t>
      </w:r>
      <w:r>
        <w:rPr>
          <w:sz w:val="32"/>
          <w:lang w:val="en-US"/>
        </w:rPr>
        <w:t>.</w:t>
      </w:r>
      <w:r>
        <w:rPr>
          <w:sz w:val="32"/>
        </w:rPr>
        <w:t>пб</w:t>
      </w:r>
      <w:r>
        <w:rPr>
          <w:sz w:val="32"/>
          <w:lang w:val="en-US"/>
        </w:rPr>
        <w:t>.1998</w:t>
      </w:r>
      <w:r>
        <w:rPr>
          <w:sz w:val="32"/>
        </w:rPr>
        <w:t>г</w:t>
      </w:r>
      <w:r>
        <w:rPr>
          <w:sz w:val="32"/>
          <w:lang w:val="en-US"/>
        </w:rPr>
        <w:t>.</w:t>
      </w:r>
    </w:p>
    <w:p w:rsidR="0022009F" w:rsidRDefault="00202585">
      <w:pPr>
        <w:rPr>
          <w:sz w:val="32"/>
          <w:lang w:val="en-US"/>
        </w:rPr>
      </w:pPr>
      <w:r>
        <w:rPr>
          <w:sz w:val="32"/>
          <w:lang w:val="en-US"/>
        </w:rPr>
        <w:t xml:space="preserve">5  ”  </w:t>
      </w:r>
      <w:r>
        <w:rPr>
          <w:sz w:val="32"/>
        </w:rPr>
        <w:t>Большой Энциклопедический словарь для поступающих</w:t>
      </w:r>
      <w:r>
        <w:rPr>
          <w:sz w:val="32"/>
          <w:lang w:val="en-US"/>
        </w:rPr>
        <w:t>”</w:t>
      </w:r>
      <w:r>
        <w:rPr>
          <w:sz w:val="32"/>
        </w:rPr>
        <w:t xml:space="preserve"> М</w:t>
      </w:r>
      <w:r>
        <w:rPr>
          <w:sz w:val="32"/>
          <w:lang w:val="en-US"/>
        </w:rPr>
        <w:t>.</w:t>
      </w:r>
      <w:r>
        <w:rPr>
          <w:sz w:val="32"/>
        </w:rPr>
        <w:t xml:space="preserve"> 2000г</w:t>
      </w:r>
      <w:r>
        <w:rPr>
          <w:sz w:val="32"/>
          <w:lang w:val="en-US"/>
        </w:rPr>
        <w:t>.</w:t>
      </w:r>
      <w:r>
        <w:rPr>
          <w:sz w:val="32"/>
        </w:rPr>
        <w:t>К</w:t>
      </w:r>
      <w:r>
        <w:rPr>
          <w:sz w:val="32"/>
          <w:lang w:val="en-US"/>
        </w:rPr>
        <w:t>.</w:t>
      </w:r>
      <w:r>
        <w:rPr>
          <w:sz w:val="32"/>
        </w:rPr>
        <w:t xml:space="preserve"> А </w:t>
      </w:r>
      <w:r>
        <w:rPr>
          <w:sz w:val="32"/>
          <w:lang w:val="en-US"/>
        </w:rPr>
        <w:t>.</w:t>
      </w:r>
      <w:r>
        <w:rPr>
          <w:sz w:val="32"/>
        </w:rPr>
        <w:t>Войлова</w:t>
      </w:r>
      <w:r>
        <w:rPr>
          <w:sz w:val="32"/>
          <w:lang w:val="en-US"/>
        </w:rPr>
        <w:t>,</w:t>
      </w:r>
      <w:r>
        <w:rPr>
          <w:sz w:val="32"/>
        </w:rPr>
        <w:t xml:space="preserve"> В </w:t>
      </w:r>
      <w:r>
        <w:rPr>
          <w:sz w:val="32"/>
          <w:lang w:val="en-US"/>
        </w:rPr>
        <w:t>.</w:t>
      </w:r>
      <w:r>
        <w:rPr>
          <w:sz w:val="32"/>
        </w:rPr>
        <w:t xml:space="preserve">В </w:t>
      </w:r>
      <w:r>
        <w:rPr>
          <w:sz w:val="32"/>
          <w:lang w:val="en-US"/>
        </w:rPr>
        <w:t>.</w:t>
      </w:r>
      <w:r>
        <w:rPr>
          <w:sz w:val="32"/>
        </w:rPr>
        <w:t>Леденева</w:t>
      </w:r>
      <w:r>
        <w:rPr>
          <w:sz w:val="32"/>
          <w:lang w:val="en-US"/>
        </w:rPr>
        <w:t>.</w:t>
      </w:r>
    </w:p>
    <w:p w:rsidR="0022009F" w:rsidRDefault="00202585">
      <w:pPr>
        <w:numPr>
          <w:ilvl w:val="0"/>
          <w:numId w:val="10"/>
        </w:numPr>
        <w:rPr>
          <w:sz w:val="32"/>
          <w:lang w:val="en-US"/>
        </w:rPr>
      </w:pPr>
      <w:r>
        <w:rPr>
          <w:sz w:val="32"/>
          <w:lang w:val="en-US"/>
        </w:rPr>
        <w:t>“</w:t>
      </w:r>
      <w:r>
        <w:rPr>
          <w:sz w:val="32"/>
        </w:rPr>
        <w:t>Русский глагол</w:t>
      </w:r>
      <w:r>
        <w:rPr>
          <w:sz w:val="32"/>
          <w:lang w:val="en-US"/>
        </w:rPr>
        <w:t xml:space="preserve">”  </w:t>
      </w:r>
      <w:r>
        <w:rPr>
          <w:sz w:val="32"/>
        </w:rPr>
        <w:t>Бондарко</w:t>
      </w:r>
      <w:r>
        <w:rPr>
          <w:sz w:val="32"/>
          <w:lang w:val="en-US"/>
        </w:rPr>
        <w:t>.2001</w:t>
      </w:r>
      <w:r>
        <w:rPr>
          <w:sz w:val="32"/>
        </w:rPr>
        <w:t>г</w:t>
      </w:r>
      <w:r>
        <w:rPr>
          <w:sz w:val="32"/>
          <w:lang w:val="en-US"/>
        </w:rPr>
        <w:t>.</w:t>
      </w:r>
    </w:p>
    <w:p w:rsidR="0022009F" w:rsidRDefault="0022009F">
      <w:pPr>
        <w:pStyle w:val="10"/>
        <w:rPr>
          <w:rFonts w:ascii="Arial" w:hAnsi="Arial"/>
          <w:sz w:val="22"/>
          <w:lang w:val="ru-RU"/>
        </w:rPr>
      </w:pPr>
      <w:bookmarkStart w:id="0" w:name="_GoBack"/>
      <w:bookmarkEnd w:id="0"/>
    </w:p>
    <w:sectPr w:rsidR="0022009F">
      <w:footerReference w:type="even" r:id="rId9"/>
      <w:footerReference w:type="default" r:id="rId10"/>
      <w:pgSz w:w="11906" w:h="16838"/>
      <w:pgMar w:top="1134" w:right="1797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9F" w:rsidRDefault="00202585">
      <w:r>
        <w:separator/>
      </w:r>
    </w:p>
  </w:endnote>
  <w:endnote w:type="continuationSeparator" w:id="0">
    <w:p w:rsidR="0022009F" w:rsidRDefault="0020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xtBook">
    <w:altName w:val="Times New Roman"/>
    <w:charset w:val="4D"/>
    <w:family w:val="auto"/>
    <w:pitch w:val="variable"/>
    <w:sig w:usb0="00000001" w:usb1="00000000" w:usb2="00000000" w:usb3="00000000" w:csb0="00000013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iffany">
    <w:charset w:val="00"/>
    <w:family w:val="auto"/>
    <w:pitch w:val="variable"/>
    <w:sig w:usb0="00000203" w:usb1="00000000" w:usb2="00000000" w:usb3="00000000" w:csb0="00000005" w:csb1="00000000"/>
  </w:font>
  <w:font w:name="CyrillicHelvet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a_CopperGothTitulB&amp;W">
    <w:altName w:val="Trebuchet MS"/>
    <w:charset w:val="CC"/>
    <w:family w:val="swiss"/>
    <w:pitch w:val="variable"/>
    <w:sig w:usb0="00000201" w:usb1="00000000" w:usb2="00000000" w:usb3="00000000" w:csb0="00000004" w:csb1="00000000"/>
  </w:font>
  <w:font w:name="NewtonCT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Rodeo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azurski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Lazursky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F" w:rsidRDefault="002025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09F" w:rsidRDefault="0022009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F" w:rsidRDefault="002025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22009F" w:rsidRDefault="0022009F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F" w:rsidRDefault="002025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22009F" w:rsidRDefault="0022009F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09F" w:rsidRDefault="0020258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15</w:t>
    </w:r>
    <w:r>
      <w:rPr>
        <w:rStyle w:val="a5"/>
      </w:rPr>
      <w:fldChar w:fldCharType="end"/>
    </w:r>
  </w:p>
  <w:p w:rsidR="0022009F" w:rsidRDefault="002200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9F" w:rsidRDefault="00202585">
      <w:r>
        <w:separator/>
      </w:r>
    </w:p>
  </w:footnote>
  <w:footnote w:type="continuationSeparator" w:id="0">
    <w:p w:rsidR="0022009F" w:rsidRDefault="0020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012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5F70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E84C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304EA2"/>
    <w:multiLevelType w:val="singleLevel"/>
    <w:tmpl w:val="C4D239F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11E55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D6A67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60638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6672A9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30A5D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5E416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585"/>
    <w:rsid w:val="0019527B"/>
    <w:rsid w:val="00202585"/>
    <w:rsid w:val="0022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8951B-D2EF-433B-B01E-503C1F65B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3119" w:hanging="3119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ind w:left="3119" w:hanging="3119"/>
      <w:jc w:val="center"/>
      <w:outlineLvl w:val="1"/>
    </w:pPr>
    <w:rPr>
      <w:rFonts w:ascii="TextBook" w:hAnsi="TextBook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 Black" w:hAnsi="Arial Black"/>
      <w:sz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customStyle="1" w:styleId="10">
    <w:name w:val="Стиль1"/>
    <w:basedOn w:val="a"/>
    <w:rPr>
      <w:rFonts w:ascii="Tiffany" w:hAnsi="Tiffany"/>
      <w:sz w:val="24"/>
      <w:lang w:val="en-US"/>
    </w:rPr>
  </w:style>
  <w:style w:type="paragraph" w:customStyle="1" w:styleId="20">
    <w:name w:val="Стиль2"/>
    <w:basedOn w:val="a"/>
    <w:pPr>
      <w:outlineLvl w:val="0"/>
    </w:pPr>
    <w:rPr>
      <w:rFonts w:ascii="Tiffany" w:hAnsi="Tiffany"/>
      <w:sz w:val="24"/>
    </w:rPr>
  </w:style>
  <w:style w:type="paragraph" w:customStyle="1" w:styleId="3">
    <w:name w:val="Стиль3"/>
    <w:basedOn w:val="a6"/>
  </w:style>
  <w:style w:type="paragraph" w:styleId="a6">
    <w:name w:val="Body Text"/>
    <w:basedOn w:val="a"/>
    <w:semiHidden/>
    <w:pPr>
      <w:outlineLvl w:val="0"/>
    </w:pPr>
    <w:rPr>
      <w:rFonts w:ascii="Tiffany" w:hAnsi="Tiffan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5974</Words>
  <Characters>34056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САНКТ-ПЕТЕРБУРГСКИЙ ГОСУДАРСТВЕННЫЙ</vt:lpstr>
    </vt:vector>
  </TitlesOfParts>
  <Company>мазафака</Company>
  <LinksUpToDate>false</LinksUpToDate>
  <CharactersWithSpaces>39951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САНКТ-ПЕТЕРБУРГСКИЙ ГОСУДАРСТВЕННЫЙ</dc:title>
  <dc:subject/>
  <dc:creator>хуйкин</dc:creator>
  <cp:keywords/>
  <cp:lastModifiedBy>admin</cp:lastModifiedBy>
  <cp:revision>2</cp:revision>
  <cp:lastPrinted>2002-05-26T21:09:00Z</cp:lastPrinted>
  <dcterms:created xsi:type="dcterms:W3CDTF">2014-05-16T08:05:00Z</dcterms:created>
  <dcterms:modified xsi:type="dcterms:W3CDTF">2014-05-16T08:05:00Z</dcterms:modified>
</cp:coreProperties>
</file>