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19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Отдел образования Администрации Волгодонского района</w:t>
      </w:r>
    </w:p>
    <w:p w:rsidR="00912872" w:rsidRPr="00B97C03" w:rsidRDefault="00912872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Муниципальное общеобразовательное учреждение:</w:t>
      </w:r>
    </w:p>
    <w:p w:rsidR="00912872" w:rsidRPr="00B97C03" w:rsidRDefault="00912872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Рябичевская средняя общеобразовательная школа</w:t>
      </w:r>
    </w:p>
    <w:p w:rsidR="00E3719A" w:rsidRPr="00B97C03" w:rsidRDefault="00E3719A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E3719A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E3719A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Творческая работа</w:t>
      </w:r>
    </w:p>
    <w:p w:rsidR="00755FDE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 теме:</w:t>
      </w:r>
    </w:p>
    <w:p w:rsidR="00F07819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/>
          <w:noProof/>
          <w:color w:val="000000"/>
          <w:sz w:val="28"/>
          <w:szCs w:val="28"/>
        </w:rPr>
        <w:t>«Использование информационно-коммуникационных технологий на уроках математики»</w:t>
      </w:r>
    </w:p>
    <w:p w:rsidR="00C644C2" w:rsidRPr="00B97C03" w:rsidRDefault="00C644C2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C644C2" w:rsidRPr="00B97C03" w:rsidRDefault="00622207" w:rsidP="00E826EF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Автор: Кардач А.А.,</w:t>
      </w:r>
    </w:p>
    <w:p w:rsidR="00622207" w:rsidRPr="00B97C03" w:rsidRDefault="00622207" w:rsidP="00E826EF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учитель математики</w:t>
      </w: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E3719A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E3719A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2207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х.Рябичев</w:t>
      </w:r>
    </w:p>
    <w:p w:rsidR="00755FDE" w:rsidRPr="00B97C03" w:rsidRDefault="00622207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2010 год</w:t>
      </w:r>
    </w:p>
    <w:p w:rsidR="0017697E" w:rsidRPr="00B97C03" w:rsidRDefault="0017697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bookmarkStart w:id="0" w:name="_Toc275877613"/>
      <w:r w:rsidR="00912872" w:rsidRPr="00B97C03">
        <w:rPr>
          <w:rFonts w:ascii="Times New Roman" w:hAnsi="Times New Roman"/>
          <w:noProof/>
          <w:color w:val="000000"/>
          <w:sz w:val="28"/>
        </w:rPr>
        <w:t>В</w:t>
      </w:r>
      <w:r w:rsidR="00892949" w:rsidRPr="00B97C03">
        <w:rPr>
          <w:rFonts w:ascii="Times New Roman" w:hAnsi="Times New Roman"/>
          <w:noProof/>
          <w:color w:val="000000"/>
          <w:sz w:val="28"/>
        </w:rPr>
        <w:t>ведение</w:t>
      </w:r>
      <w:bookmarkEnd w:id="0"/>
    </w:p>
    <w:p w:rsidR="00755FDE" w:rsidRPr="00B97C03" w:rsidRDefault="00755FDE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4181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Процесс информатизации, охвативший сегодня все стороны жизни современного общества, имеет несколько приоритетных направлений, к которым, безусловно, следует отнести информатизацию образования. Она является первоосновой глобальной рационализации интеллектуальной деятельности человека за счет использования информационн</w:t>
      </w:r>
      <w:r w:rsidR="00474181" w:rsidRPr="00B97C03">
        <w:rPr>
          <w:noProof/>
          <w:color w:val="000000"/>
          <w:sz w:val="28"/>
          <w:szCs w:val="28"/>
        </w:rPr>
        <w:t>о-коммуникационных</w:t>
      </w:r>
      <w:r w:rsidRPr="00B97C03">
        <w:rPr>
          <w:noProof/>
          <w:color w:val="000000"/>
          <w:sz w:val="28"/>
          <w:szCs w:val="28"/>
        </w:rPr>
        <w:t xml:space="preserve"> технологий</w:t>
      </w:r>
      <w:r w:rsidR="00474181" w:rsidRPr="00B97C03">
        <w:rPr>
          <w:noProof/>
          <w:color w:val="000000"/>
          <w:sz w:val="28"/>
          <w:szCs w:val="28"/>
        </w:rPr>
        <w:t xml:space="preserve"> (далее ИКТ)</w:t>
      </w:r>
      <w:r w:rsidRPr="00B97C03">
        <w:rPr>
          <w:noProof/>
          <w:color w:val="000000"/>
          <w:sz w:val="28"/>
          <w:szCs w:val="28"/>
        </w:rPr>
        <w:t>.</w:t>
      </w:r>
    </w:p>
    <w:p w:rsidR="0017697E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Конечные цели информатизации образования - обеспечение качественно новой модели подготовки будущих членов информационного общества, для которых активное овладение знаниями, гибкое изменение своих функций в труде, способность к человеческой коммуникации, творческое мышление и планетарное сознание станут жизненной необходимостью. Такое глубинное влияние на цели обучения опирается на потенциальные возможности компьютера как средства познавательно-исследовательской деятельности, средства, обеспечивающего личностно-ориентированный подход к обучению, способствующего развитию индивидуальных способностей обучаемых как в гуманитарных, так и в точных науках. </w:t>
      </w:r>
    </w:p>
    <w:p w:rsidR="0017697E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Современное общество переживает значительные перемены, связанные с переосмыслением ряда научных, политических и социальных положений. Это происходит во всех сферах человеческой жизни, затрагивает все общественные институты, в том числе систему образования. В нашей стране целые группы населения меняют ценностные ориентиры, в связи с лавинообразным ростом информации. Бурное развитие средств телекоммуникации и информационных технологий, формирование мирового информационного пространства предъявляет новые требования к современному обществу и его важнейшего института — системы образования.</w:t>
      </w:r>
    </w:p>
    <w:p w:rsidR="00474181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Одним из приоритетных направлений информатизации общества является процесс информатизации образования, который предполагает широкое использование информационных технологий обучения</w:t>
      </w:r>
      <w:r w:rsidR="00474181" w:rsidRPr="00B97C03">
        <w:rPr>
          <w:noProof/>
          <w:color w:val="000000"/>
          <w:sz w:val="28"/>
          <w:szCs w:val="28"/>
        </w:rPr>
        <w:t>.</w:t>
      </w:r>
    </w:p>
    <w:p w:rsidR="00755FDE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Середина 90-х годов прошлого века и до сегодняшнего дня, характеризуется массовостью и доступностью персональных компьютеров в России, широким использованием телекоммуникаций, что позволяет</w:t>
      </w:r>
      <w:r w:rsidR="00755FDE" w:rsidRPr="00B97C03">
        <w:rPr>
          <w:noProof/>
          <w:color w:val="000000"/>
          <w:sz w:val="28"/>
          <w:szCs w:val="28"/>
        </w:rPr>
        <w:t xml:space="preserve"> </w:t>
      </w:r>
      <w:r w:rsidRPr="00B97C03">
        <w:rPr>
          <w:noProof/>
          <w:color w:val="000000"/>
          <w:sz w:val="28"/>
          <w:szCs w:val="28"/>
        </w:rPr>
        <w:t xml:space="preserve">внедрять разрабатываемые информационные технологии обучения в образовательный процесс, совершенствуя и модернизируя его, улучшая качество знаний, повышая мотивацию к обучению, максимально используя принцип индивидуализации обучения. Информационные технологии обучения являются необходимым инструментом на данном этапе информатизации образования. </w:t>
      </w:r>
    </w:p>
    <w:p w:rsidR="0017697E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Информационные технологии не только облегчают доступ к информации и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</w:t>
      </w:r>
    </w:p>
    <w:p w:rsidR="00755FDE" w:rsidRPr="00B97C03" w:rsidRDefault="00131B82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Формирование новых информационных технологий</w:t>
      </w:r>
      <w:r w:rsidR="00755FDE" w:rsidRPr="00B97C03">
        <w:rPr>
          <w:noProof/>
          <w:color w:val="000000"/>
          <w:sz w:val="28"/>
          <w:szCs w:val="28"/>
        </w:rPr>
        <w:t xml:space="preserve"> </w:t>
      </w:r>
      <w:r w:rsidRPr="00B97C03">
        <w:rPr>
          <w:noProof/>
          <w:color w:val="000000"/>
          <w:sz w:val="28"/>
          <w:szCs w:val="28"/>
        </w:rPr>
        <w:t>в рамках предметных уроков</w:t>
      </w:r>
      <w:r w:rsidR="00755FDE" w:rsidRPr="00B97C03">
        <w:rPr>
          <w:noProof/>
          <w:color w:val="000000"/>
          <w:sz w:val="28"/>
          <w:szCs w:val="28"/>
        </w:rPr>
        <w:t xml:space="preserve"> </w:t>
      </w:r>
      <w:r w:rsidRPr="00B97C03">
        <w:rPr>
          <w:noProof/>
          <w:color w:val="000000"/>
          <w:sz w:val="28"/>
          <w:szCs w:val="28"/>
        </w:rPr>
        <w:t>ст</w:t>
      </w:r>
      <w:r w:rsidR="00EE2228" w:rsidRPr="00B97C03">
        <w:rPr>
          <w:noProof/>
          <w:color w:val="000000"/>
          <w:sz w:val="28"/>
          <w:szCs w:val="28"/>
        </w:rPr>
        <w:t>имулируют потребность в создании</w:t>
      </w:r>
      <w:r w:rsidRPr="00B97C03">
        <w:rPr>
          <w:noProof/>
          <w:color w:val="000000"/>
          <w:sz w:val="28"/>
          <w:szCs w:val="28"/>
        </w:rPr>
        <w:t xml:space="preserve"> новых программно-методических комплексов направленных на качественное повышение эффективности урока. Поэтому, для успешного и целенаправленного использования в учебном процессе средств </w:t>
      </w:r>
      <w:r w:rsidR="00493C70" w:rsidRPr="00B97C03">
        <w:rPr>
          <w:noProof/>
          <w:color w:val="000000"/>
          <w:sz w:val="28"/>
          <w:szCs w:val="28"/>
        </w:rPr>
        <w:t xml:space="preserve">информационных технологий, </w:t>
      </w:r>
      <w:r w:rsidRPr="00B97C03">
        <w:rPr>
          <w:noProof/>
          <w:color w:val="000000"/>
          <w:sz w:val="28"/>
          <w:szCs w:val="28"/>
        </w:rPr>
        <w:t>преподаватели должны знать общее описание принципов функционирования и дидактические возможности программно прикладных средств, а затем, исходя из своего опыта и рекомендаций, "встраивать" их в учебный процесс.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Изучение математики в настоящее время сопряжено с целым рядом особенностей, если не сказать трудностей развития школьного образования в нашей стране. Как отмечается в ряде статей, приходится говорить даже о кризисе математического образования. Причины его видятся в следующем: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- в изменении приоритетов в обществе и в науке – в настоящее время на фоне резкого падения интереса к науке в целом наблюдается рост приоритета гуманитарных наук;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- в сокращении количества уроков математики в школе;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- в оторванности содержания математического образования от жизни (особенно в массовых школах);</w:t>
      </w:r>
    </w:p>
    <w:p w:rsidR="0017697E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- в малом воздействии на чувства и эмоции учащихся.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Позволю себе привести высказывания ученых разных времен без подробных комментариев.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Цель знания – не запоминание огромного фактического материала в мельчайших подробностях, а способность легко и быстро ориентироваться в этой области. (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А.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Н. Теренин)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Не так важно, чему учат в школе, а важно как учат… Функции школы не в том, чтобы дать специальный опыт, а в том, чтобы выработать последовательное методическое мышление. (М. Планк)</w:t>
      </w:r>
    </w:p>
    <w:p w:rsidR="0017697E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Если учащийся не переживает радости поиска и находок, не ощущает живого процесса становления идей, то ему редко удается достичь ясного понимания всех обстоятельств, которые позволили избрать именно этот, а не какой-нибудь другой путь. (А. Эйнштейн)</w:t>
      </w:r>
    </w:p>
    <w:p w:rsidR="004A4B2C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Собрав воедино основные положения, отмеченные в этих удивительно глубоких и современных по смыслу высказываниях можно выделить самое главное:</w:t>
      </w:r>
    </w:p>
    <w:p w:rsidR="004A4B2C" w:rsidRPr="00B97C03" w:rsidRDefault="004A4B2C" w:rsidP="00E826E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Роль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естествознания, но и в самом общем смысле;</w:t>
      </w:r>
    </w:p>
    <w:p w:rsidR="004A4B2C" w:rsidRPr="00B97C03" w:rsidRDefault="004A4B2C" w:rsidP="00E826E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Знания, твердые основы которых формируются при изучении математики в школе, должны быть максимально приближены к реальной жизни и повседневной практике:</w:t>
      </w:r>
    </w:p>
    <w:p w:rsidR="004A4B2C" w:rsidRPr="00B97C03" w:rsidRDefault="004A4B2C" w:rsidP="00E826E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Изучение математики должно осуществляться так, чтобы учащиеся видели науку в постоянном историческом развитии и, желая изучать ее, испытывали удовлетворение и радость от процесса познания.</w:t>
      </w:r>
    </w:p>
    <w:p w:rsidR="00493C70" w:rsidRPr="00B97C03" w:rsidRDefault="00493C70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учащихся, формирование умений исследовательской деятельности, индивидуализация целей образования. Решить эту проблему старыми методами невозможно. Годы преподавания позволили мне увидеть противоречия в массовой практике:</w:t>
      </w:r>
    </w:p>
    <w:p w:rsidR="00493C70" w:rsidRPr="00B97C03" w:rsidRDefault="00493C70" w:rsidP="00E826EF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Между стремлением личности к творчеству, оригинальности, самовыражению и обязательным единым планом и режимом общеобразовательной школы;</w:t>
      </w:r>
    </w:p>
    <w:p w:rsidR="00493C70" w:rsidRPr="00B97C03" w:rsidRDefault="004A4B2C" w:rsidP="00E826EF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Между репродуктивным, схоластическим восприятием математического материала отдельными обучающимися и необходимостью творческого преобразования их математической деятельности;</w:t>
      </w:r>
    </w:p>
    <w:p w:rsidR="004A4B2C" w:rsidRPr="00B97C03" w:rsidRDefault="004A4B2C" w:rsidP="00E826EF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Между возрастающей сложностью и насыщенностью школьной программы, постоянно увеличивающимся уровнем требований и способностью ученика освоить весь объем предлагаемых ему сведений.</w:t>
      </w:r>
    </w:p>
    <w:p w:rsidR="004A4B2C" w:rsidRPr="00B97C03" w:rsidRDefault="004A4B2C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Эти противоречия побудили меня к работе, направленной на повышение качества знаний учащихся, развития их творческих способностей посредством новых информационных технологий. </w:t>
      </w:r>
    </w:p>
    <w:p w:rsidR="004A4B2C" w:rsidRPr="00B97C03" w:rsidRDefault="004A4B2C" w:rsidP="00E826E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4181" w:rsidRPr="00B97C03" w:rsidRDefault="0017697E" w:rsidP="00E826E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</w:rPr>
      </w:pPr>
      <w:r w:rsidRPr="00B97C03">
        <w:rPr>
          <w:rFonts w:ascii="Times New Roman" w:hAnsi="Times New Roman"/>
          <w:b w:val="0"/>
          <w:noProof/>
          <w:color w:val="000000"/>
          <w:sz w:val="28"/>
        </w:rPr>
        <w:br w:type="page"/>
      </w:r>
      <w:bookmarkStart w:id="1" w:name="_Toc275877615"/>
      <w:r w:rsidR="00474181" w:rsidRPr="00B97C03">
        <w:rPr>
          <w:rFonts w:ascii="Times New Roman" w:hAnsi="Times New Roman"/>
          <w:b w:val="0"/>
          <w:noProof/>
          <w:color w:val="000000"/>
          <w:sz w:val="28"/>
        </w:rPr>
        <w:t>Обоснование методической проблемы</w:t>
      </w:r>
      <w:bookmarkEnd w:id="1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697E" w:rsidRPr="00B97C03" w:rsidRDefault="004A4B2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Сегодня остается открытым вопрос: «Как же наиболее эффективно использовать потенциальные возможности современных информационных и коммуникационных технологий при обучении школьников, в том числе, при обучении математике?». Поэтому методическая проблема, над которой я работаю последнее время, это – «Использование </w:t>
      </w:r>
      <w:r w:rsidR="00F07819" w:rsidRPr="00B97C03">
        <w:rPr>
          <w:rFonts w:ascii="Times New Roman" w:hAnsi="Times New Roman"/>
          <w:noProof/>
          <w:color w:val="000000"/>
          <w:sz w:val="28"/>
          <w:szCs w:val="28"/>
        </w:rPr>
        <w:t>информационно-коммуникационных технологий на уроках математики, как средство повышения мотивации учения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».</w:t>
      </w:r>
    </w:p>
    <w:p w:rsidR="0017697E" w:rsidRPr="00B97C03" w:rsidRDefault="00D9267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Задачей школы является не только сообщение определенной суммы знаний учащимся, но и развитие у них познавательных интересов, творческого отношения к делу, стремления к самостоятельному «добыванию» и обогащению знаний и умений, применения их в своей практической деятельности. Главный труд наших ребят - это учение, и поэтому очень важно научить их разумно учиться. Общепризнанно, что математика является наиболее трудоемким учебным предметом, требующим от учащихся постоянной, кропотливой и значительной по объему самостоятельной работы, </w:t>
      </w:r>
      <w:r w:rsidR="00D804E7" w:rsidRPr="00B97C03">
        <w:rPr>
          <w:rFonts w:ascii="Times New Roman" w:hAnsi="Times New Roman"/>
          <w:noProof/>
          <w:color w:val="000000"/>
          <w:sz w:val="28"/>
          <w:szCs w:val="28"/>
        </w:rPr>
        <w:t>причем,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весьма специфичной и разнообразной. Поэтому одной из главных задач учителя математики является формирование и развитие навыков изучения математики, элементов культуры учения и мышления. Для этого необходимо детально проработать содержательный аспект обучения и отобрать из всего многообразия методов, форм, технологий такие, которые приведут учащихся к усвоению понятийных компонентов программы обучения, позволят развивать познавательные способности учащихся, их активность в учебной деятельности, а также обеспечат формирование и развитие коммуникативных компетенций учащихся.</w:t>
      </w:r>
      <w:r w:rsidR="00EB3A3D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Увеличение умственной нагрузки на уроках математики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качественным учебно-воспитательный процесс</w:t>
      </w:r>
      <w:r w:rsidR="00F27CB3" w:rsidRPr="00B97C03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92949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мною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 уроках активно используются информационные технологии.</w:t>
      </w:r>
      <w:r w:rsidR="00EB3A3D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27CB3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– коммуникативные, личностно – ориентированные технологии с методами творческой и поисковой деятельности.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Сегодня внедрение компьютерных технологий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181" w:rsidRPr="00B97C03" w:rsidRDefault="00474181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2" w:name="_Toc275877616"/>
      <w:r w:rsidRPr="00B97C03">
        <w:rPr>
          <w:rFonts w:ascii="Times New Roman" w:hAnsi="Times New Roman"/>
          <w:b w:val="0"/>
          <w:i w:val="0"/>
          <w:noProof/>
          <w:color w:val="000000"/>
        </w:rPr>
        <w:t>Цели и задачи</w:t>
      </w:r>
      <w:r w:rsidR="00755FDE" w:rsidRPr="00B97C03">
        <w:rPr>
          <w:rFonts w:ascii="Times New Roman" w:hAnsi="Times New Roman"/>
          <w:b w:val="0"/>
          <w:i w:val="0"/>
          <w:noProof/>
          <w:color w:val="000000"/>
        </w:rPr>
        <w:t xml:space="preserve"> </w:t>
      </w:r>
      <w:r w:rsidRPr="00B97C03">
        <w:rPr>
          <w:rFonts w:ascii="Times New Roman" w:hAnsi="Times New Roman"/>
          <w:b w:val="0"/>
          <w:i w:val="0"/>
          <w:noProof/>
          <w:color w:val="000000"/>
        </w:rPr>
        <w:t>использования ИКТ</w:t>
      </w:r>
      <w:bookmarkEnd w:id="2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181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Цели использования компьютера на уроках математики следующие: развитие межпредметных связей математики и информатики; формирование компьютерной грамотности; развитие самостоятельной работы учащихся на уроке; реализация индивидуального, личностно-ориентированного подхода. </w:t>
      </w:r>
    </w:p>
    <w:p w:rsidR="00892949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Мои задачи как</w:t>
      </w:r>
      <w:r w:rsidR="00025A02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учителя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25A02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математики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следующие:</w:t>
      </w:r>
    </w:p>
    <w:p w:rsidR="00184F36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Обеспечить фундаментальную математическую подготовку детей;</w:t>
      </w:r>
    </w:p>
    <w:p w:rsidR="00184F36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Формировать информационную и методическую культуру, творческий стиль деятельности учащихся;</w:t>
      </w:r>
    </w:p>
    <w:p w:rsidR="00184F36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Подготовить учащихся использовать информационные технологии и другие информационные структуры.</w:t>
      </w:r>
    </w:p>
    <w:p w:rsidR="00184F36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Применение ИКТ на уроках математики дает возможность учителю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интеллекта, информационной культуры учащихся.</w:t>
      </w:r>
    </w:p>
    <w:p w:rsidR="0017697E" w:rsidRPr="00B97C03" w:rsidRDefault="00BA2A6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ИКТ в учебном процессе предполагает повышение качества образования, т. е. решение одной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насущных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проблем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для современного общества.</w:t>
      </w:r>
    </w:p>
    <w:p w:rsidR="00755FDE" w:rsidRPr="00B97C03" w:rsidRDefault="00BA2A6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Процесс организации обучения школьников с использованием И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 позволяет</w:t>
      </w:r>
      <w:r w:rsidR="00025A02" w:rsidRPr="00B97C0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BA2A6C" w:rsidRPr="00B97C03" w:rsidRDefault="00BA2A6C" w:rsidP="00E826EF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BA2A6C" w:rsidRPr="00B97C03" w:rsidRDefault="00BA2A6C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телекоммуникаций, что в дальнейшем будет способствовать формированию у учащихся потребности в поисковых действиях; </w:t>
      </w:r>
    </w:p>
    <w:p w:rsidR="00BA2A6C" w:rsidRPr="00B97C03" w:rsidRDefault="00BA2A6C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индивидуализировать процесс обучения за счет наличия разноуровневых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вызывает у учащихся положительные эмоции и формирует положительные учебные мотивы; </w:t>
      </w:r>
    </w:p>
    <w:p w:rsidR="00BA2A6C" w:rsidRPr="00B97C03" w:rsidRDefault="00BA2A6C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раскрепостить учеников при ответе на вопросы, т.к. компьютер позволяет фиксировать результаты (в т.ч. без выставления оценки), корректно реагирует на ошибки;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 </w:t>
      </w:r>
    </w:p>
    <w:p w:rsidR="00BA2A6C" w:rsidRPr="00B97C03" w:rsidRDefault="00BA2A6C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осуществлять самостоятельную учебно-исследовательскую деятельность (моделирование, метод проектов, разработка презентаций, публикаций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т.д.), развивая тем самым у школьников творческую активность.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92949" w:rsidRPr="00B97C03" w:rsidRDefault="00474181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Современное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информационное общество ставит перед всеми типами учебных заведений и прежде всего перед школой задачу</w:t>
      </w:r>
      <w:r w:rsidR="00E3719A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подготовки выпускни</w:t>
      </w:r>
      <w:r w:rsidR="00892949" w:rsidRPr="00B97C03">
        <w:rPr>
          <w:rFonts w:ascii="Times New Roman" w:hAnsi="Times New Roman"/>
          <w:noProof/>
          <w:color w:val="000000"/>
          <w:sz w:val="28"/>
          <w:szCs w:val="28"/>
        </w:rPr>
        <w:t>ко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в,</w:t>
      </w:r>
      <w:r w:rsidR="00BA2A6C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92949" w:rsidRPr="00B97C0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пособных:</w:t>
      </w:r>
    </w:p>
    <w:p w:rsidR="00184F36" w:rsidRPr="00B97C03" w:rsidRDefault="00184F36" w:rsidP="00E826EF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гибко адаптироваться в меняющихся жизненных ситуациях, </w:t>
      </w:r>
    </w:p>
    <w:p w:rsidR="00184F36" w:rsidRPr="00B97C03" w:rsidRDefault="00184F36" w:rsidP="00E826EF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самостоятельно критически мыслить; </w:t>
      </w:r>
    </w:p>
    <w:p w:rsidR="00184F36" w:rsidRPr="00B97C03" w:rsidRDefault="00184F36" w:rsidP="00E826EF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грамотно работать с информацией; </w:t>
      </w:r>
    </w:p>
    <w:p w:rsidR="00967F7C" w:rsidRPr="00B97C03" w:rsidRDefault="00184F36" w:rsidP="00E826EF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быть коммуникабельными, контактными в различных социальных группах;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самостоятельно работать над развитием собственной нравственности, интеллекта, культурного уровня.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Применение информационных технологий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обучении базируется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данных физиологии человека: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памяти человека остается 1/4 часть услышанного материала, 1/3 часть увиденного, 1/2 часть увиденного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услышанного, 3/4 части материала, если ученик активно участвует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процессе</w:t>
      </w:r>
      <w:r w:rsidR="00FF634B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 целью интенсификации обучения, наряду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ранее использовавшимися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обучении математике классическими формами обучения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школе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самостоятельной работе учеников всё чаще используются программное обеспечение учебных дисциплин:</w:t>
      </w:r>
      <w:r w:rsidR="0017697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программы-учебники, программы-тренажёры, словари, справочники, энциклопедии, видеоуроки, библиотеки электронных наглядных пособий, тематические компьютерные игры.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Возможности компьютера, при использовании адаптированных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нему дополнительных технологий: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программных продуктов, Интернета, сетевого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демонстрационного оборудования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составляют материальную базу информаци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онно-коммуникативных технологий.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181" w:rsidRPr="00B97C03" w:rsidRDefault="00755FDE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3" w:name="_Toc275877617"/>
      <w:r w:rsidRPr="00B97C03">
        <w:rPr>
          <w:rFonts w:ascii="Times New Roman" w:hAnsi="Times New Roman"/>
          <w:b w:val="0"/>
          <w:i w:val="0"/>
          <w:noProof/>
          <w:color w:val="000000"/>
        </w:rPr>
        <w:br w:type="page"/>
      </w:r>
      <w:r w:rsidR="00474181" w:rsidRPr="00B97C03">
        <w:rPr>
          <w:rFonts w:ascii="Times New Roman" w:hAnsi="Times New Roman"/>
          <w:b w:val="0"/>
          <w:i w:val="0"/>
          <w:noProof/>
          <w:color w:val="000000"/>
        </w:rPr>
        <w:t xml:space="preserve">Использование ИКТ на этапах </w:t>
      </w:r>
      <w:r w:rsidR="003B7F15" w:rsidRPr="00B97C03">
        <w:rPr>
          <w:rFonts w:ascii="Times New Roman" w:hAnsi="Times New Roman"/>
          <w:b w:val="0"/>
          <w:i w:val="0"/>
          <w:noProof/>
          <w:color w:val="000000"/>
        </w:rPr>
        <w:t>процесса обучения</w:t>
      </w:r>
      <w:bookmarkEnd w:id="3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697E" w:rsidRPr="00B97C03" w:rsidRDefault="00F31AF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Информационные </w:t>
      </w:r>
      <w:r w:rsidR="00D804E7" w:rsidRPr="00B97C03">
        <w:rPr>
          <w:rFonts w:ascii="Times New Roman" w:hAnsi="Times New Roman"/>
          <w:noProof/>
          <w:color w:val="000000"/>
          <w:sz w:val="28"/>
          <w:szCs w:val="28"/>
        </w:rPr>
        <w:t>технологии,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мой взг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ляд, могут быть использованы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5C3B8B" w:rsidRPr="00B97C03">
        <w:rPr>
          <w:rFonts w:ascii="Times New Roman" w:hAnsi="Times New Roman"/>
          <w:noProof/>
          <w:color w:val="000000"/>
          <w:sz w:val="28"/>
          <w:szCs w:val="28"/>
        </w:rPr>
        <w:t>азличных этапах урока математики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самостоятельное обучение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отсутствием или отрицанием деятельности учителя;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самостоятельное обучение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помощью учителя-консультанта;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частичная замена (фрагментарное, выборочное использование дополнительного материала);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тренинговых (тренировочных) программ;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диагностических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контролирующих материалов;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выполнение домашних самостоятельных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творческих заданий;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компьютера для вычислений, построения графиков;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программ, имитирующих опыты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лабораторные работы;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игровых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занимательных программ;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использование информационно-справочных программ.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Поскольку наглядно-образные компоненты мышления играют исключительно важную роль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жизни человека, то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их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изучении материала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ИКТ повышают эффективность обучения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графика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мультипликация помогают ученикам понимать сложные логические математические построения;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 возможности, предоставляемые ученикам, манипулировать (исследовать) различными объектами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экране дисплея, изменять скорость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их движения, размер, цвет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т.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д. позволяют детям усваивать учебный материал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наиболее полным использованием органом чувств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коммуникативных связей головного мозга.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 может использоваться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всех этапах процесса обучения: при объяснении нового материала, закреплении, повторении, контроле, при этом для ученика он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выполняет различные функции: учителя, рабочего инструмента, объекта обучения, сотрудничающего коллектива.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 позволяет усилить мотивацию учения путем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активного диалога ученика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компьютером,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разнообразием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красочностью информации (текст + звук + видео + цвет),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путем ориентации учения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успех (позволяет довести решение любой задачи, опираясь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необходимую помощь),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используя игровой фон общения человека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машиной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и, что немаловажно, выдержкой, спокойствием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«дружественностью» машины по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отношению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ученику</w:t>
      </w:r>
      <w:r w:rsidR="0017697E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Кроме перечисленного, имеет большое значение тот факт, что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процессе работы ученика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учителя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компьютерных технологий, ученик, во-первых, постепенно входит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реальный мир взрослых, производственную деятельность современного человека.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Во-вторых, повсеместное внедрение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жизнь современного человека ИКТ ставит учителя перед дилеммой: либо ты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идёшь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ногу со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временем, учишь детей по-современному,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современных обучающих технологий, либо отстаёшь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уходишь 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профессии.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 выборе условий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для использования ИКТ мною учитываются: 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наличие соответствующих изучаемой теме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программ;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количество компьютеризированных рабочих мест;</w:t>
      </w:r>
    </w:p>
    <w:p w:rsidR="0017697E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готовность учеников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работе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компьютера;</w:t>
      </w:r>
    </w:p>
    <w:p w:rsidR="00967F7C" w:rsidRPr="00B97C03" w:rsidRDefault="00184F3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возможностями ученика использовать компьютерные технологии вне класса.</w:t>
      </w:r>
    </w:p>
    <w:p w:rsidR="00912872" w:rsidRPr="00B97C03" w:rsidRDefault="00912872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653B0" w:rsidRPr="00B97C03" w:rsidRDefault="00C653B0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4" w:name="_Toc275877619"/>
      <w:r w:rsidRPr="00B97C03">
        <w:rPr>
          <w:rFonts w:ascii="Times New Roman" w:hAnsi="Times New Roman"/>
          <w:b w:val="0"/>
          <w:i w:val="0"/>
          <w:noProof/>
          <w:color w:val="000000"/>
        </w:rPr>
        <w:t>Виды реализации ИКТ</w:t>
      </w:r>
      <w:bookmarkEnd w:id="4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97C21" w:rsidRPr="00B97C03" w:rsidRDefault="00A97C21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Помня слова К. Ф. Гаусса о том, что «математика – наука для глаз, а не для ушей», считаю, что математика –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 На базе использования ИКТ многие методические цели могут быть реализованы боле эффективно.</w:t>
      </w:r>
    </w:p>
    <w:p w:rsidR="00F31AF7" w:rsidRPr="00B97C03" w:rsidRDefault="00F31AF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Информационная </w:t>
      </w:r>
      <w:r w:rsidR="00D804E7" w:rsidRPr="00B97C03">
        <w:rPr>
          <w:rFonts w:ascii="Times New Roman" w:hAnsi="Times New Roman"/>
          <w:noProof/>
          <w:color w:val="000000"/>
          <w:sz w:val="28"/>
          <w:szCs w:val="28"/>
        </w:rPr>
        <w:t>технология,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по мнению Г.К. Селевко может быть реализована в трех вариантах: </w:t>
      </w:r>
    </w:p>
    <w:p w:rsidR="00755FDE" w:rsidRPr="00B97C03" w:rsidRDefault="00F31AF7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как «проникающая» (использование компьютера при изучении отдельных тем, разделов, для решения отдельных дидактических задач)</w:t>
      </w:r>
      <w:r w:rsidR="00386BB2" w:rsidRPr="00B97C03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F31AF7" w:rsidRPr="00B97C03" w:rsidRDefault="00F31AF7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как</w:t>
      </w:r>
      <w:r w:rsidR="00386BB2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основная (наиболее значимая в используемой педагогической технологии);</w:t>
      </w:r>
    </w:p>
    <w:p w:rsidR="00386BB2" w:rsidRPr="00B97C03" w:rsidRDefault="00386BB2" w:rsidP="00E826E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Как монотехнология (когда все обучение и управление учебным процессом, включая все виды диагностики, контроля и мониторинга, опираются на применение компьютера).</w:t>
      </w:r>
    </w:p>
    <w:p w:rsidR="00386BB2" w:rsidRPr="00B97C03" w:rsidRDefault="0017697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Конечно,</w:t>
      </w:r>
      <w:r w:rsidR="00386BB2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идеальный вариант</w:t>
      </w:r>
      <w:r w:rsidR="005C3B8B" w:rsidRPr="00B97C03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386BB2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к которому стремится каждый учитель монотехнологическое обучение, т.е. самостоятельная учебная работа </w:t>
      </w:r>
      <w:r w:rsidR="00222475" w:rsidRPr="00B97C03">
        <w:rPr>
          <w:rFonts w:ascii="Times New Roman" w:hAnsi="Times New Roman"/>
          <w:noProof/>
          <w:color w:val="000000"/>
          <w:sz w:val="28"/>
          <w:szCs w:val="28"/>
        </w:rPr>
        <w:t>ребенка в интерактивной среде обучения, используя готовые электронные учебные курсы. Использование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2475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информационных технологий необходимо рассматривать в неразрывном единстве всех составляющих образовательного процесса: </w:t>
      </w:r>
    </w:p>
    <w:p w:rsidR="00A97C21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создание уроков с использованием ИТ;</w:t>
      </w:r>
    </w:p>
    <w:p w:rsidR="00C27934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творческая проектная работа учащихся;</w:t>
      </w:r>
    </w:p>
    <w:p w:rsidR="00C27934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дистанционное обучение, конкурсы;</w:t>
      </w:r>
    </w:p>
    <w:p w:rsidR="00C27934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библиотека, ресурсы Интернет;</w:t>
      </w:r>
    </w:p>
    <w:p w:rsidR="00C27934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элективные курсы;</w:t>
      </w:r>
    </w:p>
    <w:p w:rsidR="00C27934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социально – психологический мониторинг становления личности учащегося;</w:t>
      </w:r>
    </w:p>
    <w:p w:rsidR="00C27934" w:rsidRPr="00B97C03" w:rsidRDefault="00C27934" w:rsidP="00E826EF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творческое взаимодействие с педагогами.</w:t>
      </w:r>
    </w:p>
    <w:p w:rsidR="00E826EF" w:rsidRDefault="00E826EF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5" w:name="_Toc275877620"/>
    </w:p>
    <w:p w:rsidR="00C653B0" w:rsidRPr="00B97C03" w:rsidRDefault="00C653B0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B97C03">
        <w:rPr>
          <w:rFonts w:ascii="Times New Roman" w:hAnsi="Times New Roman"/>
          <w:b w:val="0"/>
          <w:i w:val="0"/>
          <w:noProof/>
          <w:color w:val="000000"/>
        </w:rPr>
        <w:t>Содержание инновационной деятельности</w:t>
      </w:r>
      <w:bookmarkEnd w:id="5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Мною совместно с психологом школы было проведено анкетирование учащихся с целью определения мотива учебной деятельности, типа памяти, мышления</w:t>
      </w:r>
      <w:r w:rsidR="005C3B8B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Была проведена диагностика сформированности учебной деятельности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B22D8" w:rsidRPr="00B97C03">
        <w:rPr>
          <w:rFonts w:ascii="Times New Roman" w:hAnsi="Times New Roman"/>
          <w:noProof/>
          <w:color w:val="000000"/>
          <w:sz w:val="28"/>
          <w:szCs w:val="28"/>
        </w:rPr>
        <w:t>классов, в которых я работаю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 результатам диагностики учащиеся класса делятся на группы: </w:t>
      </w:r>
    </w:p>
    <w:p w:rsidR="00822A07" w:rsidRPr="00B97C03" w:rsidRDefault="00822A07" w:rsidP="00E826E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положительно относятся к учебе и хорошо владеют приемами учебной деятельности; </w:t>
      </w:r>
    </w:p>
    <w:p w:rsidR="00822A07" w:rsidRPr="00B97C03" w:rsidRDefault="00822A07" w:rsidP="00E826E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положительно относятся к учебе, но не владеют приемами учебной деятельности; </w:t>
      </w:r>
    </w:p>
    <w:p w:rsidR="00822A07" w:rsidRPr="00B97C03" w:rsidRDefault="00822A07" w:rsidP="00E826E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отрицательно относятся к учебе, но владеют приемами учебной деятельности; </w:t>
      </w:r>
    </w:p>
    <w:p w:rsidR="00822A07" w:rsidRPr="00B97C03" w:rsidRDefault="00822A07" w:rsidP="00E826E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отрицательно относятся к учебе и не владеют приемами учебной деятельности. </w:t>
      </w:r>
    </w:p>
    <w:p w:rsidR="004B22D8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Деление на группы условно и в процессе обучения учащиеся перемещаются из группы в группу</w:t>
      </w:r>
      <w:r w:rsidR="00C653B0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4B22D8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Но к какой бы группе не был отнесен ученик целесообразность и эффективность работы на уроке с использованием компьютерных технологий очевидна</w:t>
      </w:r>
      <w:r w:rsidR="001522EF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(выборка из опросника)</w:t>
      </w:r>
      <w:r w:rsidR="00D804E7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в таблице 1.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</w:p>
    <w:p w:rsidR="001522EF" w:rsidRPr="00B97C03" w:rsidRDefault="00D804E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323"/>
        <w:gridCol w:w="1774"/>
        <w:gridCol w:w="1952"/>
        <w:gridCol w:w="1522"/>
      </w:tblGrid>
      <w:tr w:rsidR="00D804E7" w:rsidRPr="00461C3D" w:rsidTr="00461C3D">
        <w:trPr>
          <w:trHeight w:val="23"/>
        </w:trPr>
        <w:tc>
          <w:tcPr>
            <w:tcW w:w="2258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</w:p>
        </w:tc>
        <w:tc>
          <w:tcPr>
            <w:tcW w:w="927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6 класс</w:t>
            </w:r>
          </w:p>
        </w:tc>
        <w:tc>
          <w:tcPr>
            <w:tcW w:w="1020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10 класс</w:t>
            </w:r>
          </w:p>
        </w:tc>
        <w:tc>
          <w:tcPr>
            <w:tcW w:w="795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11 класс</w:t>
            </w:r>
          </w:p>
        </w:tc>
      </w:tr>
      <w:tr w:rsidR="004B22D8" w:rsidRPr="00461C3D" w:rsidTr="00461C3D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4B22D8" w:rsidRPr="00461C3D" w:rsidRDefault="00755FDE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 xml:space="preserve"> </w:t>
            </w:r>
            <w:r w:rsidR="004B22D8"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1. Какой вид организации урока больше нравится ?</w:t>
            </w:r>
          </w:p>
        </w:tc>
      </w:tr>
      <w:tr w:rsidR="00D804E7" w:rsidRPr="00461C3D" w:rsidTr="00461C3D">
        <w:trPr>
          <w:trHeight w:val="23"/>
        </w:trPr>
        <w:tc>
          <w:tcPr>
            <w:tcW w:w="2258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Обычный урок.</w:t>
            </w:r>
          </w:p>
        </w:tc>
        <w:tc>
          <w:tcPr>
            <w:tcW w:w="927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5%</w:t>
            </w:r>
          </w:p>
        </w:tc>
        <w:tc>
          <w:tcPr>
            <w:tcW w:w="1020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2%</w:t>
            </w:r>
          </w:p>
        </w:tc>
        <w:tc>
          <w:tcPr>
            <w:tcW w:w="795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3%</w:t>
            </w:r>
          </w:p>
        </w:tc>
      </w:tr>
      <w:tr w:rsidR="00D804E7" w:rsidRPr="00461C3D" w:rsidTr="00461C3D">
        <w:trPr>
          <w:trHeight w:val="23"/>
        </w:trPr>
        <w:tc>
          <w:tcPr>
            <w:tcW w:w="2258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Урок с компьютерной поддержкой</w:t>
            </w:r>
          </w:p>
        </w:tc>
        <w:tc>
          <w:tcPr>
            <w:tcW w:w="927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85%</w:t>
            </w:r>
          </w:p>
        </w:tc>
        <w:tc>
          <w:tcPr>
            <w:tcW w:w="1020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93%</w:t>
            </w:r>
          </w:p>
        </w:tc>
        <w:tc>
          <w:tcPr>
            <w:tcW w:w="795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94%</w:t>
            </w:r>
          </w:p>
        </w:tc>
      </w:tr>
      <w:tr w:rsidR="004B22D8" w:rsidRPr="00461C3D" w:rsidTr="00461C3D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4B22D8" w:rsidRPr="00461C3D" w:rsidRDefault="00755FDE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 xml:space="preserve"> </w:t>
            </w:r>
            <w:r w:rsidR="004B22D8"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2. Какой вид работы предпочитаете?</w:t>
            </w:r>
          </w:p>
        </w:tc>
      </w:tr>
      <w:tr w:rsidR="00D804E7" w:rsidRPr="00461C3D" w:rsidTr="00461C3D">
        <w:trPr>
          <w:trHeight w:val="23"/>
        </w:trPr>
        <w:tc>
          <w:tcPr>
            <w:tcW w:w="2258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Работать с учителем.</w:t>
            </w:r>
          </w:p>
        </w:tc>
        <w:tc>
          <w:tcPr>
            <w:tcW w:w="927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47%</w:t>
            </w:r>
          </w:p>
        </w:tc>
        <w:tc>
          <w:tcPr>
            <w:tcW w:w="1020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38%</w:t>
            </w:r>
          </w:p>
        </w:tc>
        <w:tc>
          <w:tcPr>
            <w:tcW w:w="795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42%</w:t>
            </w:r>
          </w:p>
        </w:tc>
      </w:tr>
      <w:tr w:rsidR="00D804E7" w:rsidRPr="00461C3D" w:rsidTr="00461C3D">
        <w:trPr>
          <w:trHeight w:val="23"/>
        </w:trPr>
        <w:tc>
          <w:tcPr>
            <w:tcW w:w="2258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Работать в группе.</w:t>
            </w:r>
          </w:p>
        </w:tc>
        <w:tc>
          <w:tcPr>
            <w:tcW w:w="927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35%</w:t>
            </w:r>
          </w:p>
        </w:tc>
        <w:tc>
          <w:tcPr>
            <w:tcW w:w="1020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17%</w:t>
            </w:r>
          </w:p>
        </w:tc>
        <w:tc>
          <w:tcPr>
            <w:tcW w:w="795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10%</w:t>
            </w:r>
          </w:p>
        </w:tc>
      </w:tr>
      <w:tr w:rsidR="00D804E7" w:rsidRPr="00461C3D" w:rsidTr="00461C3D">
        <w:trPr>
          <w:trHeight w:val="23"/>
        </w:trPr>
        <w:tc>
          <w:tcPr>
            <w:tcW w:w="2258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Самостоятельно работать с программой.</w:t>
            </w:r>
          </w:p>
        </w:tc>
        <w:tc>
          <w:tcPr>
            <w:tcW w:w="927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18%</w:t>
            </w:r>
          </w:p>
        </w:tc>
        <w:tc>
          <w:tcPr>
            <w:tcW w:w="1020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45%</w:t>
            </w:r>
          </w:p>
        </w:tc>
        <w:tc>
          <w:tcPr>
            <w:tcW w:w="795" w:type="pct"/>
            <w:shd w:val="clear" w:color="auto" w:fill="auto"/>
          </w:tcPr>
          <w:p w:rsidR="004B22D8" w:rsidRPr="00461C3D" w:rsidRDefault="004B22D8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kern w:val="28"/>
                <w:sz w:val="20"/>
                <w:szCs w:val="28"/>
              </w:rPr>
              <w:t>48%</w:t>
            </w:r>
          </w:p>
        </w:tc>
      </w:tr>
    </w:tbl>
    <w:p w:rsidR="00E826EF" w:rsidRDefault="00E826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</w:p>
    <w:p w:rsidR="004B22D8" w:rsidRPr="00B97C03" w:rsidRDefault="004B22D8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Как видно из представленной выборки, существенных различий в выборе вариантов ответа между классами нет. Если в младших классах преобладает скорее интерес, некая интрига, дух соревнования, то ученики старших классах руководствуются личными интересами, умениями, навыками работы.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</w:p>
    <w:p w:rsidR="00C653B0" w:rsidRPr="00B97C03" w:rsidRDefault="00C653B0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6" w:name="_Toc275877621"/>
      <w:r w:rsidRPr="00B97C03">
        <w:rPr>
          <w:rFonts w:ascii="Times New Roman" w:hAnsi="Times New Roman"/>
          <w:b w:val="0"/>
          <w:i w:val="0"/>
          <w:noProof/>
          <w:color w:val="000000"/>
        </w:rPr>
        <w:t>Формы использования ИКТ</w:t>
      </w:r>
      <w:bookmarkEnd w:id="6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 </w:t>
      </w:r>
    </w:p>
    <w:p w:rsidR="00822A07" w:rsidRPr="00B97C03" w:rsidRDefault="00822A07" w:rsidP="00E826E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мультимедийные сценарии уроков; </w:t>
      </w:r>
    </w:p>
    <w:p w:rsidR="00822A07" w:rsidRPr="00B97C03" w:rsidRDefault="00822A07" w:rsidP="00E826E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проверка знаний на уроке; </w:t>
      </w:r>
    </w:p>
    <w:p w:rsidR="00822A07" w:rsidRPr="00B97C03" w:rsidRDefault="00822A07" w:rsidP="00E826E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подготовка к ЕГЭ (спецкурс) </w:t>
      </w:r>
    </w:p>
    <w:p w:rsidR="00822A07" w:rsidRPr="00B97C03" w:rsidRDefault="00822A07" w:rsidP="00E826E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внеурочная деятельность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Мультимедийные сценарии уроков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Одно из преимуществ использования ИКТ является резкое увеличение времени самостоятельной работы. Такой процесс обучения позволяет развивать мышление, активизировать мыслительные процессы. Работа будет творческой, если в ней проявляется собственный замысел учащихся, ставятся новые задачи и самостоятельно решаются при помощи вновь добываемых знаний.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на уроках мультимедиа реализует такие принципы: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Принцип наглядности.</w:t>
      </w:r>
      <w:r w:rsidR="00755FDE"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Позволяет использовать на любом уроке иллюстративный материал, аудиоматериал, ресурсы редких иллюстраций. Наглядность материала повышает его усвоение учениками, т.к. задействованы все каналы восприятия учащихся - зрительный, механический, слуховой и эмоциональный.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Принцип природосообразности.</w:t>
      </w:r>
      <w:r w:rsidR="00755FDE"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Использование материалов Интернет вызывает интерес учащихся старших классов. Использование мультимедийных презентаций целесообразно на любом этапе изучения темы и на любом этапе урока. Подача учебного материала в виде мультимедийной презентации сокращает время обучения, высвобождает ресурсы здоровья детей.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Принцип прочности.</w:t>
      </w:r>
      <w:r w:rsidR="00755FDE"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уроков-презентаций технически позволяет неоднократно возвращаться к изученному или изучаемому материалу. Использование обучающих программ позволяет на одном уроке вызывать материал предыдущих уроков.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Принцип научности: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преобразование этого принципа при мультимедиа обучении получает более фундаментальную основу.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Принцип доступности: данная технология интегрируется с технологией дифференцированного обучения и позволяет одновременно на уроке выводить на монитор или экран разноуровневые задания, контрольно-тестовые задания, задания повышенной сложности.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Принцип системности: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использование уроков- презентаций позволяет разработать систему уроков по одной теме, а также выводя на экран элементы предыдущих уроков, объяснять новое.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Принцип последовательности: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как и на традиционных уроках, учебный м</w:t>
      </w:r>
      <w:r w:rsidR="00C27934" w:rsidRPr="00B97C0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териал запоминается в большем об</w:t>
      </w:r>
      <w:r w:rsidR="00C27934" w:rsidRPr="00B97C03">
        <w:rPr>
          <w:rFonts w:ascii="Times New Roman" w:hAnsi="Times New Roman"/>
          <w:noProof/>
          <w:color w:val="000000"/>
          <w:sz w:val="28"/>
          <w:szCs w:val="28"/>
        </w:rPr>
        <w:t>ъ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еме и более прочно.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Практикую проведение таких уроков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как при изложении нового материала, так и при повторении пройденного. </w:t>
      </w:r>
    </w:p>
    <w:p w:rsidR="001522EF" w:rsidRPr="00B97C03" w:rsidRDefault="001522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F44B6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Электронные учебники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Среди самых основных плюсов формирования материала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электронном носителе, по-моему, мнению, можно отметить разнородность учебного материала (текст, иллюстрации, анимация), интерактивность, мгновенный поиск. Все это информационное богатство, открывающее большие перспективы для учителя, конечно, невозможны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бумаге. Электронный учебник обладает рядом, несомненно, положительных свойств, выгодно отличающих его от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традиционных учебников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текст учебника сопровождается большим количеством слайдов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видеофрагментов, усиливающих эмоционально-личностное восприятие учащимися изучаемого материала; использование такого учебника позволяет сделать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уроке намного больше, чем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помощью традиционных средств, повысить интерес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предмету математики. На своих уроках использую диски учебно-методической поддержки по математике. Однако, не все имеющиеся в школьной медиатеке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диски, обучающие программы не всегда соответствуют изучаемому материалу, не учитывают особенности класса, содержания программы. Поэтому их использую не в полном объеме, а конкретные темы или задания.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 функциональному назначению компьютерные программы условно можно разделить на четыре основных вида: </w:t>
      </w:r>
    </w:p>
    <w:p w:rsidR="00EF44B6" w:rsidRPr="00B97C03" w:rsidRDefault="00EF44B6" w:rsidP="00E826E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информационно-иллюстративные (заменяют обычные наглядные пособия и традиционные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аудио-визуальные средства обучения);</w:t>
      </w:r>
    </w:p>
    <w:p w:rsidR="00EF44B6" w:rsidRPr="00B97C03" w:rsidRDefault="00EF44B6" w:rsidP="00E826E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развивающие программы (ориентированы на развитие памяти, внимания, логики, пространственного мышления учащихся); </w:t>
      </w:r>
    </w:p>
    <w:p w:rsidR="00EF44B6" w:rsidRPr="00B97C03" w:rsidRDefault="00EF44B6" w:rsidP="00E826E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обучающие программы (предполагают исследовательскую работу учащихся за компьютером или программы-тренажеры для получения определенных навыков); </w:t>
      </w:r>
    </w:p>
    <w:p w:rsidR="00EF44B6" w:rsidRPr="00B97C03" w:rsidRDefault="00EF44B6" w:rsidP="00E826E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контролирующие программы (чаще всего программы тестирования уровня обученности учащихся. Такие программы предполагают индивидуальный опрос каждого учащегося). 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Например, с диском «Шпаргалки. Математика» предлагаю поработать сильным учащимся. Программа основывается на принципе тестирования. Тесты выполняют как контролирующую, так и обучающую функцию. 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отличие от некоторых обучающих программ – электронных энциклопедий, эта программа не только учит, но и поддерживает интерактивную связь с учеником. Сначала ученику предлагается вставить пропущенные слова или термины, потом решить задачу самостоятельно, вслед за чем,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ему предложен анализ работы. 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Диск «Математика 5-11 классы. Практикум» использую как для объяснения нового материала, так и в качестве закрепления пройденного учащимися при самостоятельной работе с компьютером. Данный диск использую как на уроках математики в 6 классе, так и на уроках алгебры и геометрии в 7, 8, 9, 10,11 классах.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Электронное издание представляет собой комплекс лабораторных работ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 геометрии</w:t>
      </w:r>
      <w:r w:rsidR="0019743E" w:rsidRPr="00B97C03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алгебре, алгоритмике и теории вероятностей, предназначенный для поддержки этих курсов практическими заданиями творческого характера. В комплекс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включены задания на конструирование, моделирование, математический эксперимент, рассчитанные на все уровни и профили обучения. 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При изучении темы «Линейная функция» в 7 классе пользуюсь диском Л.Я. Боревского «Курс математики XXI века». 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При закреплении изученного материала, для самостоятельной работы учащихся часто использую диск «Учебное электронное издание. Математика 5-11 классы». </w:t>
      </w:r>
      <w:r w:rsidR="0019743E" w:rsidRPr="00B97C03">
        <w:rPr>
          <w:rFonts w:ascii="Times New Roman" w:hAnsi="Times New Roman"/>
          <w:noProof/>
          <w:color w:val="000000"/>
          <w:sz w:val="28"/>
          <w:szCs w:val="28"/>
        </w:rPr>
        <w:t>Применение указанного диска позволяет мне р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еализ</w:t>
      </w:r>
      <w:r w:rsidR="0019743E" w:rsidRPr="00B97C03">
        <w:rPr>
          <w:rFonts w:ascii="Times New Roman" w:hAnsi="Times New Roman"/>
          <w:noProof/>
          <w:color w:val="000000"/>
          <w:sz w:val="28"/>
          <w:szCs w:val="28"/>
        </w:rPr>
        <w:t>овывать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такие цели как: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F44B6" w:rsidRPr="00B97C03" w:rsidRDefault="001522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F44B6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индивидуализация и дифференциация обучения; </w:t>
      </w:r>
    </w:p>
    <w:p w:rsidR="00EF44B6" w:rsidRPr="00B97C03" w:rsidRDefault="001522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F44B6" w:rsidRPr="00B97C03">
        <w:rPr>
          <w:rFonts w:ascii="Times New Roman" w:hAnsi="Times New Roman"/>
          <w:noProof/>
          <w:color w:val="000000"/>
          <w:sz w:val="28"/>
          <w:szCs w:val="28"/>
        </w:rPr>
        <w:t>стимулирование разнообразной творческой деятельности учащихся;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воспитание навыков самоконтроля; </w:t>
      </w:r>
    </w:p>
    <w:p w:rsidR="00EF44B6" w:rsidRPr="00B97C03" w:rsidRDefault="001522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F44B6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увеличение доли содержательной работы ученика за счет снятия проблем технического характера; </w:t>
      </w:r>
    </w:p>
    <w:p w:rsidR="00EF44B6" w:rsidRPr="00B97C03" w:rsidRDefault="001522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F44B6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повышение удельного веса исследовательской деятельности в учебном процессе; </w:t>
      </w:r>
    </w:p>
    <w:p w:rsidR="00EF44B6" w:rsidRPr="00B97C03" w:rsidRDefault="001522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F44B6" w:rsidRPr="00B97C03">
        <w:rPr>
          <w:rFonts w:ascii="Times New Roman" w:hAnsi="Times New Roman"/>
          <w:noProof/>
          <w:color w:val="000000"/>
          <w:sz w:val="28"/>
          <w:szCs w:val="28"/>
        </w:rPr>
        <w:t>возможность увеличения объема информации и собственной практической деятельности ученика.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На уроках геометрии, где необходимо построение чертежей, а также на уроках алгебры при изучении графиков функции использую «Электронное учебное пособие. «Интерактивная математика 5-9 классы». Пособие состоит из 12 виртуальных лабораторий. В каждой лаборатории есть примеры задач, которые можно решать с помощью инструментария лаборатории. Задачи распределены по классам и «привязаны» к соответствующим пунктам учебников. В ходе решения предполагается контроль за действиями учащихся, как со стороны компьютера, так и учителя, предусмотрена отправка выполненных заданий от ученика к учителю по сети, а также возможность самоконтроля с помощью компьютера.</w:t>
      </w:r>
    </w:p>
    <w:p w:rsidR="0019743E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>Среди источников информации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следует особо отметить сеть Интернет, рекомендую учащимся сайты, где собран теоретический материал, а также сайты, где ученики могут самостоятельно проверить уровень своей подготовки, тесты в режиме </w:t>
      </w:r>
      <w:r w:rsidR="00C05EA0" w:rsidRPr="00B97C03">
        <w:rPr>
          <w:rFonts w:ascii="Times New Roman" w:hAnsi="Times New Roman"/>
          <w:noProof/>
          <w:color w:val="000000"/>
          <w:sz w:val="28"/>
          <w:szCs w:val="28"/>
        </w:rPr>
        <w:t>on-line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Интернет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прежде всего важный источник информации.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связи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ростом объёмов информации необходимо формировать информационную культуру. Под ней понимается знание источников информации, приёмов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способов рациональной работы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ними, применение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их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практической деятельности. Поэтому вместе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учителем математики учащиеся используют ресурсы сети Интернет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Контроль знаний на уроке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данном блоке реализуется принцип доступности, компьютер выступает в роли рабочего инструмента как средство подготовки и хранения заданий и тестов и оценивании знаний учащихся.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Тестирование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компьютера.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Учитель заранее вводит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компьютеры тест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предлагает учащимся выполнить. Ученик работает самостоятельно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течение 5—10 минут. Объём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характер заданий позволяют выявить знания за 5—10 минут. Подобную работу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доске или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тетради учащийся способен выполнить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течение 15—20 минут.</w:t>
      </w:r>
    </w:p>
    <w:p w:rsidR="00EF44B6" w:rsidRPr="00B97C03" w:rsidRDefault="00EF44B6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одно задание есть несколько вариантов ответов. При ошибочном ответе ученика появляется подсказка: соответствующее правило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примеры. При повторной ошибке появляется правильный ответ. Последовательность ошибочных действий ученика сопровождается выведением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экран комментариев. Работа заканчивается выводом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экран статистической информации 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количестве ошибок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выставленной оценке.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итоге, учитель видит реальные знания, 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учащихся нет претензий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учителю за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выставленную отметку.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Одним из наиболее эффективных методов подготовки к ЕГЭ является метод решения тестовых заданий. Практическое применение тестовых технологий при подготовке к ЕГЭ показало, что учащиеся, знакомые с приемами работы над тестами, по своему уровню подготовки превосходят школьников, готовившихся по обычным учебникам и задачникам, которые, разумеется, исключать нельзя. Учащиеся, заинтересованные в сдаче ЕГЭ уже в 10 классе приобретают диски с тестами, выполняют задания тестов, тренируют себя.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Для контроля знаний на уроке помимо традиционных контрольно-измерительных материалов мною используются специально составленные мультимедийные презентации, тесты.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Считаю, что важно обучать учащихся работать с тестом и в диалоговом режиме с компьютером, для этого использую программу для создания тестов "Simylator", а также диски - подготовка к ЕГЭ из серии "Репетиторы Кирилла и Мефодия".</w:t>
      </w:r>
    </w:p>
    <w:p w:rsidR="00755FDE" w:rsidRPr="00B97C03" w:rsidRDefault="00755FDE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7" w:name="_Toc275877622"/>
    </w:p>
    <w:p w:rsidR="00822A07" w:rsidRPr="00B97C03" w:rsidRDefault="00822A07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B97C03">
        <w:rPr>
          <w:rFonts w:ascii="Times New Roman" w:hAnsi="Times New Roman"/>
          <w:b w:val="0"/>
          <w:i w:val="0"/>
          <w:noProof/>
          <w:color w:val="000000"/>
        </w:rPr>
        <w:t>Подготовка к ЕГЭ</w:t>
      </w:r>
      <w:bookmarkEnd w:id="7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Что я считаю самым важным при подготовке к ЕГЭ?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  <w:u w:val="single"/>
        </w:rPr>
        <w:t>Первое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- это вычислительные навыки. Пользоваться калькулятором не рекомендую, объясняя его вред</w:t>
      </w:r>
      <w:r w:rsidR="0019743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исключение составляют темы, где необходим калькулятор)</w:t>
      </w:r>
      <w:r w:rsidR="0019743E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Показываю ребятам некоторые способы быстрого умножения чисел (например на 11), возведения в квадрат и др.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Так, после изучения теоремы Виета в 8 классе, приучаю ребят использовать ее при решении приведенных квадратных уравнений. Считаю, что в старших классах знание этой теоремы выручает на каждом шагу при решении показательных, логарифмических уравнений и неравенств введением новой переменной. Если хорошо владеть теоремой Виета, то можно решать очень быстро. 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  <w:u w:val="single"/>
        </w:rPr>
        <w:t>Второе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условие успешной подготовки к ЕГЭ - это обязательное знание правил,</w:t>
      </w:r>
      <w:r w:rsidR="00975994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формул. Для этого после изучения теоретических вопросов темы, даю на 7-10 минут математический диктант, в котором часть вопросов касается теории и вторая часть - простейшие примеры на ее применение (с самопроверкой).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  <w:u w:val="single"/>
        </w:rPr>
        <w:t>Третьим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условием успешной подготовки к ЕГЭ является необходимость внести в программу некоторые коррективы. Так как мы можем до 20% изменять календарно-тематическое планирование, то за счет часов, выделенных на повторение, я увеличиваю количество часов на изучение некоторых очень важных тем, добавляя задания из КИМов.</w:t>
      </w:r>
    </w:p>
    <w:p w:rsidR="00C27934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  <w:u w:val="single"/>
        </w:rPr>
        <w:t>Четвертым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условием подготовки к ЕГЭ является проведение элективных курсов. Поэтому для проведения занятий разработала программу подготовки к ЕГЭ</w:t>
      </w:r>
      <w:r w:rsidR="00975994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Курс "Подготовка к ЕГЭ"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Курс включает в себя три раздела: теория, задачи, ответы и комментарии.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Предполагается, что учащиеся будут самостоятельно осваивать предложенный материал на занятиях спецкурса. Курс построен таким образом, что в процессе обучения, согласно учебному плану, учащиеся выполняют предложенные задачи. Учащимся дается ответ и комментарии к решению.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Основой для развития математики с древних времен считаются практические задачи и практические работы. Поэтому также использую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- лабораторно – практические работы,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- зачетные работы по теме, выполненные учащимися в виде презентации, творческого отчета, математических проектов.</w:t>
      </w:r>
    </w:p>
    <w:p w:rsidR="00822A07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>В классах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при прохождении нового материала по некоторым темам ученики заранее готовят к уроку презентации, для чего самостоятельно ведут поиск в сети Интернет, сканируют необходимые рисунки и схемы. На уроке они выступают с этими презентациями, объясняя новый материал. </w:t>
      </w:r>
    </w:p>
    <w:p w:rsidR="00C27934" w:rsidRPr="00B97C03" w:rsidRDefault="00822A07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Важным направлением организации внеурочной деятельности является научна</w:t>
      </w: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>я и проектная деятельность учеников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, т.е. выполнение долговременных трудоемких творческих заданий, требующих от учеников самостоятельной и глубокой проработки материала. Использование информационных технологий создает самые благоприятные условия для организации такой деятельности. Ученики выполняют как индивидуальные, так и групповые проекты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27934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Учебный проект – организационная форма работы, которая ориентирована на изучение законченной учебной темы или учебного раздела и составляет часть стандартного учебного курса или нескольких курсов. В своей практике я использую учебный проект как совместную учебно-познавательную, исследовательскую, творческую деятельность учащихся-партнеров. Уже с 5-го класса учащиеся пробуют готовить свои тематические проекты.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Применяя информационные технологии, организую таким учащимся работу над презентациями, проектами. Во время выполнения такой работы учащиеся показывают не только основной усвоенный материал, но и сведения из дополнительной литературы, связь с другими предметами, применение к решению практических задач в физике, химии. Учатся анализировать, сравнивать, обобщать, делать выводы. И что немаловажно, грамотно и красиво оформлять свою работу.</w:t>
      </w:r>
    </w:p>
    <w:p w:rsidR="00E826EF" w:rsidRDefault="00E826EF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8" w:name="_Toc275877623"/>
    </w:p>
    <w:p w:rsidR="006562B7" w:rsidRPr="00B97C03" w:rsidRDefault="006562B7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B97C03">
        <w:rPr>
          <w:rFonts w:ascii="Times New Roman" w:hAnsi="Times New Roman"/>
          <w:b w:val="0"/>
          <w:i w:val="0"/>
          <w:noProof/>
          <w:color w:val="000000"/>
        </w:rPr>
        <w:t>Качественные показатели эффективности работы</w:t>
      </w:r>
      <w:bookmarkEnd w:id="8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62B7" w:rsidRPr="00B97C03" w:rsidRDefault="00CB7F0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Продуманный выбор приоритетных направлений деятельности, квалифицированное планирование учебного процесса, ориентированное на цели и задачи обучения, применение ИКТ, повышение квалификации путем прохождения проблемных и постоянно действующих курсов, участие в работе семинаров, а также самообразование позволяют мне добиваться стабильных результатов в обучении учащихся математике. Уровень эффективности обучения и качества обученности можно проследить в динамике трех последних лет.</w:t>
      </w:r>
      <w:r w:rsidR="008F3F32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(Таблица 2</w:t>
      </w:r>
      <w:r w:rsidR="007432BC" w:rsidRPr="00B97C03">
        <w:rPr>
          <w:rFonts w:ascii="Times New Roman" w:hAnsi="Times New Roman"/>
          <w:noProof/>
          <w:color w:val="000000"/>
          <w:sz w:val="28"/>
          <w:szCs w:val="28"/>
        </w:rPr>
        <w:t>, 3</w:t>
      </w:r>
      <w:r w:rsidR="008F3F32" w:rsidRPr="00B97C03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F3F32" w:rsidRPr="00B97C03" w:rsidRDefault="008F3F32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Таблица 2.</w:t>
      </w:r>
    </w:p>
    <w:p w:rsidR="00912872" w:rsidRPr="00B97C03" w:rsidRDefault="00912872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Уровень обученности и качество знаний по математике (алгебра, геометрия) за последние три года.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85"/>
        <w:gridCol w:w="905"/>
        <w:gridCol w:w="905"/>
        <w:gridCol w:w="873"/>
        <w:gridCol w:w="938"/>
        <w:gridCol w:w="905"/>
        <w:gridCol w:w="982"/>
        <w:gridCol w:w="988"/>
        <w:gridCol w:w="990"/>
      </w:tblGrid>
      <w:tr w:rsidR="006562B7" w:rsidRPr="00461C3D" w:rsidTr="00461C3D">
        <w:trPr>
          <w:trHeight w:val="23"/>
        </w:trPr>
        <w:tc>
          <w:tcPr>
            <w:tcW w:w="1089" w:type="pct"/>
            <w:vMerge w:val="restart"/>
            <w:shd w:val="clear" w:color="auto" w:fill="auto"/>
          </w:tcPr>
          <w:p w:rsidR="006562B7" w:rsidRPr="00461C3D" w:rsidRDefault="006562B7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02" w:type="pct"/>
            <w:gridSpan w:val="3"/>
            <w:shd w:val="clear" w:color="auto" w:fill="auto"/>
          </w:tcPr>
          <w:p w:rsidR="006562B7" w:rsidRPr="00461C3D" w:rsidRDefault="006562B7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2007-2008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6562B7" w:rsidRPr="00461C3D" w:rsidRDefault="006562B7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2008-2009</w:t>
            </w:r>
          </w:p>
        </w:tc>
        <w:tc>
          <w:tcPr>
            <w:tcW w:w="1033" w:type="pct"/>
            <w:gridSpan w:val="2"/>
            <w:shd w:val="clear" w:color="auto" w:fill="auto"/>
          </w:tcPr>
          <w:p w:rsidR="006562B7" w:rsidRPr="00461C3D" w:rsidRDefault="006562B7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2009-2010</w:t>
            </w:r>
          </w:p>
        </w:tc>
      </w:tr>
      <w:tr w:rsidR="00A54C1B" w:rsidRPr="00461C3D" w:rsidTr="00461C3D">
        <w:trPr>
          <w:trHeight w:val="23"/>
        </w:trPr>
        <w:tc>
          <w:tcPr>
            <w:tcW w:w="1089" w:type="pct"/>
            <w:vMerge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кл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 кл</w:t>
            </w:r>
          </w:p>
        </w:tc>
        <w:tc>
          <w:tcPr>
            <w:tcW w:w="456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 кл</w:t>
            </w:r>
          </w:p>
        </w:tc>
        <w:tc>
          <w:tcPr>
            <w:tcW w:w="490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 кл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 кл</w:t>
            </w:r>
          </w:p>
        </w:tc>
        <w:tc>
          <w:tcPr>
            <w:tcW w:w="51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 кл</w:t>
            </w:r>
          </w:p>
        </w:tc>
        <w:tc>
          <w:tcPr>
            <w:tcW w:w="516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 кл</w:t>
            </w:r>
          </w:p>
        </w:tc>
        <w:tc>
          <w:tcPr>
            <w:tcW w:w="517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 кл</w:t>
            </w:r>
          </w:p>
        </w:tc>
      </w:tr>
      <w:tr w:rsidR="00A54C1B" w:rsidRPr="00461C3D" w:rsidTr="00461C3D">
        <w:trPr>
          <w:trHeight w:val="23"/>
        </w:trPr>
        <w:tc>
          <w:tcPr>
            <w:tcW w:w="1089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Уровень обученности </w:t>
            </w:r>
            <w:r w:rsidR="00755FDE"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</w:t>
            </w: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%)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456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490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51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516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  <w:tc>
          <w:tcPr>
            <w:tcW w:w="517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100%</w:t>
            </w:r>
          </w:p>
        </w:tc>
      </w:tr>
      <w:tr w:rsidR="00A54C1B" w:rsidRPr="00461C3D" w:rsidTr="00461C3D">
        <w:trPr>
          <w:trHeight w:val="23"/>
        </w:trPr>
        <w:tc>
          <w:tcPr>
            <w:tcW w:w="1089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Качество знаний (ср. %)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31%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45%</w:t>
            </w:r>
          </w:p>
        </w:tc>
        <w:tc>
          <w:tcPr>
            <w:tcW w:w="456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48%</w:t>
            </w:r>
          </w:p>
        </w:tc>
        <w:tc>
          <w:tcPr>
            <w:tcW w:w="490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33%</w:t>
            </w:r>
          </w:p>
        </w:tc>
        <w:tc>
          <w:tcPr>
            <w:tcW w:w="47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46%</w:t>
            </w:r>
          </w:p>
        </w:tc>
        <w:tc>
          <w:tcPr>
            <w:tcW w:w="513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47%</w:t>
            </w:r>
          </w:p>
        </w:tc>
        <w:tc>
          <w:tcPr>
            <w:tcW w:w="516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35%</w:t>
            </w:r>
          </w:p>
        </w:tc>
        <w:tc>
          <w:tcPr>
            <w:tcW w:w="517" w:type="pct"/>
            <w:shd w:val="clear" w:color="auto" w:fill="auto"/>
          </w:tcPr>
          <w:p w:rsidR="00A54C1B" w:rsidRPr="00461C3D" w:rsidRDefault="00A54C1B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52%</w:t>
            </w:r>
          </w:p>
        </w:tc>
      </w:tr>
    </w:tbl>
    <w:p w:rsidR="007432BC" w:rsidRPr="00B97C03" w:rsidRDefault="007432B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432BC" w:rsidRPr="00B97C03" w:rsidRDefault="007432B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Таблица 3.</w:t>
      </w:r>
    </w:p>
    <w:p w:rsidR="00912872" w:rsidRPr="00B97C03" w:rsidRDefault="00145B23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78pt">
            <v:imagedata r:id="rId8" o:title=""/>
            <o:lock v:ext="edit" aspectratio="f"/>
          </v:shape>
        </w:pic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B7F0F" w:rsidRPr="00B97C03" w:rsidRDefault="00CB7F0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Разработанная мной система разноуровневых заданий способствует подготовке учащихся к государственной итоговой аттестации, олимпиадным работам, на вступительных экзаменах в высшие и специальные учебные заведения.</w:t>
      </w:r>
      <w:r w:rsidR="007432BC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(Таблица 4)</w:t>
      </w:r>
    </w:p>
    <w:p w:rsidR="00E826EF" w:rsidRDefault="00E826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432BC" w:rsidRPr="00B97C03" w:rsidRDefault="007432BC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Таблица 4.</w:t>
      </w:r>
    </w:p>
    <w:p w:rsidR="00912872" w:rsidRPr="00B97C03" w:rsidRDefault="00912872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Результаты итоговой аттестации по математике за последние три года.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76"/>
        <w:gridCol w:w="996"/>
        <w:gridCol w:w="907"/>
        <w:gridCol w:w="768"/>
        <w:gridCol w:w="995"/>
        <w:gridCol w:w="907"/>
        <w:gridCol w:w="1160"/>
        <w:gridCol w:w="995"/>
        <w:gridCol w:w="907"/>
        <w:gridCol w:w="1160"/>
      </w:tblGrid>
      <w:tr w:rsidR="00D804E7" w:rsidRPr="00461C3D" w:rsidTr="00461C3D">
        <w:trPr>
          <w:trHeight w:val="23"/>
        </w:trPr>
        <w:tc>
          <w:tcPr>
            <w:tcW w:w="4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95" w:type="pct"/>
            <w:gridSpan w:val="3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2007-2008 уч.г.</w:t>
            </w:r>
          </w:p>
        </w:tc>
        <w:tc>
          <w:tcPr>
            <w:tcW w:w="1600" w:type="pct"/>
            <w:gridSpan w:val="3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2008-200</w:t>
            </w:r>
            <w:r w:rsidR="001229EE"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уч.г.</w:t>
            </w:r>
          </w:p>
        </w:tc>
        <w:tc>
          <w:tcPr>
            <w:tcW w:w="1600" w:type="pct"/>
            <w:gridSpan w:val="3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2009-2010 уч.г.</w:t>
            </w:r>
          </w:p>
        </w:tc>
      </w:tr>
      <w:tr w:rsidR="00D804E7" w:rsidRPr="00461C3D" w:rsidTr="00461C3D">
        <w:trPr>
          <w:trHeight w:val="23"/>
        </w:trPr>
        <w:tc>
          <w:tcPr>
            <w:tcW w:w="4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20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сдавав</w:t>
            </w:r>
          </w:p>
        </w:tc>
        <w:tc>
          <w:tcPr>
            <w:tcW w:w="474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 успев</w:t>
            </w:r>
          </w:p>
        </w:tc>
        <w:tc>
          <w:tcPr>
            <w:tcW w:w="401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 кач-ва</w:t>
            </w:r>
          </w:p>
        </w:tc>
        <w:tc>
          <w:tcPr>
            <w:tcW w:w="520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сдавав</w:t>
            </w:r>
          </w:p>
        </w:tc>
        <w:tc>
          <w:tcPr>
            <w:tcW w:w="474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 успев</w:t>
            </w:r>
          </w:p>
        </w:tc>
        <w:tc>
          <w:tcPr>
            <w:tcW w:w="6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Ср.балл</w:t>
            </w:r>
          </w:p>
        </w:tc>
        <w:tc>
          <w:tcPr>
            <w:tcW w:w="520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сдавав</w:t>
            </w:r>
          </w:p>
        </w:tc>
        <w:tc>
          <w:tcPr>
            <w:tcW w:w="474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 успев</w:t>
            </w:r>
          </w:p>
        </w:tc>
        <w:tc>
          <w:tcPr>
            <w:tcW w:w="6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Ср.балл</w:t>
            </w:r>
          </w:p>
        </w:tc>
      </w:tr>
      <w:tr w:rsidR="00D804E7" w:rsidRPr="00461C3D" w:rsidTr="00461C3D">
        <w:trPr>
          <w:trHeight w:val="23"/>
        </w:trPr>
        <w:tc>
          <w:tcPr>
            <w:tcW w:w="4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ЕГЭ</w:t>
            </w:r>
          </w:p>
        </w:tc>
        <w:tc>
          <w:tcPr>
            <w:tcW w:w="520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474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401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</w:t>
            </w:r>
          </w:p>
        </w:tc>
        <w:tc>
          <w:tcPr>
            <w:tcW w:w="520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474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92</w:t>
            </w:r>
          </w:p>
        </w:tc>
        <w:tc>
          <w:tcPr>
            <w:tcW w:w="6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39</w:t>
            </w:r>
          </w:p>
        </w:tc>
        <w:tc>
          <w:tcPr>
            <w:tcW w:w="520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</w:t>
            </w:r>
          </w:p>
        </w:tc>
        <w:tc>
          <w:tcPr>
            <w:tcW w:w="474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</w:t>
            </w:r>
          </w:p>
        </w:tc>
        <w:tc>
          <w:tcPr>
            <w:tcW w:w="605" w:type="pct"/>
            <w:shd w:val="clear" w:color="auto" w:fill="auto"/>
          </w:tcPr>
          <w:p w:rsidR="00AB7A66" w:rsidRPr="00461C3D" w:rsidRDefault="00AB7A66" w:rsidP="00461C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61C3D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</w:t>
            </w:r>
          </w:p>
        </w:tc>
      </w:tr>
    </w:tbl>
    <w:p w:rsidR="00912872" w:rsidRPr="00B97C03" w:rsidRDefault="001229EE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9" w:name="_Toc275877624"/>
      <w:r w:rsidRPr="00B97C03">
        <w:rPr>
          <w:rFonts w:ascii="Times New Roman" w:hAnsi="Times New Roman"/>
          <w:b w:val="0"/>
          <w:i w:val="0"/>
          <w:noProof/>
          <w:color w:val="000000"/>
        </w:rPr>
        <w:t>Внеурочная деятельность</w:t>
      </w:r>
      <w:bookmarkEnd w:id="9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229EE" w:rsidRPr="00B97C03" w:rsidRDefault="001229E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Мои ученики принимают участие в школьных внеклассных мероприятиях (в рамках недели математики), в школьных, и районных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олимпиадах, в международном математическом конкурсе "Кенгуру", во всероссийской игре-конкурсе "Инфознайка" </w:t>
      </w:r>
    </w:p>
    <w:p w:rsidR="00912872" w:rsidRPr="00B97C03" w:rsidRDefault="00912872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октябре 200</w:t>
      </w:r>
      <w:r w:rsidR="001229EE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7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года мои ученики представляли свои работы на</w:t>
      </w:r>
      <w:r w:rsidR="00755FDE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V научно-практической конференции «Информационные технологии в образовании», в рамках которой проходил конкурс учебных проектов. </w:t>
      </w:r>
    </w:p>
    <w:p w:rsidR="00912872" w:rsidRPr="00B97C03" w:rsidRDefault="00912872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декабре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2007 учебного года учащийся 10 класса, где я веду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алгебру и геометрию принимал участие в районной предметной олимпиаде и занял 1 место; в областной олимпиаде, проводимой в январе 200</w:t>
      </w:r>
      <w:r w:rsidR="001229EE" w:rsidRPr="00B97C03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года, призового места не занял, но набрал достаточное количество баллов, чтобы быть в «золотой середине». 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229EE" w:rsidRPr="00B97C03" w:rsidRDefault="001229EE" w:rsidP="00E826E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bookmarkStart w:id="10" w:name="_Toc275877625"/>
      <w:r w:rsidRPr="00B97C03">
        <w:rPr>
          <w:rFonts w:ascii="Times New Roman" w:hAnsi="Times New Roman"/>
          <w:b w:val="0"/>
          <w:i w:val="0"/>
          <w:noProof/>
          <w:color w:val="000000"/>
        </w:rPr>
        <w:t>Обобщение и представление опыта</w:t>
      </w:r>
      <w:bookmarkEnd w:id="10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62B7" w:rsidRPr="00B97C03" w:rsidRDefault="004B22D8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Опыт моей работы обобщен и представлен в банке методических идей нашей школы, а также я представляла свой педагогический опыт на районных методобъединениях. Это и открытые уроки, например, по новому курсу «Математика и конструирование» в 5 классе, использование компьютера на уроках математики в 6, 7, 8 классах, мастер-класс «Красота симметрии» …. У меня есть электронное портфолио учителя математики</w:t>
      </w:r>
      <w:r w:rsidR="007432BC" w:rsidRPr="00B97C03">
        <w:rPr>
          <w:rFonts w:ascii="Times New Roman" w:hAnsi="Times New Roman"/>
          <w:noProof/>
          <w:color w:val="000000"/>
          <w:sz w:val="28"/>
          <w:szCs w:val="28"/>
        </w:rPr>
        <w:t>, классного руководителя (Таблица 5)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содержащее все собственные разработки к урокам, раздаточный материал, презентации по темам к предметам: математика, алгебра, геометрия, а также внеклассным мероприятиям, педсоветам и родительским собраниям. 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432BC" w:rsidRPr="00B97C03" w:rsidRDefault="00E826EF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7432BC" w:rsidRPr="00B97C03">
        <w:rPr>
          <w:rFonts w:ascii="Times New Roman" w:hAnsi="Times New Roman"/>
          <w:noProof/>
          <w:color w:val="000000"/>
          <w:sz w:val="28"/>
          <w:szCs w:val="28"/>
        </w:rPr>
        <w:t>Таблица 5.</w:t>
      </w:r>
    </w:p>
    <w:p w:rsidR="006562B7" w:rsidRPr="00B97C03" w:rsidRDefault="00145B23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6" type="#_x0000_t75" style="width:255pt;height:100.5pt">
            <v:imagedata r:id="rId9" o:title="" cropbottom="-98f"/>
            <o:lock v:ext="edit" aspectratio="f"/>
          </v:shape>
        </w:pic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</w:p>
    <w:p w:rsidR="004B22D8" w:rsidRPr="00B97C03" w:rsidRDefault="004B22D8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Портфолио является моей методической копилкой,</w:t>
      </w:r>
      <w:r w:rsidR="00755FDE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в дальнейшем я планирую его пополнение.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На данный момент записалась в работу творческой группы «Проектная деятельность» на базе Районного методического объединения. </w:t>
      </w:r>
      <w:r w:rsidR="00A12671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Ежегодно 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принима</w:t>
      </w:r>
      <w:r w:rsidR="00A12671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ю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участие в</w:t>
      </w:r>
      <w:r w:rsidR="00755FDE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научно-практической конференции «Информационные технологии в образовании»,</w:t>
      </w:r>
      <w:r w:rsidR="00755FDE"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в рамках которой проходил конкурс учебных проектов. Мною были представлены как свои проекты, так и работы учащихся.</w:t>
      </w:r>
    </w:p>
    <w:p w:rsidR="00870004" w:rsidRPr="00B97C03" w:rsidRDefault="008700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>Представила опыт своей работы на районном конкурсе «Учитель Года - 2008», где стала лауреатом второй степени в номинации «Призвание».</w:t>
      </w:r>
    </w:p>
    <w:p w:rsidR="00C21100" w:rsidRPr="00B97C03" w:rsidRDefault="00C21100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kern w:val="28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kern w:val="28"/>
          <w:sz w:val="28"/>
          <w:szCs w:val="28"/>
        </w:rPr>
        <w:t xml:space="preserve">В этом же году был представлен опыт моей работы на конкурс в рамках приоритетного национального проекта «Образование». </w:t>
      </w:r>
    </w:p>
    <w:p w:rsidR="00A12671" w:rsidRPr="00B97C03" w:rsidRDefault="00A12671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декабре 2006 г. прошла курсы в Южно-Российском региональном центре информатизации РГУ по программе «Интернет – технологии для учителя-предметника». Выполнила выпускную работу на тему: «Внедрение современных информационных технологий в образовательную деятельность».</w:t>
      </w:r>
    </w:p>
    <w:p w:rsidR="0003174E" w:rsidRPr="00B97C03" w:rsidRDefault="00A1562D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мае 2007 года прошла краткосрочное обучение в Ростовском областном институте повышения квалификации по проблеме «Информационные технологии в педагогической диагностике».</w:t>
      </w:r>
    </w:p>
    <w:p w:rsidR="0003174E" w:rsidRPr="00B97C03" w:rsidRDefault="00B71AF3" w:rsidP="00E826E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</w:rPr>
      </w:pPr>
      <w:r w:rsidRPr="00B97C03">
        <w:rPr>
          <w:rFonts w:ascii="Times New Roman" w:hAnsi="Times New Roman"/>
          <w:b w:val="0"/>
          <w:noProof/>
          <w:color w:val="000000"/>
          <w:sz w:val="28"/>
        </w:rPr>
        <w:br w:type="page"/>
      </w:r>
      <w:bookmarkStart w:id="11" w:name="_Toc275877626"/>
      <w:r w:rsidR="0003174E" w:rsidRPr="00B97C03">
        <w:rPr>
          <w:rFonts w:ascii="Times New Roman" w:hAnsi="Times New Roman"/>
          <w:b w:val="0"/>
          <w:noProof/>
          <w:color w:val="000000"/>
          <w:sz w:val="28"/>
        </w:rPr>
        <w:t>Заключение</w:t>
      </w:r>
      <w:bookmarkEnd w:id="11"/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174E" w:rsidRPr="00B97C03" w:rsidRDefault="0003174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Школьный урок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это социальный заказ общества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системе образования, который обусловлен социально-психологическими потребностями общества, уровнем его развития, нравственными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моральными ценностями этого общества.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сожалению, процесс модернизации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системе образования проходит трудно. Связано это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тем, что педагоги нацеливают учащихся только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получение твердых теоретических знаний, часть которых,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мой взгляд, не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получит практического применения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будущей жизни. </w:t>
      </w:r>
    </w:p>
    <w:p w:rsidR="0003174E" w:rsidRPr="00B97C03" w:rsidRDefault="0003174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секрет, что сложившуюся практику преподавания математики характеризуют традиционное изучение математических формул, абстрактность математических понятий, которые обычно запоминаются механически.</w:t>
      </w:r>
    </w:p>
    <w:p w:rsidR="0003174E" w:rsidRPr="00B97C03" w:rsidRDefault="0003174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мой взгляд,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уроках математики заявленная проблема в какой-то степени может быть решена путём использования компьютерных технологий, которые, во-первых, имеют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своей основе строгий алгоритм действий ученика. Ведь не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каждый ученик, выучив правила, может ими пользоваться. Использование алгоритмов, схем-карт, таблиц, то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есть ориентирующих схем, упорядочивает процесс обучения.</w:t>
      </w:r>
    </w:p>
    <w:p w:rsidR="0003174E" w:rsidRPr="00B97C03" w:rsidRDefault="0003174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Во-вторых,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связи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острой проблемой экономии времени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ходе учебного процесса перед современной школой также ставится задача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найти средства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приёмы обучения, позволяющие максимально экономить время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уроке.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мой взгляд, использование компьютера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уроках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является одним 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таких средств.</w:t>
      </w:r>
    </w:p>
    <w:p w:rsidR="0003174E" w:rsidRPr="00B97C03" w:rsidRDefault="0003174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В-третьих, я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считаю, что обучение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информационно-коммуникационных технологий,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это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уровневая дифференциация, потому что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условиях этой технологии ученик имеет право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выбор содержания своего образования, уровня усвоения. При этом деятельность учителя должна обеспечить возможность каждому школьнику овладеть знаниями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обязательном или более высоком уровне (по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выбору ученика).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соответствии с поставленн</w:t>
      </w:r>
      <w:r w:rsidR="0003174E" w:rsidRPr="00B97C03">
        <w:rPr>
          <w:rFonts w:ascii="Times New Roman" w:hAnsi="Times New Roman"/>
          <w:noProof/>
          <w:color w:val="000000"/>
          <w:sz w:val="28"/>
          <w:szCs w:val="28"/>
        </w:rPr>
        <w:t>ыми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цел</w:t>
      </w:r>
      <w:r w:rsidR="0003174E" w:rsidRPr="00B97C03">
        <w:rPr>
          <w:rFonts w:ascii="Times New Roman" w:hAnsi="Times New Roman"/>
          <w:noProof/>
          <w:color w:val="000000"/>
          <w:sz w:val="28"/>
          <w:szCs w:val="28"/>
        </w:rPr>
        <w:t>ями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, ИКТ должны помочь ученику получить более качественные знания, которые необходимы для успешной сдачи Единого Государственного Экзамена.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Кроме этого, в качестве ожидаемых результатов проекта, можно выделить следующие: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формирование ключевых компетенций учащихся в процессе обучения и во внеурочной деятельности;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повышение мотивации к обучению учащихся;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овладение компьютерной грамотности учащимися, повышение уровня компьютерной грамотности у учителя;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организация самостоятельной и исследовательской деятельности учащихся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;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создание собственного банка учебных и методических материалов, готовых к использованию в учебно-воспитательном процессе.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развитие пространственного мышления, познавательных способностей учащихся; </w:t>
      </w:r>
    </w:p>
    <w:p w:rsidR="005E0E04" w:rsidRPr="00B97C03" w:rsidRDefault="005E0E04" w:rsidP="00E826E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эстетическая привлекательность уроков.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Накопленный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творчества как учителя, так и учеников, повышает интерес к предмету, стимулирует освоение учениками довольно серьезных тем по информатики, что, в итоге, ведет к интенсификации процесса обучения. 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выше сказанного следует, что знания усваиваются учеником благодаря его собственной деятельности, организуемой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управляемой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так, чтобы ученик имел перед собою реальные ориентиры, позволяющие ему совершать все действия правильно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одновременно контролировать себя.</w:t>
      </w:r>
    </w:p>
    <w:p w:rsidR="005E0E04" w:rsidRPr="00B97C03" w:rsidRDefault="005E0E04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Последнее десятилетие уходящего века поставило школу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ситуацию необходимости введения существенных изменений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систему обучения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воспитания учащихся. Эти изменения должна обеспечить реформа школы, которая продиктована модернизацией образования, компьютеризацией школ. Я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думаю, что применение информационно-коммуникационных технологий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уроках математики в какой-то степени способствуют решению этой проблемы.</w:t>
      </w:r>
    </w:p>
    <w:p w:rsidR="00755FDE" w:rsidRPr="00B97C03" w:rsidRDefault="00755FDE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522EF" w:rsidRPr="00B97C03" w:rsidRDefault="001522EF" w:rsidP="00E826E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</w:rPr>
      </w:pPr>
      <w:r w:rsidRPr="00B97C03">
        <w:rPr>
          <w:rFonts w:ascii="Times New Roman" w:hAnsi="Times New Roman"/>
          <w:b w:val="0"/>
          <w:noProof/>
          <w:color w:val="000000"/>
          <w:sz w:val="28"/>
        </w:rPr>
        <w:br w:type="page"/>
      </w:r>
      <w:bookmarkStart w:id="12" w:name="_Toc275877627"/>
      <w:r w:rsidRPr="00B97C03">
        <w:rPr>
          <w:rFonts w:ascii="Times New Roman" w:hAnsi="Times New Roman"/>
          <w:b w:val="0"/>
          <w:noProof/>
          <w:color w:val="000000"/>
          <w:sz w:val="28"/>
        </w:rPr>
        <w:t>Используемая литература</w:t>
      </w:r>
      <w:bookmarkEnd w:id="12"/>
    </w:p>
    <w:p w:rsidR="00B71AF3" w:rsidRPr="00B97C03" w:rsidRDefault="00B71AF3" w:rsidP="00E82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54EE" w:rsidRPr="00B97C03" w:rsidRDefault="001454EE" w:rsidP="00E826EF">
      <w:pPr>
        <w:widowControl w:val="0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Селевко Г.К. Современные педагогические технологии: Учебное пособие. М.: Народное образование, 1998. 256 с. </w:t>
      </w:r>
    </w:p>
    <w:p w:rsidR="001454EE" w:rsidRPr="00B97C03" w:rsidRDefault="001454EE" w:rsidP="00E826EF">
      <w:pPr>
        <w:widowControl w:val="0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"Подготовка обучающихся к успешной сдаче ЕГЭ по математике" Из опыта работы учителя математики МОУ СОШ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№ 20 Кнышенко Л.Н., г.Старый Оскол </w:t>
      </w:r>
    </w:p>
    <w:p w:rsidR="001454EE" w:rsidRPr="00B97C03" w:rsidRDefault="001454EE" w:rsidP="00E826EF">
      <w:pPr>
        <w:widowControl w:val="0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Информационные технологии на уроках математики. Старцева Надежда Алексеевна, с.н.с. Института электронных программно-методических средств обучения РАО. </w:t>
      </w:r>
      <w:bookmarkStart w:id="13" w:name="_GoBack"/>
      <w:bookmarkEnd w:id="13"/>
    </w:p>
    <w:sectPr w:rsidR="001454EE" w:rsidRPr="00B97C03" w:rsidSect="00755FD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3D" w:rsidRDefault="00461C3D" w:rsidP="001522EF">
      <w:pPr>
        <w:spacing w:after="0" w:line="240" w:lineRule="auto"/>
      </w:pPr>
      <w:r>
        <w:separator/>
      </w:r>
    </w:p>
  </w:endnote>
  <w:endnote w:type="continuationSeparator" w:id="0">
    <w:p w:rsidR="00461C3D" w:rsidRDefault="00461C3D" w:rsidP="0015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3D" w:rsidRDefault="00461C3D" w:rsidP="001522EF">
      <w:pPr>
        <w:spacing w:after="0" w:line="240" w:lineRule="auto"/>
      </w:pPr>
      <w:r>
        <w:separator/>
      </w:r>
    </w:p>
  </w:footnote>
  <w:footnote w:type="continuationSeparator" w:id="0">
    <w:p w:rsidR="00461C3D" w:rsidRDefault="00461C3D" w:rsidP="0015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CF7"/>
    <w:multiLevelType w:val="multilevel"/>
    <w:tmpl w:val="C89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23DF6"/>
    <w:multiLevelType w:val="multilevel"/>
    <w:tmpl w:val="94C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44F69"/>
    <w:multiLevelType w:val="hybridMultilevel"/>
    <w:tmpl w:val="6114D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FE7D2B"/>
    <w:multiLevelType w:val="hybridMultilevel"/>
    <w:tmpl w:val="0DE0CBF0"/>
    <w:lvl w:ilvl="0" w:tplc="D8B06E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1D3707B"/>
    <w:multiLevelType w:val="hybridMultilevel"/>
    <w:tmpl w:val="DB1EB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E9640A"/>
    <w:multiLevelType w:val="hybridMultilevel"/>
    <w:tmpl w:val="3786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80EFE"/>
    <w:multiLevelType w:val="multilevel"/>
    <w:tmpl w:val="A048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A50B2"/>
    <w:multiLevelType w:val="hybridMultilevel"/>
    <w:tmpl w:val="0F14C654"/>
    <w:lvl w:ilvl="0" w:tplc="EB583896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E862AF3"/>
    <w:multiLevelType w:val="hybridMultilevel"/>
    <w:tmpl w:val="A9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39C6"/>
    <w:multiLevelType w:val="hybridMultilevel"/>
    <w:tmpl w:val="3448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3755C"/>
    <w:multiLevelType w:val="multilevel"/>
    <w:tmpl w:val="581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A64C4"/>
    <w:multiLevelType w:val="multilevel"/>
    <w:tmpl w:val="E66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D54B6"/>
    <w:multiLevelType w:val="hybridMultilevel"/>
    <w:tmpl w:val="21AC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33811"/>
    <w:multiLevelType w:val="hybridMultilevel"/>
    <w:tmpl w:val="26420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CF3D4D"/>
    <w:multiLevelType w:val="multilevel"/>
    <w:tmpl w:val="CD24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56666"/>
    <w:multiLevelType w:val="hybridMultilevel"/>
    <w:tmpl w:val="3CEC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26B0B"/>
    <w:multiLevelType w:val="multilevel"/>
    <w:tmpl w:val="EC5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269CD"/>
    <w:multiLevelType w:val="hybridMultilevel"/>
    <w:tmpl w:val="6BBEC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36FE2"/>
    <w:multiLevelType w:val="hybridMultilevel"/>
    <w:tmpl w:val="0B4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F7BA4"/>
    <w:multiLevelType w:val="hybridMultilevel"/>
    <w:tmpl w:val="1174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F7588"/>
    <w:multiLevelType w:val="hybridMultilevel"/>
    <w:tmpl w:val="51A2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9"/>
  </w:num>
  <w:num w:numId="5">
    <w:abstractNumId w:val="17"/>
  </w:num>
  <w:num w:numId="6">
    <w:abstractNumId w:val="19"/>
  </w:num>
  <w:num w:numId="7">
    <w:abstractNumId w:val="2"/>
  </w:num>
  <w:num w:numId="8">
    <w:abstractNumId w:val="18"/>
  </w:num>
  <w:num w:numId="9">
    <w:abstractNumId w:val="3"/>
  </w:num>
  <w:num w:numId="10">
    <w:abstractNumId w:val="8"/>
  </w:num>
  <w:num w:numId="11">
    <w:abstractNumId w:val="12"/>
  </w:num>
  <w:num w:numId="12">
    <w:abstractNumId w:val="20"/>
  </w:num>
  <w:num w:numId="13">
    <w:abstractNumId w:val="7"/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  <w:num w:numId="19">
    <w:abstractNumId w:val="1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67C"/>
    <w:rsid w:val="00025A02"/>
    <w:rsid w:val="0003174E"/>
    <w:rsid w:val="00035574"/>
    <w:rsid w:val="00064E1C"/>
    <w:rsid w:val="000C3BE8"/>
    <w:rsid w:val="001229EE"/>
    <w:rsid w:val="00131B82"/>
    <w:rsid w:val="001454EE"/>
    <w:rsid w:val="00145B23"/>
    <w:rsid w:val="00145CF5"/>
    <w:rsid w:val="001522EF"/>
    <w:rsid w:val="00153302"/>
    <w:rsid w:val="0017697E"/>
    <w:rsid w:val="001811A2"/>
    <w:rsid w:val="00184F36"/>
    <w:rsid w:val="0019743E"/>
    <w:rsid w:val="00222475"/>
    <w:rsid w:val="00226C98"/>
    <w:rsid w:val="00386BB2"/>
    <w:rsid w:val="003B7F15"/>
    <w:rsid w:val="003E6AA6"/>
    <w:rsid w:val="00461C3D"/>
    <w:rsid w:val="00474181"/>
    <w:rsid w:val="0049177B"/>
    <w:rsid w:val="00493C70"/>
    <w:rsid w:val="004A4B2C"/>
    <w:rsid w:val="004B22D8"/>
    <w:rsid w:val="005203B4"/>
    <w:rsid w:val="0059757C"/>
    <w:rsid w:val="005C3B8B"/>
    <w:rsid w:val="005E0E04"/>
    <w:rsid w:val="00622207"/>
    <w:rsid w:val="006562B7"/>
    <w:rsid w:val="006B1F41"/>
    <w:rsid w:val="006B520C"/>
    <w:rsid w:val="007432BC"/>
    <w:rsid w:val="00755FDE"/>
    <w:rsid w:val="007A455E"/>
    <w:rsid w:val="00822A07"/>
    <w:rsid w:val="00870004"/>
    <w:rsid w:val="00892949"/>
    <w:rsid w:val="008F3F32"/>
    <w:rsid w:val="00912872"/>
    <w:rsid w:val="00967F7C"/>
    <w:rsid w:val="00975994"/>
    <w:rsid w:val="009C3E78"/>
    <w:rsid w:val="009F57EE"/>
    <w:rsid w:val="00A12671"/>
    <w:rsid w:val="00A1562D"/>
    <w:rsid w:val="00A45B11"/>
    <w:rsid w:val="00A54C1B"/>
    <w:rsid w:val="00A97C21"/>
    <w:rsid w:val="00AB7A66"/>
    <w:rsid w:val="00B412C8"/>
    <w:rsid w:val="00B655E2"/>
    <w:rsid w:val="00B71AF3"/>
    <w:rsid w:val="00B97C03"/>
    <w:rsid w:val="00BA2A6C"/>
    <w:rsid w:val="00BC0199"/>
    <w:rsid w:val="00C052D4"/>
    <w:rsid w:val="00C05EA0"/>
    <w:rsid w:val="00C21100"/>
    <w:rsid w:val="00C27934"/>
    <w:rsid w:val="00C644C2"/>
    <w:rsid w:val="00C653B0"/>
    <w:rsid w:val="00CB7F0F"/>
    <w:rsid w:val="00D22A32"/>
    <w:rsid w:val="00D804E7"/>
    <w:rsid w:val="00D9267C"/>
    <w:rsid w:val="00DB6149"/>
    <w:rsid w:val="00DD401D"/>
    <w:rsid w:val="00E3719A"/>
    <w:rsid w:val="00E77A71"/>
    <w:rsid w:val="00E826EF"/>
    <w:rsid w:val="00EB3A3D"/>
    <w:rsid w:val="00EC47C1"/>
    <w:rsid w:val="00ED3A20"/>
    <w:rsid w:val="00EE2228"/>
    <w:rsid w:val="00EF44B6"/>
    <w:rsid w:val="00F07819"/>
    <w:rsid w:val="00F27CB3"/>
    <w:rsid w:val="00F31AF7"/>
    <w:rsid w:val="00FB2DD1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CA09CF3-0164-4052-B203-B4B29257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0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1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4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741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741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522E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B3A3D"/>
    <w:pPr>
      <w:ind w:left="720"/>
      <w:contextualSpacing/>
    </w:pPr>
  </w:style>
  <w:style w:type="table" w:styleId="a4">
    <w:name w:val="Table Grid"/>
    <w:basedOn w:val="a1"/>
    <w:uiPriority w:val="59"/>
    <w:rsid w:val="0091287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128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31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C05EA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22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522EF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522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522EF"/>
    <w:rPr>
      <w:rFonts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522EF"/>
  </w:style>
  <w:style w:type="paragraph" w:styleId="21">
    <w:name w:val="toc 2"/>
    <w:basedOn w:val="a"/>
    <w:next w:val="a"/>
    <w:autoRedefine/>
    <w:uiPriority w:val="39"/>
    <w:unhideWhenUsed/>
    <w:rsid w:val="001522EF"/>
    <w:pPr>
      <w:ind w:left="220"/>
    </w:pPr>
  </w:style>
  <w:style w:type="table" w:styleId="ad">
    <w:name w:val="Table Professional"/>
    <w:basedOn w:val="a1"/>
    <w:uiPriority w:val="99"/>
    <w:unhideWhenUsed/>
    <w:rsid w:val="00755FDE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2EAB-B0D1-4321-9440-00C59F38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5981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cp:lastPrinted>2010-10-26T15:51:00Z</cp:lastPrinted>
  <dcterms:created xsi:type="dcterms:W3CDTF">2014-03-01T17:54:00Z</dcterms:created>
  <dcterms:modified xsi:type="dcterms:W3CDTF">2014-03-01T17:54:00Z</dcterms:modified>
</cp:coreProperties>
</file>