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47" w:rsidRDefault="00E66047">
      <w:pPr>
        <w:pStyle w:val="1"/>
        <w:spacing w:before="0" w:after="0"/>
        <w:ind w:firstLine="567"/>
        <w:jc w:val="center"/>
        <w:outlineLvl w:val="0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Каролина Карловна Павлова</w:t>
      </w:r>
    </w:p>
    <w:p w:rsidR="00E66047" w:rsidRDefault="00E66047">
      <w:pPr>
        <w:ind w:firstLine="567"/>
        <w:rPr>
          <w:sz w:val="24"/>
          <w:szCs w:val="24"/>
        </w:rPr>
      </w:pPr>
    </w:p>
    <w:p w:rsidR="00E66047" w:rsidRDefault="00E66047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Каролина Карловна Павлова (Яниш) родилась 10 июля 1807 г. в Ярославле, но детство провела в Москве, куда переехали ее родители. Отец поэтессы Карл Иванович Яниш – немец, по образованию врач обеспечил дочери прекрасное домашнее воспитание. Очень способная, Каролина превосходно владела иностранными языками, хорошо знала русскую и мировую литературы, неплохо рисовала. Стихи начала писать рано.</w:t>
      </w:r>
    </w:p>
    <w:p w:rsidR="00E66047" w:rsidRDefault="00E66047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середины 20-х гг. молодая Яниш – частая гостья в салонах Елагиной и Волконской.</w:t>
      </w:r>
    </w:p>
    <w:p w:rsidR="00E66047" w:rsidRDefault="00E66047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Домашний альбом девушки заполнен посвящениями Баратынского, Языкова, Вяземского, Пушкина. Эти годы - самая счастливая и в то же время самая грустная пора в жизни Яниш. Адам Мицкевич- человек исключительных дарований, блестящий собеседник произвел на Каролину сильное впечатление, вскоре перешедшее во взаимную любовь. Поэт сделал своей ученице предложение. Но неожиданно возникло непреодолимое препятствие: богатый дядя, от которого зависело будущее всей семьи Яниш, решительно воспротивился браку.</w:t>
      </w:r>
    </w:p>
    <w:p w:rsidR="00E66047" w:rsidRDefault="00E66047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конце 1827 г. Мицкевич уехал в Петербург. Шли долгие месяцы разлуки. В апреле 1829 г. состоялась последняя встреча поэта с Каролиной. На прощание Мицкевич вписал в альбом девушки посвящение: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Когда пролетных птиц несутся вереницы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От зимних бурь и вьюг и стонут в вышине,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 осуждай их, друг! Весной вернутся птицы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Законным им путем к желанной стороне.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Но, слыша голос их печальный, вспомни друга!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Едва надежда вновь блеснет моей судьбе,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крыльях радости примчусь я быстро с юга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Опять на север, вновь к тебе!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Каролина Карловна впоследствии создала несколько стихотворений, посвященных ее взаимоотношениям с Мицкевичем и в особенности 10 ноября – знаменательной дате их объяснения в любви. Среди них “Дума” (1840), “10 ноября 1840” (1840), “На 10 ноября” (1841), “Рассказ” (1842).</w:t>
      </w:r>
      <w:r>
        <w:rPr>
          <w:i/>
          <w:iCs/>
          <w:sz w:val="24"/>
          <w:szCs w:val="24"/>
        </w:rPr>
        <w:t xml:space="preserve"> 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 тебе теперь я думу обращаю,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Безгрешную, хоть грустную, - к тебе!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Несусь душой к далекому мне краю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к отчужденной мне давно судьбе.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Так много лет прошло, - и дни невзгоды,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радости встречались дни не раз</w:t>
      </w:r>
      <w:r>
        <w:rPr>
          <w:i/>
          <w:iCs/>
          <w:sz w:val="24"/>
          <w:szCs w:val="24"/>
          <w:lang w:val="en-US"/>
        </w:rPr>
        <w:t>;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Так много лет, - и более, чем годы,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События переменили нас.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 таковы расстались мы с тобою!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Расстались мы, - ты помнишь ли, поэт? –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 счастья дар предложен был судьбою</w:t>
      </w:r>
      <w:r>
        <w:rPr>
          <w:i/>
          <w:iCs/>
          <w:sz w:val="24"/>
          <w:szCs w:val="24"/>
          <w:lang w:val="en-US"/>
        </w:rPr>
        <w:t>;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Да, может быть, а может быть – и нет!</w:t>
      </w:r>
    </w:p>
    <w:p w:rsidR="00E66047" w:rsidRDefault="00E66047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 был подведен итог мелькнувшим на заре ее жизни надеждам.</w:t>
      </w:r>
    </w:p>
    <w:p w:rsidR="00E66047" w:rsidRDefault="00E66047">
      <w:pPr>
        <w:pStyle w:val="a4"/>
        <w:ind w:firstLine="567"/>
        <w:jc w:val="both"/>
        <w:rPr>
          <w:sz w:val="24"/>
          <w:szCs w:val="24"/>
          <w:lang w:val="en-US"/>
        </w:rPr>
      </w:pPr>
    </w:p>
    <w:p w:rsidR="00E66047" w:rsidRDefault="00E66047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Первым печатным выступлением Каролины Яниш был опубликованный в 1833 г. в Германии сборник “Северный свет”.</w:t>
      </w:r>
    </w:p>
    <w:p w:rsidR="00E66047" w:rsidRDefault="00E66047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 через шесть лет в Париже вышел еще один сборник переводов поэтессы – “Прелюдии”. Здесь были представлены не только русские, но и немецкие, английские, итальянские и польские поэты в переводе на французский язык, а также несколько стихотворений самой переводчицы.</w:t>
      </w:r>
    </w:p>
    <w:p w:rsidR="00E66047" w:rsidRDefault="00E66047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переводчицы и пропагандиста русской поэзии за рубежом получила высокую оценку Белинского.</w:t>
      </w:r>
    </w:p>
    <w:p w:rsidR="00E66047" w:rsidRDefault="00E66047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Конец  1820-х и 1830-ые гг. – время формирования Каролины Яниш как поэтессы. </w:t>
      </w:r>
    </w:p>
    <w:p w:rsidR="00E66047" w:rsidRDefault="00E66047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Поэзия Каролины Павловой тесно связана с русской романтической школой, с творчеством Языкова, Баратынского, Лермонтова. Поэтесса разрабатывала жанр послания и элегии (думы), своеобразную форму “рассказа в стихах”. Таковы, например, “Старуха”, “Монах”, “Рудокоп”, “Огонь” и “Три души”.</w:t>
      </w:r>
    </w:p>
    <w:p w:rsidR="00E66047" w:rsidRDefault="00E66047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Важнейшие из тем в творчестве Каролины Павловой – человек и мир, поэт и общество.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Нет, не им твой дар священный!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Нет, не им твой чистый стих!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Нет, не ты с песнью вдохновенной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 пойдешь на рынок их!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Заглушишь ты дум отзывы,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не дашь безумцам ты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Клеветать твои мечты!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E66047" w:rsidRDefault="00E66047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Лирика московской поэтессы заключала в себе широкий круг вопросов: спор поколений, строгие уроки жизни, “женский вопрос”.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Да, много было нас младенческих подруг,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детском празднике сойдемся мы, бывало,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нашей радостью гремела дома зала,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с звонким хохотом наш расставался круг.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мы не верили ни грусти, ни бедам,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Навстречу жизни шли толпою светлоокой</w:t>
      </w:r>
      <w:r>
        <w:rPr>
          <w:i/>
          <w:iCs/>
          <w:sz w:val="24"/>
          <w:szCs w:val="24"/>
          <w:lang w:val="en-US"/>
        </w:rPr>
        <w:t>;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Блистал пред нами мир роскошный и широкий,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все, что было в нем, принадлежало нам.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Да, много было нас – и где тот светлый рой?..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О, каждая из нас узнала жизни бремя,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небылицею то называет время.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помнит о себе, как будто о чужой.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</w:p>
    <w:p w:rsidR="00E66047" w:rsidRDefault="00E66047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1856 г. Павлова едет путешествовать за границу, 1858 г. покидает Россию навсегда. Она обосновалась в Дрездене и здесь напряженно работала, переводила на немецкий язык стихи и драмы А. К. Толстого “Смерть Иоанна Грозного”, “Царь Федор Иоаннович”, поэму “Дон Жуан”.</w:t>
      </w:r>
    </w:p>
    <w:p w:rsidR="00E66047" w:rsidRDefault="00E66047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Последним оригинальным произведением поэтессы, изданным на родине, был отрывок из воспоминаний, опубликованный в журнале “Русский архив” (1875). Свою одинокую старость Павлова доживала около Дрездена, в местечке Хлостервиц. Умерла она 2 декабря 1893 г.</w:t>
      </w:r>
    </w:p>
    <w:p w:rsidR="00E66047" w:rsidRDefault="00E66047">
      <w:pPr>
        <w:pStyle w:val="a4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в России не забыли замечательную поэтессу. В свое время Языков в одном из посвящений Павловой, предрекая ей бессмертие, прозорливо писал: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Много вам тоски и скуки!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Дай же бог вам долго жить.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Мир умнеет: наши внуки</w:t>
      </w:r>
    </w:p>
    <w:p w:rsidR="00E66047" w:rsidRDefault="00E66047">
      <w:pPr>
        <w:pStyle w:val="a4"/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Будут вас боготворить.</w:t>
      </w:r>
      <w:bookmarkStart w:id="0" w:name="_GoBack"/>
      <w:bookmarkEnd w:id="0"/>
    </w:p>
    <w:sectPr w:rsidR="00E66047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FBD"/>
    <w:rsid w:val="00043FBD"/>
    <w:rsid w:val="00577529"/>
    <w:rsid w:val="00A00473"/>
    <w:rsid w:val="00E6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794553-EEED-4AAE-BC02-E32B3162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rPr>
      <w:sz w:val="22"/>
      <w:szCs w:val="22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Каролина Карловна Павлова</vt:lpstr>
    </vt:vector>
  </TitlesOfParts>
  <Company>Домашняя лаборатория</Company>
  <LinksUpToDate>false</LinksUpToDate>
  <CharactersWithSpaces>4716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Каролина Карловна Павлова</dc:title>
  <dc:subject/>
  <dc:creator>Курсенко Александр</dc:creator>
  <cp:keywords/>
  <dc:description/>
  <cp:lastModifiedBy>admin</cp:lastModifiedBy>
  <cp:revision>2</cp:revision>
  <dcterms:created xsi:type="dcterms:W3CDTF">2014-01-30T23:27:00Z</dcterms:created>
  <dcterms:modified xsi:type="dcterms:W3CDTF">2014-01-30T23:27:00Z</dcterms:modified>
</cp:coreProperties>
</file>