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59DE" w:rsidRDefault="00E859DE">
      <w:pPr>
        <w:ind w:firstLine="567"/>
        <w:jc w:val="center"/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  <w:lang w:val="en-US"/>
        </w:rPr>
        <w:t>Н</w:t>
      </w:r>
      <w:r>
        <w:rPr>
          <w:b/>
          <w:bCs/>
          <w:sz w:val="32"/>
          <w:szCs w:val="32"/>
        </w:rPr>
        <w:t>ачало жизненного пути Гоголя</w:t>
      </w:r>
    </w:p>
    <w:p w:rsidR="00E859DE" w:rsidRDefault="00E859DE">
      <w:pPr>
        <w:ind w:firstLine="567"/>
        <w:jc w:val="both"/>
        <w:rPr>
          <w:b/>
          <w:bCs/>
          <w:sz w:val="24"/>
          <w:szCs w:val="24"/>
          <w:lang w:val="en-US"/>
        </w:rPr>
      </w:pP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НИКОЛАЙ ВАСИЛЬЕВИЧ ГОГОЛЬ</w:t>
      </w:r>
      <w:r>
        <w:rPr>
          <w:sz w:val="24"/>
          <w:szCs w:val="24"/>
        </w:rPr>
        <w:t xml:space="preserve"> родился 1 апрель 1809 года в местечке Большие Сороченсы, Миргородского уезда, Полтавской губернии. Родители Н.В. Гоголя – Василий Афанасьевич Гоголь - Яновский и его жена Мария Ивановна – были провинциальными помещиками средней руки. Василий Афанасьевич Гоголь выделялся среди окрестных помещиков своей начитанностью, литературными и театральными интересами и являлся автором комедии на украинском языке. Детские годы будущего писателя прошли в селе Васильевка, близ Миргорода. Васильевка могла служить типичным примером того проникновения в крепостное поместье капиталистических тенденций, которые знаменовали распад "патриархального движения", барщинного землевладения.</w:t>
      </w:r>
    </w:p>
    <w:p w:rsidR="00E859DE" w:rsidRDefault="00E859DE">
      <w:pPr>
        <w:pStyle w:val="21"/>
      </w:pPr>
      <w:r>
        <w:t>Гоголь еще подростком познакомился с народной жизнью, горячо полюбил сказки, песни, предания, узнал быт украинской деревни.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1818 году Гоголя отдали в полтавское уездное училище, где он проучился около двух лет, а затем был принят в только что организовывающуюся нежинскую гимназию высших наук.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этом учебном заведении царил дух свободомыслия, те настроения, которые во многом были сходна с "лицейским духом" Царскосельского лицея, когда в нем учился Пушкин. Разгром декабристов на Сенатской площади не заглушил эти вольнолюбивые стремления. Гимназисты заучивали наизусть стихи К. Рылеева, читали "Полярную звезду", стихи Пушкина, распространявшуюся в списках его оду "Вольность". Среди преподавателей гимназии имелись передовые люди, как например, профессор Н.Г. Белоусов, который в своих лекциях выступал против деспотизма.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Н.В. Гоголь рано стал интересоваться литературой, в особенности стихами. Его любимым поэтом был Пушкин, и он переписывал в свои тетради его "Цыган", "Полтаву", главы "Евгения Онегина". К этому времени относятся и первые литературные опыты Гоголя. Уже в 1825 году он сотрудничает в рукописном гимназическом журнале, сочиняет стихи. Другим увлечением Гоголя- гимназиста был театр. Он принимал горячее участие  в постановке школьных спектаклей, играл комические роли, рисовал декорации.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 Гоголя рано пробудилась  неудовлетворенность затхлой и тусклой  жизнью нежинских "существователей", мечты о служении благородным и высоким целям. Мысль о будущем, о "служении человечеству", уже тогда захватывает Гоголя. Эти юношески - восторженные стремления,  эта жажда общественно-полезной деятельности, резкое отрицание  обывательской успокоенности нашли свое выражение и в первом  дошедшем до нас его поэтическом произведении-поэме "Ганц Кюхельгартен".   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Мечты и планы  будущей деятельности  влекли Гоголя в столицу, в далекий и заманчивый Петербург. Здесь он думал найти применение своим способностям, отдать свои силы на благо общества. По окончании гимназии, в декабре 1828 года, Гоголь уезжает в Петербург.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Петербург неласково встретил восторженно настроенного юношу, приехавшего из далекой Украины, из тихой провинциальной глуши. Со всех сторон Гоголя постигают неудачи. Чиновно - бюрократический мир с равнодушным безразличием отнесся к молодому провинциалу: служба не находилась, столичная жизнь для юноши, обладавшего весьма скромными средствами, оказалась очень трудной. Горькое разочарование испытал Гоголь и на литературном поприще. Возлагаемые им надежды на поэму "Ганц Кюхельгартен", привезенную из Нежина, не оправдались. Изданная в 1829году (под псевдонимом В. Алов) поэма не имела успеха.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Попытка поступить на сцену тоже окончилась неудачей: подлинное риолистическое дарование Гоголя, как актера, оказалось чуждым тогдашней театральной дирекции.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Только в конце 1829года Гоголю удалось устроиться на службу мелким чиновником в департамент государственного хозяйства и публичных зданий. Однако Гоголь не долго пробыл на этой должности и уже в апреле 1830года поступил писцом в департамент уделов.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Гоголь узнал в эти годы лишения и нужду, испытываемую в Петербурге большей частью служилого, необеспеченного люда. Целый год прослужил Гоголь чиновником в департаменте. Однако чиновничья служба мало его привлекала. В это же время он посещал Академию художеств, занимаясь там живописью. Возобновились его литературные занятия. Но теперь Гоголь уже не пишет мечтательно-романтических поэм вроде "Ганца Кюхельгартена", а обращается к хорошо знакомой ему  украинской жизни и фольклору, начиная работу над книгой повестей, которую он озаглавил" Вечера на хуторе близ Диканьки".</w:t>
      </w:r>
    </w:p>
    <w:p w:rsidR="00E859DE" w:rsidRDefault="00E859D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1831 году состоялось и долгожданное знакомство с Пушкиным, перешедшее вскоре в тесную дружескую близость обоих писателей. Гоголь нашел в Пушкине старшего товарища, литературного руководителя.        </w:t>
      </w:r>
      <w:bookmarkStart w:id="0" w:name="_GoBack"/>
      <w:bookmarkEnd w:id="0"/>
    </w:p>
    <w:sectPr w:rsidR="00E859DE">
      <w:pgSz w:w="11906" w:h="16838"/>
      <w:pgMar w:top="1134" w:right="1134" w:bottom="1134" w:left="1134" w:header="0" w:footer="0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0368"/>
    <w:rsid w:val="0059427E"/>
    <w:rsid w:val="00770368"/>
    <w:rsid w:val="00E859DE"/>
    <w:rsid w:val="00EB7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EB3759F-BC9D-4D45-9896-F5E71AD42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paragraph" w:styleId="2">
    <w:name w:val="Body Text 2"/>
    <w:basedOn w:val="a"/>
    <w:link w:val="20"/>
    <w:uiPriority w:val="99"/>
    <w:pPr>
      <w:spacing w:line="480" w:lineRule="auto"/>
      <w:ind w:firstLine="567"/>
    </w:p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2887</Words>
  <Characters>1647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ГОГОЛЬ НИКОЛАЙ ВАСИЛЬЕВИЧ (1809-1852) – прозаик, драматург, критик, публицист</vt:lpstr>
    </vt:vector>
  </TitlesOfParts>
  <Company>Домашний копьютер</Company>
  <LinksUpToDate>false</LinksUpToDate>
  <CharactersWithSpaces>4525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ГОГОЛЬ НИКОЛАЙ ВАСИЛЬЕВИЧ (1809-1852) – прозаик, драматург, критик, публицист</dc:title>
  <dc:subject/>
  <dc:creator>Артур</dc:creator>
  <cp:keywords/>
  <dc:description/>
  <cp:lastModifiedBy>admin</cp:lastModifiedBy>
  <cp:revision>2</cp:revision>
  <cp:lastPrinted>1998-11-18T18:33:00Z</cp:lastPrinted>
  <dcterms:created xsi:type="dcterms:W3CDTF">2014-01-28T09:26:00Z</dcterms:created>
  <dcterms:modified xsi:type="dcterms:W3CDTF">2014-01-28T09:26:00Z</dcterms:modified>
</cp:coreProperties>
</file>