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B2D" w:rsidRDefault="00687B2D">
      <w:pPr>
        <w:widowControl w:val="0"/>
        <w:spacing w:before="120"/>
        <w:jc w:val="center"/>
        <w:rPr>
          <w:b/>
          <w:bCs/>
          <w:color w:val="000000"/>
          <w:sz w:val="32"/>
          <w:szCs w:val="32"/>
        </w:rPr>
      </w:pPr>
      <w:r>
        <w:rPr>
          <w:b/>
          <w:bCs/>
          <w:color w:val="000000"/>
          <w:sz w:val="32"/>
          <w:szCs w:val="32"/>
        </w:rPr>
        <w:t>Народ в трагедии А.С. Пушкина "Борис Годунов"</w:t>
      </w:r>
    </w:p>
    <w:p w:rsidR="00687B2D" w:rsidRDefault="00687B2D">
      <w:pPr>
        <w:widowControl w:val="0"/>
        <w:spacing w:before="120"/>
        <w:ind w:firstLine="567"/>
        <w:jc w:val="both"/>
        <w:rPr>
          <w:color w:val="000000"/>
          <w:sz w:val="24"/>
          <w:szCs w:val="24"/>
        </w:rPr>
      </w:pPr>
      <w:r>
        <w:rPr>
          <w:color w:val="000000"/>
          <w:sz w:val="24"/>
          <w:szCs w:val="24"/>
        </w:rPr>
        <w:t xml:space="preserve">Трагедия "Борис Годунов" была написана Пушкиным в 1825 году. Пушкина всегда волновали причины крушений революционных и народно-освободительных движений (в Испании, Италии, Греции). Его внимание привлекали к себе такие исторические личности, как Степан Разин и Емельян Пугачев. В 1824 году Пушкина сильно заинтересовали события конца XVI - начала XVII вв., когда русским государством управлял Борис Годунов, а впоследствии - Лжедмитрий. Изучая данный материал, Пушкин задумал написать произведение о власти и народе. Для того, чтобы ярче показать минувший век, со всеми его особенностями, Пушкин считал наиболее подходящей для разрешения этой задачи форму трагедии. </w:t>
      </w:r>
    </w:p>
    <w:p w:rsidR="00687B2D" w:rsidRDefault="00687B2D">
      <w:pPr>
        <w:widowControl w:val="0"/>
        <w:spacing w:before="120"/>
        <w:ind w:firstLine="567"/>
        <w:jc w:val="both"/>
        <w:rPr>
          <w:color w:val="000000"/>
          <w:sz w:val="24"/>
          <w:szCs w:val="24"/>
        </w:rPr>
      </w:pPr>
      <w:r>
        <w:rPr>
          <w:color w:val="000000"/>
          <w:sz w:val="24"/>
          <w:szCs w:val="24"/>
        </w:rPr>
        <w:t xml:space="preserve">Первое и основное место в трагедии принадлежит русскому народу, он является главным героем произведения. Народ в трагедии показан в движении, в своем развитии. Сцена на Красной площади, где мы впервые встречаемся с главным героем, говорит о его растерянности и недоумении по поводу безвластия в стране: "О Боже мой, кто будет нами править? О горе нам!". Народ не может представить себе жизнь без царя. Народные массы привыкли к тому, чтобы ими кто-нибудь управлял и властвовал бы ими. По ходу развития действия растет и сила народа. В сцене "Девичье поле" народ не такой, как раньше. Он хотя и ждет и желает принятия венца Борисом, но в то же время ему не принципиально важно, кто именно будет царем. Значительная часть народа с одинаковой ревностью билась за старого царя против нового, и за нового царя против старого, "Не мудрствуя лукаво", народ знает, что избрание царя осуществляется по указке бояр: "То ведают бояре, не нам чета". Избрав Бориса царем, народ надеется увидеть в нем достойного правителя, который бы облегчил положение народных масс. </w:t>
      </w:r>
    </w:p>
    <w:p w:rsidR="00687B2D" w:rsidRDefault="00687B2D">
      <w:pPr>
        <w:widowControl w:val="0"/>
        <w:spacing w:before="120"/>
        <w:ind w:firstLine="567"/>
        <w:jc w:val="both"/>
        <w:rPr>
          <w:color w:val="000000"/>
          <w:sz w:val="24"/>
          <w:szCs w:val="24"/>
        </w:rPr>
      </w:pPr>
      <w:r>
        <w:rPr>
          <w:color w:val="000000"/>
          <w:sz w:val="24"/>
          <w:szCs w:val="24"/>
        </w:rPr>
        <w:t xml:space="preserve">Принимая "власть великую со страхом и смирением", Борис клянется своему народу, что в царстве не будет нищих и убогих, что последней рубашкой он будет делиться с народом. И действительно, в первые годы царствования Борис идет на некоторые уступки народу, помня свои обещания. Но со временем Борис Годунов забывает с нуждах своего народа, не печется о его положении и даже "Юрье! день задумал уничтожить". </w:t>
      </w:r>
    </w:p>
    <w:p w:rsidR="00687B2D" w:rsidRDefault="00687B2D">
      <w:pPr>
        <w:widowControl w:val="0"/>
        <w:spacing w:before="120"/>
        <w:ind w:firstLine="567"/>
        <w:jc w:val="both"/>
        <w:rPr>
          <w:color w:val="000000"/>
          <w:sz w:val="24"/>
          <w:szCs w:val="24"/>
        </w:rPr>
      </w:pPr>
      <w:r>
        <w:rPr>
          <w:color w:val="000000"/>
          <w:sz w:val="24"/>
          <w:szCs w:val="24"/>
        </w:rPr>
        <w:t xml:space="preserve">Любовь и уважение простолюдинов к Борису гибнут. Народ отворачивается от него, увидев в нем деспота, который не только заботится о благе народа, но, напротив, ухудшает его положение закрепляющее крепостничество. Окончательно теряет свор авторитет Борис, когда предстает, как убийца царевича Дмитрия. Н( имея поддержки бояр, Борис выбирает неверный метод, которым как он думает, ему удалось бы привлечь на свою сторону народ, Он говорит: "Лишь строгостью мы можем неусыпной удержать народ". А ведь народ - это мятежная стихия, всегда склонная к восстанию против своих угнетателей. Забыв об этом, Борис дает фору своему противнику, который не преминул воспользоваться этим: </w:t>
      </w:r>
    </w:p>
    <w:p w:rsidR="00687B2D" w:rsidRDefault="00687B2D">
      <w:pPr>
        <w:widowControl w:val="0"/>
        <w:spacing w:before="120"/>
        <w:ind w:firstLine="567"/>
        <w:jc w:val="both"/>
        <w:rPr>
          <w:color w:val="000000"/>
          <w:sz w:val="24"/>
          <w:szCs w:val="24"/>
        </w:rPr>
      </w:pPr>
      <w:r>
        <w:rPr>
          <w:color w:val="000000"/>
          <w:sz w:val="24"/>
          <w:szCs w:val="24"/>
        </w:rPr>
        <w:t xml:space="preserve">Попробуй Самозванец им посулить </w:t>
      </w:r>
    </w:p>
    <w:p w:rsidR="00687B2D" w:rsidRDefault="00687B2D">
      <w:pPr>
        <w:widowControl w:val="0"/>
        <w:spacing w:before="120"/>
        <w:ind w:firstLine="567"/>
        <w:jc w:val="both"/>
        <w:rPr>
          <w:color w:val="000000"/>
          <w:sz w:val="24"/>
          <w:szCs w:val="24"/>
        </w:rPr>
      </w:pPr>
      <w:r>
        <w:rPr>
          <w:color w:val="000000"/>
          <w:sz w:val="24"/>
          <w:szCs w:val="24"/>
        </w:rPr>
        <w:t xml:space="preserve">Старинный Юрьев день, </w:t>
      </w:r>
    </w:p>
    <w:p w:rsidR="00687B2D" w:rsidRDefault="00687B2D">
      <w:pPr>
        <w:widowControl w:val="0"/>
        <w:spacing w:before="120"/>
        <w:ind w:firstLine="567"/>
        <w:jc w:val="both"/>
        <w:rPr>
          <w:color w:val="000000"/>
          <w:sz w:val="24"/>
          <w:szCs w:val="24"/>
        </w:rPr>
      </w:pPr>
      <w:r>
        <w:rPr>
          <w:color w:val="000000"/>
          <w:sz w:val="24"/>
          <w:szCs w:val="24"/>
        </w:rPr>
        <w:t xml:space="preserve">Так и пойдет потеха. </w:t>
      </w:r>
    </w:p>
    <w:p w:rsidR="00687B2D" w:rsidRDefault="00687B2D">
      <w:pPr>
        <w:widowControl w:val="0"/>
        <w:spacing w:before="120"/>
        <w:ind w:firstLine="567"/>
        <w:jc w:val="both"/>
        <w:rPr>
          <w:color w:val="000000"/>
          <w:sz w:val="24"/>
          <w:szCs w:val="24"/>
        </w:rPr>
      </w:pPr>
      <w:r>
        <w:rPr>
          <w:color w:val="000000"/>
          <w:sz w:val="24"/>
          <w:szCs w:val="24"/>
        </w:rPr>
        <w:t xml:space="preserve">И действительно, народ перешел на сторону самозванца, питаясь надеждой и стремясь к свободе. Борис же терпит крушение, т. к. являясь царем-крепостником, не позаботился он о народной поддержке. Народ одержал победу, свергнув с престола Бориса. Но от этого ему не стало легче. Плоды победы полностью достались боярам. Причина этого - темнота, забитость и политическая несознательность народных масс. Положение простого народа при новом царе стало еще хуже. </w:t>
      </w:r>
    </w:p>
    <w:p w:rsidR="00687B2D" w:rsidRDefault="00687B2D">
      <w:pPr>
        <w:widowControl w:val="0"/>
        <w:spacing w:before="120"/>
        <w:ind w:firstLine="567"/>
        <w:jc w:val="both"/>
        <w:rPr>
          <w:color w:val="000000"/>
          <w:sz w:val="24"/>
          <w:szCs w:val="24"/>
        </w:rPr>
      </w:pPr>
      <w:r>
        <w:rPr>
          <w:color w:val="000000"/>
          <w:sz w:val="24"/>
          <w:szCs w:val="24"/>
        </w:rPr>
        <w:t xml:space="preserve">В конце трагедии народ из слабой, растерянной массы перерождается в грозного судью беззаконий и преступлений царской власти. Когда Мосалъский объявляет народу о смерти детей Годунова, - народ в ужасе молчит. От чего же он молчит? В этом безмолвии народном кроется приговор Самозванцу как правителю и новому угнетателю народных масс. Сегодня народ еще только безмолвствует - вяло и нерешительно выражает своей протест, но завтра он может заговорить, и тогда - горе тому, против кого он поднимет свой голос! Пушкин своим "Борисом Годуновым" создал реалистическую, подлинно народную трагедию, равной которой в то время не было в мировой литературе. Пушкин высветил русский народ в качестве созидателя* и движущей силы исторических судеб. Мы ясно видим, из трагедии, что настоящим творцом истории является народ, что без поддержки народа бессильны цари и бояре. Народ возвел Бориса на престол, а когда отвернулся от него, Борис погиб. Народ облегчил победу и Самозванцу. Мощь народа безгранична. </w:t>
      </w:r>
    </w:p>
    <w:p w:rsidR="00687B2D" w:rsidRDefault="00687B2D">
      <w:pPr>
        <w:widowControl w:val="0"/>
        <w:spacing w:before="120"/>
        <w:ind w:firstLine="590"/>
        <w:jc w:val="both"/>
        <w:rPr>
          <w:color w:val="000000"/>
          <w:sz w:val="24"/>
          <w:szCs w:val="24"/>
        </w:rPr>
      </w:pPr>
      <w:bookmarkStart w:id="0" w:name="_GoBack"/>
      <w:bookmarkEnd w:id="0"/>
    </w:p>
    <w:sectPr w:rsidR="00687B2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F31"/>
    <w:rsid w:val="002D7516"/>
    <w:rsid w:val="003A6F31"/>
    <w:rsid w:val="00687B2D"/>
    <w:rsid w:val="00E11E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88F5D4-5369-4901-BD01-0CFEFD59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2786</Words>
  <Characters>1589</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Народ в трагедии А</vt:lpstr>
    </vt:vector>
  </TitlesOfParts>
  <Company>PERSONAL COMPUTERS</Company>
  <LinksUpToDate>false</LinksUpToDate>
  <CharactersWithSpaces>4367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 в трагедии А</dc:title>
  <dc:subject/>
  <dc:creator>USER</dc:creator>
  <cp:keywords/>
  <dc:description/>
  <cp:lastModifiedBy>admin</cp:lastModifiedBy>
  <cp:revision>2</cp:revision>
  <dcterms:created xsi:type="dcterms:W3CDTF">2014-01-26T15:57:00Z</dcterms:created>
  <dcterms:modified xsi:type="dcterms:W3CDTF">2014-01-26T15:57:00Z</dcterms:modified>
</cp:coreProperties>
</file>