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85" w:rsidRDefault="000B288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Название «Мастер и Маргарита» как эквивалент текста романа М.А.Булгакова</w:t>
      </w:r>
    </w:p>
    <w:p w:rsidR="000B2885" w:rsidRDefault="000B288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Владимир Крючков</w:t>
      </w:r>
    </w:p>
    <w:p w:rsidR="000B2885" w:rsidRDefault="000B288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г.Саратов</w:t>
      </w:r>
    </w:p>
    <w:p w:rsidR="000B2885" w:rsidRDefault="000B2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Известно, что “заглавие художественного текста (как и эпиграф, если таковой имеется) представляет собой один из существеннейших элементов композиции со своей поэтикой”, “заглавие — это имя произведения... манифестация его сущности” </w:t>
      </w:r>
      <w:r>
        <w:rPr>
          <w:rStyle w:val="a5"/>
          <w:b w:val="0"/>
          <w:bCs w:val="0"/>
          <w:color w:val="000000"/>
          <w:sz w:val="24"/>
          <w:szCs w:val="24"/>
          <w:vertAlign w:val="superscript"/>
        </w:rPr>
        <w:t>1</w:t>
      </w:r>
      <w:r>
        <w:rPr>
          <w:rStyle w:val="a5"/>
          <w:b w:val="0"/>
          <w:bCs w:val="0"/>
          <w:color w:val="000000"/>
          <w:sz w:val="24"/>
          <w:szCs w:val="24"/>
        </w:rPr>
        <w:t>. Попытаемся сформулировать, как название булгаковского романа манифестирует сущность произведения.</w:t>
      </w:r>
    </w:p>
    <w:p w:rsidR="000B2885" w:rsidRDefault="000B2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Заглавие «Мастер и Маргарита» напоминает нам о знаменитых в мировой литературе «Ромео и Джульетте», «Тристане и Изольде», «Дафнисе и Хлое», оно (название) создано по той же модели и активизирует схему “Он и она”. Такое традиционное название сразу же “предупреждает” читателя, что в центре будут находиться герои-любовники, что линия любовная в этом произведении — центральная. Причём память названия и текстов-предшественников нам подсказывает (скорее, на подсознательном уровне), что, очевидно, это повествование будет носить трагический характер, как то уже и было в истории мировой литературы. Вспомним, например, начальные строки средневекового романа «Тристан и Изольда»: “Не желаете ли, добрые люди, послушать прекрасную повесть о любви и смерти?”, или же финальные строки «Ромео и Джульетты»: “Но нет печальней повести на свете, // Чем повесть о Ромео и Джульетте”. Видимо, поэтичной, романтичной и вместе с тем трагичной должна быть и история, которая последует за названием романа. Надо думать, это будет история о новых Ромео и Джульетте в новом — XX веке. Название романа, таким образом, уже сразу заявляет тему любви — одну из главных для булгаковского романа.</w:t>
      </w:r>
    </w:p>
    <w:p w:rsidR="000B2885" w:rsidRDefault="000B2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Причём тема любви, и об этом тоже предупреждает название, здесь связана с другой темой — темой творчества. У Булгакова первая часть модели “Он и она” — Мастер (“Он”) вбирает в себя тот круг представлений, который существует в нашем бессознательном читательском восприятии и связан с героем-любовником (Ромео), и вместе с тем шире по содержанию. Всё дело в необычности “имени”: Мастер (в тексте это слово пишется с маленькой буквы) — это “безымянное имя”, имя-обобщение, означающее “творец, в высочайшей степени профессионал своего дела”. Мастер — самое первое слово, им открывается произведение в целом, и открывается оно темой творчества. Однако очень важно следующее: имя выражает сущность личности (П.А.Флоренский), а у мастера имени нет, и это означает расстройство, в последующем — трагедию личности, что и подтверждает текст романа 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0B2885" w:rsidRDefault="000B2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имени, “неопределённость” имени у главного героя придают неопределённость, нечёткость и непоследовательность самому герою и его любовному чувству к Маргарите в частности. В самом деле, Маргарита — это характер цельный, самодостаточный и завершённый, лидирующий в любовном тандеме (что уже стало традицией в русской классической литературе — в произведениях Пушкина, Гончарова, Замятина); сфера Маргариты — это сфера, точнее стихия, любви, всё в себя вбирающая и всё себе подчиняющая. “Неоформленность” же возлюбленного Маргариты на уровне имени отражает его “неоформленность” на уровне характера и его несоответствие традиционной для мировой литературы роли героя-любовника, образцовой “моделью” которого служит образ шекспировского Ромео. Всё это выразилось в колебаниях, пессимистических настроениях Мастера, в его отречении от любви (и от романа тоже): “Нет, поздно, — говорит он Маргарите. — Ничего больше не хочу в жизни. Кроме того, чтобы видеть тебя. Но тебе опять советую — оставь меня. Ты пропадёшь со мной”.</w:t>
      </w:r>
    </w:p>
    <w:p w:rsidR="000B2885" w:rsidRDefault="000B2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 романа удивительно благозвучно, гармонично. И так оно воспринимается потому, что в нём использован приём анаграммы — повтора букв в обеих частях названия романа: «Мастер и Маргарита». Повтор букв (а он бывает в словах, связанных анаграмматической связью, полным или неполным) указывает на то, что между данными словами существует и глубинная связь — на уровне характера, судьбы героев: герои-любовники созданы друг для друга. Причём слово Мастер короче по своему слоговому составу, и вследствие этого оно звучит более энергично, открыто, весомо, в частности, ещё и благодаря тому, что под ударением находится [а], с которым связывается широта, даль, размах... Слово Маргарита — более протяжённое, менее энергичное, под ударением находится утончённое [и], что придаёт особую нежность, женственность имени героини.</w:t>
      </w:r>
    </w:p>
    <w:p w:rsidR="000B2885" w:rsidRDefault="000B2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явной отличительной фонетической особенностью имени Маргариты является двойное присутствие в нём звука [р] 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и тройное присутствие звука [а] — Маргарита. По традиционной цветовой классификации этим звукам соответствует красный цвет — цвет страсти, обладающий жизнетворящей и в то же время трагической символикой. В отличие от имени героини, в “имени” героя [р] и [а] — единичны (но они присутствуют, что очень важно). Как видим, в фоносемантическом плане имя героини является более “целеустремлённым”, цельным, как бы “монолитным”.</w:t>
      </w:r>
    </w:p>
    <w:p w:rsidR="000B2885" w:rsidRDefault="000B2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Имя же Мастера в этом смысле является менее “чётким”, более разнонаправленным, хотя находящийся в нём под ударением звук [а] и финальный звук [р] (“красные” по своей цветовой характеристике) сближают его с именем героини романа. И это ещё раз подчёркивает гармоничность, “родство” имён, характеров и судеб Мастера и Маргариты.</w:t>
      </w:r>
    </w:p>
    <w:p w:rsidR="000B2885" w:rsidRDefault="000B2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Являясь эквивалентом текста, название заявляет его основные темы и их трагическое решение. Но в данном случае название не отражает полноты содержания текста, оно не вполне тождественно тексту, в котором, помимо темы любви и творчества, также центральной является и проблема добра и зла. Это побудило автора предпослать тексту не только название, но и эпиграф, который заявляет ещё одну тему романа и ещё одного, и тоже центрального героя — Воланда.</w:t>
      </w:r>
    </w:p>
    <w:p w:rsidR="000B2885" w:rsidRDefault="000B288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Примечания</w:t>
      </w:r>
    </w:p>
    <w:p w:rsidR="000B2885" w:rsidRDefault="000B2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 ТюпаВ.И. Произведение и его имя // Литературный текст: Проблемы и методы исследования // Аспекты теоретической поэтики: К 60-летию Натана Давидовича Тамарченко. М.–Тверь, 2000. Вып. 6. С.9.</w:t>
      </w:r>
    </w:p>
    <w:p w:rsidR="000B2885" w:rsidRDefault="000B2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 ВанюковА.И. Заглавие и эпиграф в романе М.Булгакова «Мастер и Маргарита» // Филология. Саратов, 1996. С.72–78.</w:t>
      </w:r>
    </w:p>
    <w:p w:rsidR="000B2885" w:rsidRDefault="000B2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 ЗамятинЕ. Техника художественной прозы // Литературная учёба. 1988. №6. С.95.</w:t>
      </w:r>
    </w:p>
    <w:p w:rsidR="000B2885" w:rsidRDefault="000B2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классификации Е.И.Замятина, “Р — ясно говорит мне о чём-то громком, ярком, красном, горячем, быстром... звуки Д и Т — о чём-то душевном, тяжком, о тумане... с А связывается широта, даль, океан, марево, размах”. Своим восприятием звуков Е.Замятин, как известно, руководствовался в собственной художественной практике и, в частности, в выборе имён для героев романа «Мы» — Д-503 и его возлюбленной I-330. Здесь фоносемантика (то есть смысловое значение звуков) использована в наиболее явном виде.</w:t>
      </w:r>
    </w:p>
    <w:p w:rsidR="000B2885" w:rsidRDefault="000B288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B288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7A9"/>
    <w:multiLevelType w:val="hybridMultilevel"/>
    <w:tmpl w:val="19B22746"/>
    <w:lvl w:ilvl="0" w:tplc="14BC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4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84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3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3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0F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0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317D"/>
    <w:multiLevelType w:val="hybridMultilevel"/>
    <w:tmpl w:val="94B68CDC"/>
    <w:lvl w:ilvl="0" w:tplc="430A5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C4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E69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F4F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74D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FEA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AC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748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0D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0C4CE9"/>
    <w:multiLevelType w:val="hybridMultilevel"/>
    <w:tmpl w:val="8FB48456"/>
    <w:lvl w:ilvl="0" w:tplc="8186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8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4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5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D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AE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6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B70"/>
    <w:multiLevelType w:val="hybridMultilevel"/>
    <w:tmpl w:val="8D021D7C"/>
    <w:lvl w:ilvl="0" w:tplc="8FB47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49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7E2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E44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364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64E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C6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54E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CA7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E11E91"/>
    <w:multiLevelType w:val="hybridMultilevel"/>
    <w:tmpl w:val="9C1C5250"/>
    <w:lvl w:ilvl="0" w:tplc="34920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42F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E3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96F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666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C8D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287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8C0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8CA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6C71C18"/>
    <w:multiLevelType w:val="hybridMultilevel"/>
    <w:tmpl w:val="115442E2"/>
    <w:lvl w:ilvl="0" w:tplc="2C7C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4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0C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CF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2C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4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2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D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46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85612"/>
    <w:multiLevelType w:val="hybridMultilevel"/>
    <w:tmpl w:val="634AA6B2"/>
    <w:lvl w:ilvl="0" w:tplc="A384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98C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4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60C5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047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B0C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C21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4EAD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C0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8C75B90"/>
    <w:multiLevelType w:val="hybridMultilevel"/>
    <w:tmpl w:val="C64E3DA2"/>
    <w:lvl w:ilvl="0" w:tplc="E50C9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A0C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165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88F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983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2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2A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06B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C84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FA52953"/>
    <w:multiLevelType w:val="hybridMultilevel"/>
    <w:tmpl w:val="2438E1CA"/>
    <w:lvl w:ilvl="0" w:tplc="80DCF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66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A2C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A06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529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DE8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DAC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E3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10E4118"/>
    <w:multiLevelType w:val="hybridMultilevel"/>
    <w:tmpl w:val="CA408226"/>
    <w:lvl w:ilvl="0" w:tplc="6BD4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7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F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3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8A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8F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D7E02"/>
    <w:multiLevelType w:val="hybridMultilevel"/>
    <w:tmpl w:val="ED9E5D62"/>
    <w:lvl w:ilvl="0" w:tplc="0CB28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CE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25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86E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CCD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6EF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CD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2E5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6A3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17F5F5B"/>
    <w:multiLevelType w:val="hybridMultilevel"/>
    <w:tmpl w:val="EA822652"/>
    <w:lvl w:ilvl="0" w:tplc="5E5A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AFC0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284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FE9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A47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D89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0C7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5A8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DCE1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ACE"/>
    <w:rsid w:val="000B2885"/>
    <w:rsid w:val="00637364"/>
    <w:rsid w:val="00785ACE"/>
    <w:rsid w:val="00E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40C2FB-55AF-455E-BCA1-B39DEDEF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Emphasis"/>
    <w:uiPriority w:val="99"/>
    <w:qFormat/>
    <w:rPr>
      <w:rFonts w:ascii="Times" w:hAnsi="Times" w:cs="Times"/>
      <w:i/>
      <w:iCs/>
      <w:sz w:val="22"/>
      <w:szCs w:val="22"/>
    </w:rPr>
  </w:style>
  <w:style w:type="character" w:styleId="a5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4150</Words>
  <Characters>2366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«Мастер и Маргарита» как эквивалент текста романа М</vt:lpstr>
    </vt:vector>
  </TitlesOfParts>
  <Company>PERSONAL COMPUTERS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«Мастер и Маргарита» как эквивалент текста романа М</dc:title>
  <dc:subject/>
  <dc:creator>USER</dc:creator>
  <cp:keywords/>
  <dc:description/>
  <cp:lastModifiedBy>admin</cp:lastModifiedBy>
  <cp:revision>2</cp:revision>
  <dcterms:created xsi:type="dcterms:W3CDTF">2014-01-26T10:48:00Z</dcterms:created>
  <dcterms:modified xsi:type="dcterms:W3CDTF">2014-01-26T10:48:00Z</dcterms:modified>
</cp:coreProperties>
</file>