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18" w:rsidRPr="003E6EEC" w:rsidRDefault="007E6418" w:rsidP="007E6418">
      <w:pPr>
        <w:spacing w:before="120"/>
        <w:jc w:val="center"/>
        <w:rPr>
          <w:b/>
          <w:bCs/>
          <w:sz w:val="32"/>
          <w:szCs w:val="32"/>
        </w:rPr>
      </w:pPr>
      <w:r w:rsidRPr="003E6EEC">
        <w:rPr>
          <w:b/>
          <w:bCs/>
          <w:sz w:val="32"/>
          <w:szCs w:val="32"/>
        </w:rPr>
        <w:t>"Не верят в мире многие любви" (М. Ю. Лермонтов).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…Люблю - любить ввек буду.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Кляните страсть мою,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Безжалостные души,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Жестокие сердца!..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Н. М. Карамзин.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Что ценит в современном мире человек? Деньги, власть… Эти низменные цели преследует общество. Произнося слово "любовь", подразумевают лишь животные инстинкты, физическую потребность. Люди стали роботами, и малейшее проявление чувств и эмоций кажется смешным и наивным. Умирают духовные ценности общества… Но есть всё же люди, которые не потеряли способности к высоким чувствам. И слава тем, кто любим или когда-либо любил, ведь любовь - это чувство, которое поднимает на вершины жизни, возвышает до небес…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Кто из героев повести А. И. Куприна "Гранатовый браслет" верит в настоящую любовь? Анна Николаевна? Нет, вряд ли. Она вышла замуж за очень богатого человека, родила двух детей… Но она терпеть не может своего мужа, презрительно его высмеивает и искренне рада, когда кто-либо отвлекает Гусилава Ивановича от неё. Анна не любит своего мужа, её просто устраивает собственное положение: красивая, богатая… Да и пофлиртовать может без особых последствий.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Или, например, брат Анны Николаевны, Николай. Он чуть не женился на одной богатой и красивой даме. Но "муж дамы не хотел давать ей развода". Скорее всего, Николай Николаевич не верил в настоящее чувство, ведь иначе он бы не стал разбивать семью. Николай Николаевич холоден и его отношение к Желткову, то, как он с ним обращается, доказывает, что Булаш-Тугомовский не способен понять высокое чувство.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В отличие от Николая, князь Василий Львович Шеин, муж Веры Николаевны, понимает и даже принимает любовь телеграфиста к его жене. Если сначала Василий Львович выслеживает проявление каких-либо чувств, то после встречи с Г. С. Ж., после того, как Шеин понял, что Желтков действительно по-настоящему, бескорыстно, самоотверженно любил Веру Николаевну, он начинает верить, что искреннее чувство существует: "… разве он виноват в любви, и разве можно управлять таким чувством, как любовь…"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Генерал Яков Михайлович Аносов был когда-то женат. Но сам он признаёт, что брак этот не был построен на настоящей любви. "…Люди в наше время разучились любить, - говорит он Вере Николаевне. - Не вижу настоящей любви. Да и в моё время не видел!" Ещё одна история из жизни генерала, которую он рассказывает, - про болгарочку. Как только они встретились, моментально вспыхнула страсть, и, как говорит сам генерал, он "влюбился сразу - пламенно и бесповоротно". А когда ему пришлось уехать из тех мест, они поклялись друг другу в "вечной взаимной любви". А была ли любовь? Нет, и Аносов этого не отрицает. Он говорит: "Любовь должна быть трагедией. Величайшей тайной в мире. Никакие жизненные удобства, расчёты и компромиссы не должны её касаться". И, возможно, если бы Аносов по-настоящему любил болгарочку, он бы сделал всё, чтобы только остаться рядом с ней.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Аносов рассказал пару историй о чувстве, больше похожем на преданность, чем на настоящую любовь. И это лишь два случая "настоящей любви", которые узнал Аносов за всю свою долгую жизнь.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Он считает, что каждая женщина мечтает о "единой, всепрощающей, на всё готовой, скромной и самоотверженной" любви. И женщины совсем не виноваты в том, что "любовь у людей приняла такие пошлые формы и снизошла просто до какого-то житейского удобства, до маленького развлечения".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Генерал Аносов считает, что женщины (наверное, как более сильные и романтические существа) способны, в отличие от мужчин, "к сильным желаниям, героическим поступ-кам, к нежности и обожанию перед любовью".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Судя по всему, княгиня вера Николаевна заблуждалась по поводу того, что есть настоящее чувство. Она уверена, что любит Василия как и прежде, но её "прежняя страстная любовь к мужу давно уже перешла в чувство прочной, верной, истинной дружбы". Это, несо-мненно, хорошее чувство, но это не настоящая любовь.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Единственный герой повести, который испытывает искреннее чувство, - Желтков. Его возлюбленная - высокая, с нежным, но холодным и гордым лицом, прекрасная Вера Николаевна. Он любит княгиню бескорыстной, чистой, возможно, рабской любовью. Эта любовь настоящая. Она вечная: "Я знаю, - говорит Желтков, - что не в силах разлюбить её никогда…" Любовь его безнадёжная. "Меня не интересует в жизни ничего: ни политика, ни наука, ни философия, ни забота о будущем счастье людей - для меня вся жизнь заколючается только в Вас", - пишет Желтков Вере Николаевне. Для Желткова нет никого прекрасней Шеиной. </w:t>
      </w:r>
    </w:p>
    <w:p w:rsidR="007E6418" w:rsidRDefault="007E6418" w:rsidP="007E6418">
      <w:pPr>
        <w:spacing w:before="120"/>
        <w:ind w:firstLine="567"/>
        <w:jc w:val="both"/>
      </w:pPr>
      <w:r w:rsidRPr="000435DE">
        <w:t xml:space="preserve">Может быть, жизненный путь Веры пересекла любовь, о которой грезят женщины. Потеряв Желткова, княгиня поняла, что "та любовь, о которой мечтает каждая женщина, прошла мимо неё". </w:t>
      </w:r>
    </w:p>
    <w:p w:rsidR="007E6418" w:rsidRPr="000435DE" w:rsidRDefault="007E6418" w:rsidP="007E6418">
      <w:pPr>
        <w:spacing w:before="120"/>
        <w:ind w:firstLine="567"/>
        <w:jc w:val="both"/>
      </w:pPr>
      <w:r w:rsidRPr="000435DE">
        <w:t xml:space="preserve">Довольно часто окружающие не принимают и даже осуждают тех, кто верит в любовь. "Дураки, - говорят они, - зачем любить, страдать, переживать, если можно жить спокойно и беззаботно". Они считают, что тот, кто искренне любит, приносит себя в жертву. Возможно, эти люди правы. Но они никогда не испытают тех счастливых минут любви, так как они холодны и бесчувственны…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418"/>
    <w:rsid w:val="00002B5A"/>
    <w:rsid w:val="000435DE"/>
    <w:rsid w:val="0010437E"/>
    <w:rsid w:val="002737B1"/>
    <w:rsid w:val="002E4952"/>
    <w:rsid w:val="00316F32"/>
    <w:rsid w:val="003E6EEC"/>
    <w:rsid w:val="00616072"/>
    <w:rsid w:val="006A5004"/>
    <w:rsid w:val="00710178"/>
    <w:rsid w:val="007E6418"/>
    <w:rsid w:val="0081563E"/>
    <w:rsid w:val="008B35EE"/>
    <w:rsid w:val="00905CC1"/>
    <w:rsid w:val="00AA438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4A7E8D-475B-4A26-AE42-66BDB9F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E6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"Не верят в мире многие любви" (М</vt:lpstr>
    </vt:vector>
  </TitlesOfParts>
  <Company>Home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"Не верят в мире многие любви" (М</dc:title>
  <dc:subject/>
  <dc:creator>User</dc:creator>
  <cp:keywords/>
  <dc:description/>
  <cp:lastModifiedBy>admin</cp:lastModifiedBy>
  <cp:revision>2</cp:revision>
  <dcterms:created xsi:type="dcterms:W3CDTF">2014-02-14T19:27:00Z</dcterms:created>
  <dcterms:modified xsi:type="dcterms:W3CDTF">2014-02-14T19:27:00Z</dcterms:modified>
</cp:coreProperties>
</file>