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0A" w:rsidRPr="003E6EEC" w:rsidRDefault="00DB050A" w:rsidP="00DB050A">
      <w:pPr>
        <w:spacing w:before="120"/>
        <w:jc w:val="center"/>
        <w:rPr>
          <w:b/>
          <w:bCs/>
          <w:sz w:val="32"/>
          <w:szCs w:val="32"/>
        </w:rPr>
      </w:pPr>
      <w:r w:rsidRPr="003E6EEC">
        <w:rPr>
          <w:b/>
          <w:bCs/>
          <w:sz w:val="32"/>
          <w:szCs w:val="32"/>
        </w:rPr>
        <w:t xml:space="preserve">Образ города в одном из произведений русской литературы XIX века. </w:t>
      </w:r>
    </w:p>
    <w:p w:rsidR="00DB050A" w:rsidRDefault="00DB050A" w:rsidP="00DB050A">
      <w:pPr>
        <w:spacing w:before="120"/>
        <w:ind w:firstLine="567"/>
        <w:jc w:val="both"/>
      </w:pPr>
      <w:r w:rsidRPr="000435DE">
        <w:t xml:space="preserve">В творчестве многих русских писателей можно найти немало примеров того, как автор наделяет личностными характеристиками </w:t>
      </w:r>
      <w:r>
        <w:t xml:space="preserve"> </w:t>
      </w:r>
      <w:r w:rsidRPr="000435DE">
        <w:t xml:space="preserve">какой-либо населённый пункт, создавая своеобразный «портрет» города, деревни, местности. Достаточно указать на следующие </w:t>
      </w:r>
      <w:r>
        <w:t xml:space="preserve"> </w:t>
      </w:r>
      <w:r w:rsidRPr="000435DE">
        <w:t xml:space="preserve">произведения: «Истоория села Горюхина» А.С. Пушкина; «Город без имени» В. Достоевского, «Патриархальные нравы города </w:t>
      </w:r>
      <w:r>
        <w:t xml:space="preserve"> </w:t>
      </w:r>
      <w:r w:rsidRPr="000435DE">
        <w:t xml:space="preserve">Малинова» А. Герцена; «История одного города» М. Салтыкова-Щедрина, «Городок Окуров» М. Горького; «Город Градов» А. </w:t>
      </w:r>
      <w:r>
        <w:t xml:space="preserve"> </w:t>
      </w:r>
      <w:r w:rsidRPr="000435DE">
        <w:t xml:space="preserve">Платонова. </w:t>
      </w:r>
    </w:p>
    <w:p w:rsidR="00DB050A" w:rsidRDefault="00DB050A" w:rsidP="00DB050A">
      <w:pPr>
        <w:spacing w:before="120"/>
        <w:ind w:firstLine="567"/>
        <w:jc w:val="both"/>
      </w:pPr>
      <w:r w:rsidRPr="000435DE">
        <w:t xml:space="preserve">Названия некоторых произведений Гоголя ( «Миргород»,,«Вечера на хуторе близ Диканьки», «Рим») так же указывают на </w:t>
      </w:r>
      <w:r>
        <w:t xml:space="preserve"> </w:t>
      </w:r>
      <w:r w:rsidRPr="000435DE">
        <w:t xml:space="preserve">стремление писателя описать особую атмосферу, которая всегда возникает там, где жизнь людей либо плавно «течёт», либо </w:t>
      </w:r>
      <w:r>
        <w:t xml:space="preserve"> </w:t>
      </w:r>
      <w:r w:rsidRPr="000435DE">
        <w:t xml:space="preserve">«кипит», либо бесцельно «проходит». Кроме того, город в творчестве Гоголя часто выступает символом общества в целом или </w:t>
      </w:r>
      <w:r>
        <w:t xml:space="preserve"> </w:t>
      </w:r>
      <w:r w:rsidRPr="000435DE">
        <w:t xml:space="preserve">внутреннего мира героя. Так, объясняя смысл своей комедии «Ревизор», Гоголь писал в 1846 году, что место </w:t>
      </w:r>
      <w:r>
        <w:t xml:space="preserve"> </w:t>
      </w:r>
      <w:r w:rsidRPr="000435DE">
        <w:t xml:space="preserve">действия-«душевный город», то есть мир души, Хлестаков-«ветреная светская совесть», а чиновники- низкие и прочные </w:t>
      </w:r>
      <w:r>
        <w:t xml:space="preserve"> </w:t>
      </w:r>
      <w:r w:rsidRPr="000435DE">
        <w:t xml:space="preserve">страсти. Однако это не означает, что образ города играет в его творчестве лишь роль яркой социальной аллегории. В сердце </w:t>
      </w:r>
      <w:r>
        <w:t xml:space="preserve"> </w:t>
      </w:r>
      <w:r w:rsidRPr="000435DE">
        <w:t xml:space="preserve">писателя всегда жила мечта о прекрасном Городе, который воплощал для него высший Идеал. Однако в разные периоды его </w:t>
      </w:r>
      <w:r>
        <w:t xml:space="preserve"> </w:t>
      </w:r>
      <w:r w:rsidRPr="000435DE">
        <w:t xml:space="preserve">творчества мечты об этом Идеале были связаны с одним конкретным городом. Сначала это был Петербург, потом – Рим. </w:t>
      </w:r>
    </w:p>
    <w:p w:rsidR="00DB050A" w:rsidRDefault="00DB050A" w:rsidP="00DB050A">
      <w:pPr>
        <w:spacing w:before="120"/>
        <w:ind w:firstLine="567"/>
        <w:jc w:val="both"/>
      </w:pPr>
      <w:r w:rsidRPr="000435DE">
        <w:t xml:space="preserve">О Петербурге Гоголь неотступно думает ещё во время учёбы в Нежинской гимназии. В 1827 году он пишет матери: «Ежели об </w:t>
      </w:r>
      <w:r>
        <w:t xml:space="preserve"> </w:t>
      </w:r>
      <w:r w:rsidRPr="000435DE">
        <w:t xml:space="preserve">чём я теперь думаю, так это всё о будущей жизни моей. Во сне и наяву мне грезится Петербург». Однако первое время жизни </w:t>
      </w:r>
      <w:r>
        <w:t xml:space="preserve"> </w:t>
      </w:r>
      <w:r w:rsidRPr="000435DE">
        <w:t xml:space="preserve">в столице, когда юноша бедствовал и делал первые, пока ещё неудачный шаги на поприще литературы, Петербург показался ему </w:t>
      </w:r>
      <w:r>
        <w:t xml:space="preserve"> </w:t>
      </w:r>
      <w:r w:rsidRPr="000435DE">
        <w:t xml:space="preserve">бездушным и мрачным. Лишь через несколько лет, когда талант его окреп, душа города открылась ему до конца – причём не </w:t>
      </w:r>
      <w:r>
        <w:t xml:space="preserve"> </w:t>
      </w:r>
      <w:r w:rsidRPr="000435DE">
        <w:t xml:space="preserve">только в своём блеске, но и со своей жалкой и даже страшной стороны. Но каким бы этот город ни виделся писателю, он </w:t>
      </w:r>
      <w:r>
        <w:t xml:space="preserve"> </w:t>
      </w:r>
      <w:r w:rsidRPr="000435DE">
        <w:t xml:space="preserve">словно приворожил его. Прямые или косвенные упоминания о Петербурге встречаются почти в каждом его произведении, даже в </w:t>
      </w:r>
      <w:r>
        <w:t xml:space="preserve"> </w:t>
      </w:r>
      <w:r w:rsidRPr="000435DE">
        <w:t xml:space="preserve">лиричных «Вечера на хуторе близ Диканьки». Самый яркий и праздничный образ столицы Гоголь показывает в «Ночи перед </w:t>
      </w:r>
      <w:r>
        <w:t xml:space="preserve"> </w:t>
      </w:r>
      <w:r w:rsidRPr="000435DE">
        <w:t xml:space="preserve">Рождеством»: «…вдруг заблестел перед Вакулой Петербург… Боже мой! Стук, гром, блеск; по обеим сторонам громоздятся </w:t>
      </w:r>
      <w:r>
        <w:t xml:space="preserve"> </w:t>
      </w:r>
      <w:r w:rsidRPr="000435DE">
        <w:t xml:space="preserve">четырёхэтажный стены. Ему казалось, что все ! </w:t>
      </w:r>
      <w:r>
        <w:t xml:space="preserve"> </w:t>
      </w:r>
      <w:r w:rsidRPr="000435DE">
        <w:t xml:space="preserve">дома устремили на него свои бесчисленные огненные очи и глядели». Однако, опьяняясь красотой роскошных дворцов, </w:t>
      </w:r>
      <w:r>
        <w:t xml:space="preserve"> </w:t>
      </w:r>
      <w:r w:rsidRPr="000435DE">
        <w:t xml:space="preserve">площадей и улиц столицы, Гоголь не забывает о том, что видимость, кокой бы прекрасной она ни казалась, всё же остаётся </w:t>
      </w:r>
      <w:r>
        <w:t xml:space="preserve"> </w:t>
      </w:r>
      <w:r w:rsidRPr="000435DE">
        <w:t xml:space="preserve">лишь видимостью, за пределами которой – иная красота, иная, высшая реальность. Если в начале повести «Невский проспект» </w:t>
      </w:r>
      <w:r>
        <w:t xml:space="preserve"> </w:t>
      </w:r>
      <w:r w:rsidRPr="000435DE">
        <w:t xml:space="preserve">писатель восторженно восклицает: «Нет ничего лучше Невского проспекта, по крайней мере в Петербурге…, то в конце её, где </w:t>
      </w:r>
      <w:r>
        <w:t xml:space="preserve"> </w:t>
      </w:r>
      <w:r w:rsidRPr="000435DE">
        <w:t xml:space="preserve">трагедия и фарс объединены в сложное динамическое целое, он говорит: «О, не верьте этому Невскому проспекту! Я всегда </w:t>
      </w:r>
      <w:r>
        <w:t xml:space="preserve"> </w:t>
      </w:r>
      <w:r w:rsidRPr="000435DE">
        <w:t xml:space="preserve">закутываюсь покрепче плащом своим, когда иду по нему, и стараюсь вовсе не глядеть на встречающиеся предметы. Всё обман, </w:t>
      </w:r>
      <w:r>
        <w:t xml:space="preserve"> </w:t>
      </w:r>
      <w:r w:rsidRPr="000435DE">
        <w:t xml:space="preserve">всё мечта, всё не то, чем кажется!» </w:t>
      </w:r>
    </w:p>
    <w:p w:rsidR="00DB050A" w:rsidRDefault="00DB050A" w:rsidP="00DB050A">
      <w:pPr>
        <w:spacing w:before="120"/>
        <w:ind w:firstLine="567"/>
        <w:jc w:val="both"/>
      </w:pPr>
      <w:r w:rsidRPr="000435DE">
        <w:t xml:space="preserve">В жизни художника было два города, пленивших его душу мечтой об идеале, и второй из них – Рим, где он пишет свою </w:t>
      </w:r>
      <w:r>
        <w:t xml:space="preserve"> </w:t>
      </w:r>
      <w:r w:rsidRPr="000435DE">
        <w:t xml:space="preserve">бессмертную поэму «Мёртвые души». Словно пылкий влюбчивый юноша, писатель, познакомившись с Римом, готов забыть о своей </w:t>
      </w:r>
      <w:r>
        <w:t xml:space="preserve"> </w:t>
      </w:r>
      <w:r w:rsidRPr="000435DE">
        <w:t xml:space="preserve">прежней «влюблённости». Он пишет об этом городе: «Я родился здесь. Россия, Петербург, снега, подлецы, департамент, </w:t>
      </w:r>
      <w:r>
        <w:t xml:space="preserve"> </w:t>
      </w:r>
      <w:r w:rsidRPr="000435DE">
        <w:t xml:space="preserve">кафедра, театр – всё это мне снилось. Я проснулся опять на родине». Однако Гоголь никогда не погрешает простив правды </w:t>
      </w:r>
      <w:r>
        <w:t xml:space="preserve"> </w:t>
      </w:r>
      <w:r w:rsidRPr="000435DE">
        <w:t xml:space="preserve">своего художественного видения и даже в самых фантастических картинках, порождённых его воображением, отталкивается от </w:t>
      </w:r>
      <w:r>
        <w:t xml:space="preserve"> </w:t>
      </w:r>
      <w:r w:rsidRPr="000435DE">
        <w:t xml:space="preserve">повседневной действительности. В повести «Рим» Гоголь посредством своего героя подчёркивает, что ему чуждо смотреть на </w:t>
      </w:r>
      <w:r>
        <w:t xml:space="preserve"> </w:t>
      </w:r>
      <w:r w:rsidRPr="000435DE">
        <w:t xml:space="preserve">жизнь сквозь «розовые очки»: «Теперь ему казалось ещё более согласною с этими внутренними сокровищами Рима его </w:t>
      </w:r>
      <w:r>
        <w:t xml:space="preserve"> </w:t>
      </w:r>
      <w:r w:rsidRPr="000435DE">
        <w:t xml:space="preserve">неприглядная, потемневшая, запачканная наружность, так бранимая иностранцами. Ему неприятно было выйти после всего этого </w:t>
      </w:r>
      <w:r>
        <w:t xml:space="preserve"> </w:t>
      </w:r>
      <w:r w:rsidRPr="000435DE">
        <w:t xml:space="preserve">в модную улицу с блестящими магазинами, щеголевато! </w:t>
      </w:r>
    </w:p>
    <w:p w:rsidR="00DB050A" w:rsidRDefault="00DB050A" w:rsidP="00DB050A">
      <w:pPr>
        <w:spacing w:before="120"/>
        <w:ind w:firstLine="567"/>
        <w:jc w:val="both"/>
      </w:pPr>
      <w:r w:rsidRPr="000435DE">
        <w:t xml:space="preserve">И все же мечта неизбежно разбивалась о жестокую земную действительность. В письме Погодину (из Рима) Гоголь с </w:t>
      </w:r>
      <w:r>
        <w:t xml:space="preserve"> </w:t>
      </w:r>
      <w:r w:rsidRPr="000435DE">
        <w:t xml:space="preserve">горечью замечает: «Я бездомный, меня бьют и качают волны, и упираться мне только на якорь гордости, которую вселили в </w:t>
      </w:r>
      <w:r>
        <w:t xml:space="preserve"> </w:t>
      </w:r>
      <w:r w:rsidRPr="000435DE">
        <w:t xml:space="preserve">грудь мою высшие силы». И снова в который раз писатель убеждается в том, что «все обман, все мечта, все не то, чем </w:t>
      </w:r>
      <w:r>
        <w:t xml:space="preserve"> </w:t>
      </w:r>
      <w:r w:rsidRPr="000435DE">
        <w:t xml:space="preserve">кажется!» Эта его фраза – по сути, лейтмотив его творчества. «О, как отвратительна действительность. Что она против </w:t>
      </w:r>
      <w:r>
        <w:t xml:space="preserve"> </w:t>
      </w:r>
      <w:r w:rsidRPr="000435DE">
        <w:t xml:space="preserve">мечты?» – в отчаянии восклицает его герой, художник Пискарев, который надеялся обрести идеал в тщетной погоне за </w:t>
      </w:r>
      <w:r>
        <w:t xml:space="preserve"> </w:t>
      </w:r>
      <w:r w:rsidRPr="000435DE">
        <w:t xml:space="preserve">призраком… </w:t>
      </w:r>
    </w:p>
    <w:p w:rsidR="00DB050A" w:rsidRPr="000435DE" w:rsidRDefault="00DB050A" w:rsidP="00DB050A">
      <w:pPr>
        <w:spacing w:before="120"/>
        <w:ind w:firstLine="567"/>
        <w:jc w:val="both"/>
      </w:pPr>
      <w:r w:rsidRPr="000435DE">
        <w:t xml:space="preserve">Гоголь глубоко страдал от того, что современная ему Церковь с равнодушием, а то и с явным неодобрением относилась к </w:t>
      </w:r>
      <w:r>
        <w:t xml:space="preserve"> </w:t>
      </w:r>
      <w:r w:rsidRPr="000435DE">
        <w:t xml:space="preserve">свободному творческому поиску. Писатель и христианин, Гоголь мечтал о воссоединении Церкви и Культуры. Однако он </w:t>
      </w:r>
      <w:r>
        <w:t xml:space="preserve"> </w:t>
      </w:r>
      <w:r w:rsidRPr="000435DE">
        <w:t xml:space="preserve">понимал, что это едва ли было возможно – по крайней мере в той российской действительности, где среди бесчисленных </w:t>
      </w:r>
      <w:r>
        <w:t xml:space="preserve"> </w:t>
      </w:r>
      <w:r w:rsidRPr="000435DE">
        <w:t xml:space="preserve">«мертвых душ» так трудно было отыскать душу живую! Духовные искания Гоголя показывают нам, что его тоска по Идеалу, </w:t>
      </w:r>
      <w:r>
        <w:t xml:space="preserve"> </w:t>
      </w:r>
      <w:r w:rsidRPr="000435DE">
        <w:t xml:space="preserve">который воплощался для него в образе прекрасного города, сначала Петербурга, потом Рима, была не чем иным, как жаждой </w:t>
      </w:r>
      <w:r>
        <w:t xml:space="preserve"> </w:t>
      </w:r>
      <w:r w:rsidRPr="000435DE">
        <w:t xml:space="preserve">обрести Град Небесный, Небесный Иерусалим, в котором исполняются все чаяния души, влюбленной в образ высшего </w:t>
      </w:r>
      <w:r>
        <w:t xml:space="preserve"> </w:t>
      </w:r>
      <w:r w:rsidRPr="000435DE">
        <w:t xml:space="preserve">совершенства.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50A"/>
    <w:rsid w:val="00002B5A"/>
    <w:rsid w:val="000435DE"/>
    <w:rsid w:val="0010437E"/>
    <w:rsid w:val="00316F32"/>
    <w:rsid w:val="003E6EEC"/>
    <w:rsid w:val="00616072"/>
    <w:rsid w:val="006A5004"/>
    <w:rsid w:val="00710178"/>
    <w:rsid w:val="007E06D3"/>
    <w:rsid w:val="0081563E"/>
    <w:rsid w:val="008B35EE"/>
    <w:rsid w:val="00905CC1"/>
    <w:rsid w:val="00B42C45"/>
    <w:rsid w:val="00B47B6A"/>
    <w:rsid w:val="00DB050A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7445A1-50EE-495A-9743-15F6F2CE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B0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4707</Characters>
  <Application>Microsoft Office Word</Application>
  <DocSecurity>0</DocSecurity>
  <Lines>39</Lines>
  <Paragraphs>11</Paragraphs>
  <ScaleCrop>false</ScaleCrop>
  <Company>Home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города в одном из произведений русской литературы XIX века</dc:title>
  <dc:subject/>
  <dc:creator>User</dc:creator>
  <cp:keywords/>
  <dc:description/>
  <cp:lastModifiedBy>admin</cp:lastModifiedBy>
  <cp:revision>2</cp:revision>
  <dcterms:created xsi:type="dcterms:W3CDTF">2014-05-12T22:58:00Z</dcterms:created>
  <dcterms:modified xsi:type="dcterms:W3CDTF">2014-05-12T22:58:00Z</dcterms:modified>
</cp:coreProperties>
</file>