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7F3D" w:rsidRDefault="00656A60">
      <w:pPr>
        <w:pStyle w:val="1"/>
        <w:jc w:val="center"/>
      </w:pPr>
      <w:r>
        <w:t>Образ «маленького человека» в повести Н. В. Гоголя «Шинель»</w:t>
      </w:r>
    </w:p>
    <w:p w:rsidR="00B07F3D" w:rsidRPr="00656A60" w:rsidRDefault="00656A60">
      <w:pPr>
        <w:pStyle w:val="a3"/>
        <w:divId w:val="1415085293"/>
      </w:pPr>
      <w:r>
        <w:t>Это не правило, но в жизни нередко случается, что жестокие и бессердечные люди, оскорбляющие и унижающие достоинство других, выглядят в конечном счете более слабыми и ничтожными, чем их жертвы. Еще Демокрит в свое время говорил, что “совершающий несправедливость несчастнее несправедливо страдающего”.</w:t>
      </w:r>
    </w:p>
    <w:p w:rsidR="00B07F3D" w:rsidRDefault="00656A60">
      <w:pPr>
        <w:pStyle w:val="a3"/>
        <w:divId w:val="1415085293"/>
      </w:pPr>
      <w:r>
        <w:t>Такое же впечатление духовной мизерности и утлости от обидчиков мелкого чиновника Акакия Акакиевича Башмачкина остается у нас после прочтения повести Гоголя “Шинель”, из которой, по образному выражению Достоевского, вышла вся русская литература.</w:t>
      </w:r>
    </w:p>
    <w:p w:rsidR="00B07F3D" w:rsidRDefault="00656A60">
      <w:pPr>
        <w:pStyle w:val="a3"/>
        <w:divId w:val="1415085293"/>
      </w:pPr>
      <w:r>
        <w:t>“Нет, я больше не имею сил терпеть! Что они делают со мной!.. Они не понимают, не видят, не слушают меня...” Многие из великих писателей откликнулись на эту мольбу героя повести Гоголя, по-своему осмыслили и развили образ “маленького человека” в своем творчестве. Этот образ, открытый еще Пушкиным, после появления “Шинели” стал одним из центральных в литературе 40-х годов. Тема открыла дорогу изображению “последователей” Акакия Акакиевича в творчестве Салтыкова-Щедрина, Некрасова, Островского, Толстого, Бунина, Чехова, Андреева. Многие из них постарались увидеть в “маленьком человеке” своего маленького героя, “своего брата” с присущими ему чувствами доброты, благодарности и благородства.</w:t>
      </w:r>
    </w:p>
    <w:p w:rsidR="00B07F3D" w:rsidRDefault="00656A60">
      <w:pPr>
        <w:pStyle w:val="a3"/>
        <w:divId w:val="1415085293"/>
      </w:pPr>
      <w:r>
        <w:t>Что же такое “маленький человек”? В каком смысле “маленький”? Мал этот человек именно в социальном плане, поскольку занимает одну из нижних ступенек иерархической лестницы. Его место в обществе мало заметно или вовсе не заметно. “Маленький” этот человек еще и потому, что мир его духовной жизни и человеческих притязаний также до крайности сужен, обеднен, обставлен всевозможными запретами и табу. Для него, например, не существует исторических и философских проблем. Он пребывает в узком и замкнутом круге своих жизненных интересов.</w:t>
      </w:r>
    </w:p>
    <w:p w:rsidR="00B07F3D" w:rsidRDefault="00656A60">
      <w:pPr>
        <w:pStyle w:val="a3"/>
        <w:divId w:val="1415085293"/>
      </w:pPr>
      <w:r>
        <w:t>Гоголь характеризует главного героя своей повести как человека бедного, заурядного, незначительного и незаметного. В жизни ему отведена ничтожная роль переписчика департаментских документов. Воспитанный в атмосфере беспрекословного подчинения и исполнения распоряжений начальства, Акакий Акакиевич Башмачкин не привык размышлять над содержанием и смыслом своей работы. Вот почему, когда ему предлагают задания, требующие проявления элементарной сообразительности, он начинает волноваться, переживать и в конце концов приходит к выводу: “Нет, лучше дайте я перепишу что-нибудь”.</w:t>
      </w:r>
    </w:p>
    <w:p w:rsidR="00B07F3D" w:rsidRDefault="00656A60">
      <w:pPr>
        <w:pStyle w:val="a3"/>
        <w:divId w:val="1415085293"/>
      </w:pPr>
      <w:r>
        <w:t>Духовная жизнь Башмачкина созвучна его внутренним чаяниям. Собирание денег на приобретение шинели становится для него целью и смыслом жизни, наполняя ее счастьем ожидания исполнения заветного желания. Кража шинели, приобретенной путем таких больших лишений и страданий, становится для него поистине катастрофой. Окружающие лишь посмеялись над его бедой, однако никто не помог ему. “Значительное лицо” так накричало на него, что бедняга потерял сознание. Почти никто не заметил и смерти Акакия Акакиевича, последовавшей вскоре после его болезни.</w:t>
      </w:r>
    </w:p>
    <w:p w:rsidR="00B07F3D" w:rsidRDefault="00656A60">
      <w:pPr>
        <w:pStyle w:val="a3"/>
        <w:divId w:val="1415085293"/>
      </w:pPr>
      <w:r>
        <w:t>Несмотря на “уникальность” созданного Гоголем образа Башмачкина, он не выглядит в сознании читателя одиноким, и мы представляем, что существовало великое множество таких же маленьких, униженных людей, разделяющих удел Акакия Акакиевича. В этом обобщении образа “маленького человека” сказалась гениальность писателя, сатирически представившего и само общество, порождающее произвол и насилие. В этой среде все более и более увеличивается жестокость и равнодушие людей друг к другу. Гоголь был одним из первых, кто открыто и громко заговорил о трагедии “маленького человека”, уважение к которому зависело не от его душевных качеств, не от образованности и ума, а от его положения в обществе. Писатель с состраданием показал несправедливость и деспотичность общества к “маленькому человеку” и впервые призвал его обратить внимание на этих незаметных, жалких и смешных, как представлялось на первых взгляд, людей.</w:t>
      </w:r>
    </w:p>
    <w:p w:rsidR="00B07F3D" w:rsidRDefault="00656A60">
      <w:pPr>
        <w:pStyle w:val="a3"/>
        <w:divId w:val="1415085293"/>
      </w:pPr>
      <w:r>
        <w:t>“Между нами не может быть никаких тесных отношений. Судя по пуговицам вашего вицмундира, вы должны служить по другому ведомству”. Вот так по пуговицам мундира, по другим внешним признакам определяется сразу и навсегда отношение к человеку. Так “затаптывается” человеческая личность. Она теряет достоинство, ведь человек не только других оценивает по богатству и знатности, но и себя.</w:t>
      </w:r>
    </w:p>
    <w:p w:rsidR="00B07F3D" w:rsidRDefault="00656A60">
      <w:pPr>
        <w:pStyle w:val="a3"/>
        <w:divId w:val="1415085293"/>
      </w:pPr>
      <w:r>
        <w:t>Гоголь призвал общество взглянуть на “маленького человека” с пониманием и жалостью. “Матушка, спаси твоего бедного сына!” — напишет автор. И действительно, некоторые обидчики Акакия Акакиевича вдруг понимали это и начинали испытывать муки совести. Один молодой служащий, решивший, как и все, подшутить над Башмачкиным, остановился, пораженный его словами: “Оставьте меня, зачем вы меня обижаете?” И молодой человек содрогнулся, увидев, “как много в человеке бесчеловечья, как много скрыто свирепой грубости...”.</w:t>
      </w:r>
    </w:p>
    <w:p w:rsidR="00B07F3D" w:rsidRDefault="00656A60">
      <w:pPr>
        <w:pStyle w:val="a3"/>
        <w:divId w:val="1415085293"/>
      </w:pPr>
      <w:r>
        <w:t>Взывая к справедливости, автор ставит вопрос о необходимости покарать бесчеловечие общества. В качестве реванша и возмещения за понесенные при жизни унижения и оскорбления Акакий Акакиевич, вставший в эпилоге из могилы, является прохожим и отбирает у них шинели и шубы. Он успокаивается только тогда, когда отнимает шинель у “значительного лица”, сыгравшего трагическую роль в жизни маленького чиновника.</w:t>
      </w:r>
    </w:p>
    <w:p w:rsidR="00B07F3D" w:rsidRDefault="00656A60">
      <w:pPr>
        <w:pStyle w:val="a3"/>
        <w:divId w:val="1415085293"/>
      </w:pPr>
      <w:r>
        <w:t>Смысл фантастического эпизода воскресения Акакия Акакиевича и его встречи со “значительным лицом” заключается в том, что даже в жизни самого, казалось бы, ничтожного человека есть такие моменты, когда он может стать человеком в самом высоком понимании этого слова. Срывая шинель с сановного лица, Башмачкин становится в своих глазах и в глазах миллионов таких же, как он, униженных и оскорбленных людей героем, способным постоять за себя и ответить на бесчеловечность и несправедливость окружающего мира. В такой форме выразилась месть “маленького человека” чиновничьему Петербургу.</w:t>
      </w:r>
    </w:p>
    <w:p w:rsidR="00B07F3D" w:rsidRDefault="00656A60">
      <w:pPr>
        <w:pStyle w:val="a3"/>
        <w:divId w:val="1415085293"/>
      </w:pPr>
      <w:r>
        <w:t>Талантливое изображение в поэзии, литературе, так же как и в других видах искусства, жизни “маленького человека” открывало для широкого круга читателей и зрителей ту незамысловатую, но близкую им истину, что жизнь и “извивы” душ “обыкновенных людей” ничуть не менее интересны, чем жизнь выдающихся личностей. Проникая в эту жизнь, Гоголь и его последователи в свою очередь открывали для себя новые грани человеческого характера и духовного мира человека. Демократизация подхода художника к изображаемой действительности приводила к тому, что создаваемые им герои в критические минуты своей жизни могли стать вровень с самыми значительными личностями.</w:t>
      </w:r>
    </w:p>
    <w:p w:rsidR="00B07F3D" w:rsidRDefault="00656A60">
      <w:pPr>
        <w:pStyle w:val="a3"/>
        <w:divId w:val="1415085293"/>
      </w:pPr>
      <w:r>
        <w:t>В своей повести Гоголь сконцентрировал свое основное внимание на судьбе личности “маленького человека”, однако сделано это было с таким мастерством и проникновенностью, что, сопереживая Башмачкину, читатель невольно задумывается и о своем отношении ко всему окружающему миру, и в первую очередь о чувстве достоинства и уважения, которые должен вызывать к себе каждый человек, независимо от его социального и материального положения, а лишь с учетом его личных качеств и достоинств.</w:t>
      </w:r>
      <w:bookmarkStart w:id="0" w:name="_GoBack"/>
      <w:bookmarkEnd w:id="0"/>
    </w:p>
    <w:sectPr w:rsidR="00B07F3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56A60"/>
    <w:rsid w:val="002F63F2"/>
    <w:rsid w:val="00656A60"/>
    <w:rsid w:val="00B0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28DF7B-265B-4289-92C9-115F98CA3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5085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1028</Words>
  <Characters>5860</Characters>
  <Application>Microsoft Office Word</Application>
  <DocSecurity>0</DocSecurity>
  <Lines>48</Lines>
  <Paragraphs>13</Paragraphs>
  <ScaleCrop>false</ScaleCrop>
  <Company/>
  <LinksUpToDate>false</LinksUpToDate>
  <CharactersWithSpaces>6875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 «маленького человека» в повести Н. В. Гоголя «Шинель»</dc:title>
  <dc:subject/>
  <dc:creator>admin</dc:creator>
  <cp:keywords/>
  <dc:description/>
  <cp:lastModifiedBy>admin</cp:lastModifiedBy>
  <cp:revision>2</cp:revision>
  <dcterms:created xsi:type="dcterms:W3CDTF">2014-01-30T15:37:00Z</dcterms:created>
  <dcterms:modified xsi:type="dcterms:W3CDTF">2014-01-30T15:37:00Z</dcterms:modified>
</cp:coreProperties>
</file>