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9F" w:rsidRDefault="00A87C65">
      <w:pPr>
        <w:pStyle w:val="1"/>
        <w:jc w:val="center"/>
      </w:pPr>
      <w:r>
        <w:t>Поиски истины по роману Булгакова Мастер и Маргарита</w:t>
      </w:r>
    </w:p>
    <w:p w:rsidR="00FA489F" w:rsidRPr="00A87C65" w:rsidRDefault="00A87C65">
      <w:pPr>
        <w:pStyle w:val="a3"/>
      </w:pPr>
      <w:r>
        <w:t xml:space="preserve">Муниципальное общеобразовательное учреждение – средняя </w:t>
      </w:r>
    </w:p>
    <w:p w:rsidR="00FA489F" w:rsidRDefault="00A87C65">
      <w:pPr>
        <w:pStyle w:val="a3"/>
      </w:pPr>
      <w:r>
        <w:t>общеобразовательная школа № 1 с. Некрасовка Хабаровского района, края.</w:t>
      </w:r>
    </w:p>
    <w:p w:rsidR="00FA489F" w:rsidRDefault="00FA489F"/>
    <w:p w:rsidR="00FA489F" w:rsidRPr="00A87C65" w:rsidRDefault="00A87C65">
      <w:pPr>
        <w:pStyle w:val="a3"/>
      </w:pPr>
      <w:r>
        <w:rPr>
          <w:i/>
          <w:iCs/>
        </w:rPr>
        <w:t>ПРЕДЭКЗАМЕНАЦИОННОЕ СОЧИНЕНИЕ</w:t>
      </w:r>
    </w:p>
    <w:p w:rsidR="00FA489F" w:rsidRDefault="00FA489F"/>
    <w:p w:rsidR="00FA489F" w:rsidRPr="00A87C65" w:rsidRDefault="00A87C65">
      <w:pPr>
        <w:pStyle w:val="a3"/>
      </w:pPr>
      <w:r>
        <w:t>на тему:</w:t>
      </w:r>
    </w:p>
    <w:p w:rsidR="00FA489F" w:rsidRDefault="00FA489F"/>
    <w:p w:rsidR="00FA489F" w:rsidRPr="00A87C65" w:rsidRDefault="00A87C65">
      <w:pPr>
        <w:pStyle w:val="a3"/>
      </w:pPr>
      <w:r>
        <w:rPr>
          <w:i/>
          <w:iCs/>
          <w:u w:val="single"/>
        </w:rPr>
        <w:t>Поиски истины по роману М.А. Булгакова «Мастер и Маргарита».</w:t>
      </w:r>
    </w:p>
    <w:p w:rsidR="00FA489F" w:rsidRDefault="00FA489F"/>
    <w:p w:rsidR="00FA489F" w:rsidRPr="00A87C65" w:rsidRDefault="00A87C65">
      <w:pPr>
        <w:pStyle w:val="a3"/>
      </w:pPr>
      <w:r>
        <w:t>Выполнила: ученица 11 кл. «Б»</w:t>
      </w:r>
    </w:p>
    <w:p w:rsidR="00FA489F" w:rsidRDefault="00A87C65">
      <w:pPr>
        <w:pStyle w:val="a3"/>
      </w:pPr>
      <w:r>
        <w:t>Тихоньких Елена</w:t>
      </w:r>
    </w:p>
    <w:p w:rsidR="00FA489F" w:rsidRDefault="00A87C65">
      <w:pPr>
        <w:pStyle w:val="a3"/>
      </w:pPr>
      <w:r>
        <w:t>Проверила: Лебедикова Л. Ю.</w:t>
      </w:r>
    </w:p>
    <w:p w:rsidR="00FA489F" w:rsidRDefault="00FA489F"/>
    <w:p w:rsidR="00FA489F" w:rsidRPr="00A87C65" w:rsidRDefault="00A87C65">
      <w:pPr>
        <w:pStyle w:val="a3"/>
      </w:pPr>
      <w:r>
        <w:t>2001 год</w:t>
      </w:r>
    </w:p>
    <w:p w:rsidR="00FA489F" w:rsidRDefault="00FA489F"/>
    <w:p w:rsidR="00FA489F" w:rsidRDefault="00A87C65">
      <w:pPr>
        <w:pStyle w:val="2"/>
      </w:pPr>
      <w:r>
        <w:t>Без истины трудно жить</w:t>
      </w:r>
    </w:p>
    <w:p w:rsidR="00FA489F" w:rsidRPr="00A87C65" w:rsidRDefault="00A87C65">
      <w:pPr>
        <w:pStyle w:val="a3"/>
      </w:pPr>
      <w:r>
        <w:t xml:space="preserve">А. Платонов </w:t>
      </w:r>
    </w:p>
    <w:p w:rsidR="00FA489F" w:rsidRDefault="00FA489F"/>
    <w:p w:rsidR="00FA489F" w:rsidRPr="00A87C65" w:rsidRDefault="00A87C65">
      <w:pPr>
        <w:pStyle w:val="a3"/>
      </w:pPr>
      <w:r>
        <w:t>Истина… Какое глубокое и емкое слово. Стараясь осмыслить его, мы говорим «истинная любовь, истинное великодушие, истинная доброта». Каждому человеку, хоть немного приобщенному к духовному опыту предшествующих поколений, свойственен поиск и осознание этой истины. Люди совестливые, считающие себя ответственными за все происходящее на земле, всю жизнь старались найти правду, благодаря которой можно изменить себя и окружающий мир.</w:t>
      </w:r>
    </w:p>
    <w:p w:rsidR="00FA489F" w:rsidRDefault="00A87C65">
      <w:pPr>
        <w:pStyle w:val="a3"/>
      </w:pPr>
      <w:r>
        <w:t>В поисках истины провел свою жизнь Лев Николаевич Толстой, анализируя каждый прожитый час. Страдал и мучился Федор Михайлович Достоевский, отыскивая в истине пути совершенствования души человека.</w:t>
      </w:r>
    </w:p>
    <w:p w:rsidR="00FA489F" w:rsidRDefault="00A87C65">
      <w:pPr>
        <w:pStyle w:val="a3"/>
      </w:pPr>
      <w:r>
        <w:t>Для Михаила Афанасьевича Булгакова основным источником истины стала религия. Он был убежден, что только через приобщение к Богу человек обретает духовное пристанище, веру, без которой невозможно жить. Духовно-религиозные искания для людей творческих – это знак, которым отмечены их творения. У писателя носителями этого знака являются герои его книг.</w:t>
      </w:r>
    </w:p>
    <w:p w:rsidR="00FA489F" w:rsidRDefault="00A87C65">
      <w:pPr>
        <w:pStyle w:val="a3"/>
      </w:pPr>
      <w:r>
        <w:t>Герои произведений Михаила Булгакова реалистичны и современны. Именно они помогают читателю осознать позицию автора, его отношение к добру и злу, его глубокое убеждение в том, что человек должен сам принимать решения и отвечать за свои поступки. Проблема нравственного выбора, ответственности и наказания становятся главными проблемами романа.</w:t>
      </w:r>
    </w:p>
    <w:p w:rsidR="00FA489F" w:rsidRDefault="00A87C65">
      <w:pPr>
        <w:pStyle w:val="a3"/>
      </w:pPr>
      <w:r>
        <w:t>Роман «Мастер и Маргарита» начинается со спора двух литераторов Берлиоза и Бездомного с встретившимся им незнакомцем на Патриарших прудах. Они спорят о том, есть ли Бог или нет. На утверждение Берлиоза о невозможности существования Бога Воланд возражает:</w:t>
      </w:r>
    </w:p>
    <w:p w:rsidR="00FA489F" w:rsidRDefault="00A87C65">
      <w:pPr>
        <w:pStyle w:val="a3"/>
      </w:pPr>
      <w:r>
        <w:t>«Кто же управляет жизнью человеческой и всем распорядком на земле?».</w:t>
      </w:r>
    </w:p>
    <w:p w:rsidR="00FA489F" w:rsidRDefault="00A87C65">
      <w:pPr>
        <w:pStyle w:val="a3"/>
      </w:pPr>
      <w:r>
        <w:t>Иван Бездомный сумел ответить на этот вопрос:</w:t>
      </w:r>
    </w:p>
    <w:p w:rsidR="00FA489F" w:rsidRDefault="00A87C65">
      <w:pPr>
        <w:pStyle w:val="a3"/>
      </w:pPr>
      <w:r>
        <w:t>«Сам человек и управляет».</w:t>
      </w:r>
    </w:p>
    <w:p w:rsidR="00FA489F" w:rsidRDefault="00A87C65">
      <w:pPr>
        <w:pStyle w:val="a3"/>
      </w:pPr>
      <w:r>
        <w:t>Но развитие сюжета романа Михаила Булгакова опровергает этот тезис, раскрывает зависимость человека от тысячи случайностей. Например, нелепая смерть Берлиоза. А если жизнь человека действительно зависит от случайностей, то можно ли ручаться за будущее? Что же является истиной в этом хаотическом мире?</w:t>
      </w:r>
    </w:p>
    <w:p w:rsidR="00FA489F" w:rsidRDefault="00A87C65">
      <w:pPr>
        <w:pStyle w:val="a3"/>
      </w:pPr>
      <w:r>
        <w:t>Этот вопрос и становится главным в романе. Ответ на него читатель находит в «евангельских» главах, где автор размышляет об ответственности человека за все добро и зло, происходящее на земле, за собственный выбор человеческих путей, ведущих или к истине и свободе, или к рабству и бесчеловечности.</w:t>
      </w:r>
    </w:p>
    <w:p w:rsidR="00FA489F" w:rsidRDefault="00A87C65">
      <w:pPr>
        <w:pStyle w:val="a3"/>
      </w:pPr>
      <w:r>
        <w:t>«В белом плаще с кровавым подбоем» появляется прокуратор Иудеи Понтий Пилат. Перед ним стоит трудная задача. Он должен решить судьбу другого человека. У римского прокуратора нет желания губить жизнь бродячего философа. В душе Понтий Пилат осознает, что Иешуа не виновен. Но Михаил Булгаков показывает зависимость прокуратора от государства, он не имеет права руководствоваться нравственными принципами. Понтий Пилат – сильный человек, и он понимает, что может выжить и преуспеть, оставаясь рабом и слугой кесаря. Его образ драматичен: он и обвинитель, и жертва. Отправив на смерть Иешуа, он губит свою душу. Вынося приговор, он восклицает: «Погибли!» Это означает, что он гибнет вместе с Иешуа, гибнет как свободная личность. Но в споре между Понтием Пилатом и Иешуа об истине и добре побеждает последний, потому что он идет на смерть, но не отказывается от своих убеждений, оставаясь истинно свободным.</w:t>
      </w:r>
    </w:p>
    <w:p w:rsidR="00FA489F" w:rsidRDefault="00A87C65">
      <w:pPr>
        <w:pStyle w:val="a3"/>
      </w:pPr>
      <w:r>
        <w:t>Иешуа у Булгакова – обычный смертный человек, проницательный и наивный, мудрый и простодушный, но он – воплощение чистой идеи, провоз вестник новых человеческих идеалов. Ни страх, ни наказание не могут изменить идее добра, милосердия. Он утверждает «царство истины и справедливости», где не будет «власти ни кесарей, ни какой-либо иной власти». Иешуа верит в преобладание доброго начала в любом человеке и в то, что «царство истины» обязательно наступит.</w:t>
      </w:r>
    </w:p>
    <w:p w:rsidR="00FA489F" w:rsidRDefault="00A87C65">
      <w:pPr>
        <w:pStyle w:val="a3"/>
      </w:pPr>
      <w:r>
        <w:t>В романе Михаила Булгакова Иешуа – прообраз Христа, но это не Богочеловек, а Тот, Кто знает и несет истину. Он проповедник, носитель вечного идеала, вершина бесконечного восхождения человечества на пути к добру, любви, милосердию.</w:t>
      </w:r>
    </w:p>
    <w:p w:rsidR="00FA489F" w:rsidRDefault="00A87C65">
      <w:pPr>
        <w:pStyle w:val="a3"/>
      </w:pPr>
      <w:r>
        <w:t>Но в мире булгаковского романа появляется и Сатана-Воланд со своей свитой, которому окружающий мир открыт без прикрас, и этот иронический взгляд Воланда на окружающее близок автору. Воланд вглядывается в людей и окружающий мир, стараясь выявить в них несовершенное. Он высмеивает, уничтожает при помощи своей свиты все то, что отступилось от добра, изолгалось, развратилось, утратило высокий идеал. Всего на три дня Воланд и свита остается в Москве, но спадает покров серой повседневности, и человек предстает перед нами в своей наготе:</w:t>
      </w:r>
    </w:p>
    <w:p w:rsidR="00FA489F" w:rsidRDefault="00A87C65">
      <w:pPr>
        <w:pStyle w:val="a3"/>
      </w:pPr>
      <w:r>
        <w:t>«Они – люди как люди. Любят деньги, но ведь это всегда было… Человечество любит деньги. Ну, легкомысленны… ну что ж… и милосердие иногда стучится в их сердца… обыкновенные люди… в общем, напоминают прежних… квартирный вопрос только испортил их…».</w:t>
      </w:r>
    </w:p>
    <w:p w:rsidR="00FA489F" w:rsidRDefault="00A87C65">
      <w:pPr>
        <w:pStyle w:val="a3"/>
      </w:pPr>
      <w:r>
        <w:t>Внешне же люди сильно изменились, как и сам город.</w:t>
      </w:r>
    </w:p>
    <w:p w:rsidR="00FA489F" w:rsidRDefault="00A87C65">
      <w:pPr>
        <w:pStyle w:val="a3"/>
      </w:pPr>
      <w:r>
        <w:t>Меру зла, порока и корысти Воланд определяет мерой истины, красоты и добра.</w:t>
      </w:r>
    </w:p>
    <w:p w:rsidR="00FA489F" w:rsidRDefault="00A87C65">
      <w:pPr>
        <w:pStyle w:val="a3"/>
      </w:pPr>
      <w:r>
        <w:t>Он восстанавливает равновесие между добром и злом и этим служит добру. Но разве можно считать, что в романе порок наказан? Перемены – мнимые: Степа Лиходеев управляет теперь не Варьете в Москве, а гастрономом в Ростове. Так все видящий Воланд утверждает, что никакой ход истории не меняет человеческую природу. Именно эти страницы романа заставляют читателя задуматься над вопросом: человек полностью зависит от случая и все в нем непредсказуемо? Что же может противостоять стихии жизни и можно ли изменить этот мир? На эти вопросы автор отвечает, рассказывая нам романтическую историю Мастера и Маргариты.</w:t>
      </w:r>
    </w:p>
    <w:p w:rsidR="00FA489F" w:rsidRDefault="00A87C65">
      <w:pPr>
        <w:pStyle w:val="a3"/>
      </w:pPr>
      <w:r>
        <w:t>Поведение романтических героев определяет не стечение обстоятельств, а следование своему нравственному выбору. Мастер устанавливает историческую истину, написав роман об Иешуа и Понтии Пилате. Читая этот роман Мастера, мы понимаем, почему «Рукописи не горят». Мастер в своем романе вернул человеку веру в высокие идеалы и в возможность восстановить истину, вопреки тем, кто не хочет с нею считаться. Но Мастер не герой, он лишь служитель истины. Подобно римскому прокуратору, в условиях тоталитарного государства, от которого нельзя спастись, он падает духом, отказывается от романа, сжигает его.</w:t>
      </w:r>
    </w:p>
    <w:p w:rsidR="00FA489F" w:rsidRDefault="00A87C65">
      <w:pPr>
        <w:pStyle w:val="a3"/>
      </w:pPr>
      <w:r>
        <w:t>Подвиг совершает Маргарита, она умеет бороться. Она преодолевает обстоятельства жизни, собственный страх во имя веры в талант Мастера:</w:t>
      </w:r>
    </w:p>
    <w:p w:rsidR="00FA489F" w:rsidRDefault="00A87C65">
      <w:pPr>
        <w:pStyle w:val="a3"/>
      </w:pPr>
      <w:r>
        <w:t>«Я погибаю вместе с тобой».</w:t>
      </w:r>
    </w:p>
    <w:p w:rsidR="00FA489F" w:rsidRDefault="00A87C65">
      <w:pPr>
        <w:pStyle w:val="a3"/>
      </w:pPr>
      <w:r>
        <w:t>Она идет на самопожертвование, закладывая душу дьяволу. Так Маргарита сама творит свою судьбу, руководствуясь высокими нравственными принципами.</w:t>
      </w:r>
    </w:p>
    <w:p w:rsidR="00FA489F" w:rsidRDefault="00A87C65">
      <w:pPr>
        <w:pStyle w:val="a3"/>
      </w:pPr>
      <w:r>
        <w:t xml:space="preserve">Прочитан роман Михаила Афанасьевича Булгакова «Мастер и Маргарита»… Но я еще долго размышляю над тем, что человеческую судьбу и сам исторический процесс определяют непрерывный поиск истины, следования высоким идеалам добра и красоты. Так что же такое истина по Булгакову? Истина – это ответственность человека за все добро и зло, которые совершаются на земле, это собственный выбор жизненных путей. Истина – это всепобеждающая сила любви и творчества, возносящая душу к высотам настоящей человечности. </w:t>
      </w:r>
    </w:p>
    <w:p w:rsidR="00FA489F" w:rsidRDefault="00FA489F"/>
    <w:p w:rsidR="00FA489F" w:rsidRPr="00A87C65" w:rsidRDefault="00A87C65">
      <w:pPr>
        <w:pStyle w:val="a3"/>
      </w:pPr>
      <w:r>
        <w:rPr>
          <w:i/>
          <w:iCs/>
          <w:u w:val="single"/>
        </w:rPr>
        <w:t>PS. Это сочинение выполнила медалистка закончившая в 2001 году школу с серебряной медалью. Сочинение сдавалось в РОНО Хабаровского района. Оценка «ОТЛИЧНО»</w:t>
      </w:r>
      <w:bookmarkStart w:id="0" w:name="_GoBack"/>
      <w:bookmarkEnd w:id="0"/>
    </w:p>
    <w:sectPr w:rsidR="00FA489F" w:rsidRPr="00A87C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C65"/>
    <w:rsid w:val="006A0ED5"/>
    <w:rsid w:val="00A87C65"/>
    <w:rsid w:val="00FA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206FF-BBA5-49F9-8D15-5A1969DA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1104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Поиски истины по роману Булгакова Мастер и Маргарита</dc:title>
  <dc:subject/>
  <dc:creator>admin</dc:creator>
  <cp:keywords/>
  <dc:description/>
  <cp:lastModifiedBy>admin</cp:lastModifiedBy>
  <cp:revision>2</cp:revision>
  <dcterms:created xsi:type="dcterms:W3CDTF">2014-02-06T23:35:00Z</dcterms:created>
  <dcterms:modified xsi:type="dcterms:W3CDTF">2014-02-06T23:35:00Z</dcterms:modified>
</cp:coreProperties>
</file>