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3F" w:rsidRDefault="00CE4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эколого-биологический центр, заочная школа юный исследователь.</w:t>
      </w:r>
    </w:p>
    <w:p w:rsidR="00CE4D3F" w:rsidRDefault="00CE4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«Лицей №8» г Перми.</w:t>
      </w:r>
    </w:p>
    <w:p w:rsidR="00CE4D3F" w:rsidRDefault="00CE4D3F">
      <w:pPr>
        <w:jc w:val="center"/>
        <w:rPr>
          <w:rFonts w:ascii="Times New Roman" w:hAnsi="Times New Roman" w:cs="Times New Roman"/>
        </w:rPr>
      </w:pPr>
    </w:p>
    <w:p w:rsidR="00CE4D3F" w:rsidRDefault="00CE4D3F">
      <w:pPr>
        <w:jc w:val="center"/>
        <w:rPr>
          <w:rFonts w:ascii="Times New Roman" w:hAnsi="Times New Roman" w:cs="Times New Roman"/>
        </w:rPr>
      </w:pPr>
    </w:p>
    <w:p w:rsidR="00CE4D3F" w:rsidRDefault="00CE4D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4D3F" w:rsidRDefault="00CE4D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Проблемы малоизвестных </w:t>
      </w:r>
    </w:p>
    <w:p w:rsidR="00CE4D3F" w:rsidRDefault="00CE4D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заболеваний человека.</w:t>
      </w:r>
    </w:p>
    <w:p w:rsidR="00CE4D3F" w:rsidRDefault="00CE4D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Вульвовагинальный кандидоз.</w:t>
      </w:r>
    </w:p>
    <w:p w:rsidR="00CE4D3F" w:rsidRDefault="00CE4D3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D3F" w:rsidRDefault="00CE4D3F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CE4D3F" w:rsidRDefault="00CE4D3F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Маслеева  Александра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студентка: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ПГМА  имени  Ватнера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Кобус А. Б.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учитель биологии: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Бажина А. И.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консультант ПГМА</w:t>
      </w:r>
    </w:p>
    <w:p w:rsidR="00CE4D3F" w:rsidRDefault="00CE4D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Н. А. Батарова.</w:t>
      </w:r>
    </w:p>
    <w:p w:rsidR="00CE4D3F" w:rsidRDefault="00CE4D3F">
      <w:pPr>
        <w:jc w:val="center"/>
        <w:rPr>
          <w:rFonts w:ascii="Times New Roman" w:hAnsi="Times New Roman" w:cs="Times New Roman"/>
        </w:rPr>
      </w:pPr>
    </w:p>
    <w:p w:rsidR="00CE4D3F" w:rsidRDefault="00CE4D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D3F" w:rsidRDefault="00CE4D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D3F" w:rsidRDefault="00CE4D3F">
      <w:pPr>
        <w:jc w:val="center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г. Пермь 2007 год</w:t>
      </w:r>
      <w:r>
        <w:rPr>
          <w:rStyle w:val="a3"/>
          <w:rFonts w:ascii="Times New Roman" w:hAnsi="Times New Roman" w:cs="Times New Roman"/>
          <w:b w:val="0"/>
          <w:bCs w:val="0"/>
        </w:rPr>
        <w:t>.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lang w:val="en-US"/>
        </w:rPr>
        <w:sectPr w:rsidR="00CE4D3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lang w:val="en-US"/>
        </w:rPr>
        <w:t xml:space="preserve">                        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Содержание.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Введение…………………………………………………………….стр.3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1.Обзор литературы……………………………………………….стр.4- стр.10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1.1.Вульвовагинальный кандидоз……………………………..стр. 4-стр. 7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1.2. Молочница у мужчин…………………………………………..стр. 8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1.3. Молочница в период беременности………………………..стр.9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1.4. Противогрибковые средства. ………………………………стр.10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2.Собственное исследование…………………………………стр.11-стр.12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Выводы и рекомендации…………………………………........стр.13-стр.14</w:t>
      </w:r>
    </w:p>
    <w:p w:rsidR="00CE4D3F" w:rsidRDefault="00CE4D3F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Использованная литература…………………………………….стр.15</w:t>
      </w:r>
    </w:p>
    <w:p w:rsidR="00CE4D3F" w:rsidRDefault="00CE4D3F">
      <w:pPr>
        <w:ind w:right="-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Приложение……………………………………………………..стр.16-стр.25</w:t>
      </w:r>
    </w:p>
    <w:p w:rsidR="00CE4D3F" w:rsidRDefault="00CE4D3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CE4D3F" w:rsidRDefault="00CE4D3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E4D3F" w:rsidRDefault="00CE4D3F">
      <w:pPr>
        <w:tabs>
          <w:tab w:val="left" w:pos="348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 Инфекционные заболевания влагалища в последние десятилетия занимают первое место среди всех акушерско – гинекологических   проблем,  их своевременные  диагностики и лечения особенно актуальны еще и потому, что влагалище – один из органов репродуктивной системы женщины, его состояние напрямую влияет на способность женщины выносить и родить здорового ребенка».</w:t>
      </w:r>
    </w:p>
    <w:p w:rsidR="00CE4D3F" w:rsidRDefault="00CE4D3F">
      <w:pPr>
        <w:tabs>
          <w:tab w:val="left" w:pos="348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В.Н.Серов, 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академик РАМН, профессор,</w:t>
      </w:r>
    </w:p>
    <w:p w:rsidR="00CE4D3F" w:rsidRDefault="00CE4D3F">
      <w:pPr>
        <w:pStyle w:val="1"/>
        <w:rPr>
          <w:rStyle w:val="a3"/>
          <w:b w:val="0"/>
          <w:bCs w:val="0"/>
          <w:i w:val="0"/>
          <w:iCs w:val="0"/>
        </w:rPr>
      </w:pPr>
      <w:r>
        <w:rPr>
          <w:rStyle w:val="a3"/>
          <w:b w:val="0"/>
          <w:bCs w:val="0"/>
          <w:i w:val="0"/>
          <w:iCs w:val="0"/>
        </w:rPr>
        <w:t>главный акушер- гинеколог МЗ РФ</w:t>
      </w:r>
    </w:p>
    <w:p w:rsidR="00CE4D3F" w:rsidRDefault="00CE4D3F">
      <w:pPr>
        <w:tabs>
          <w:tab w:val="left" w:pos="348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Вульвовагинальный кандидоз (или молочница)-грибковое поражение наружных половых органов и влагалища у женщин. Возбудителями являются дрожжеподобные грибы рода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Candida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Известно, что до 75% женщин хотя бы раз в жизни сталкиваются с этой проблемой. Многие слышали об этом заболевании, но мало кто имеет понятие о причинах и последствии молочницы.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Тема нашего реферата  на самом деле очень актуальна, так как  не всем болезням люди, особенно молодежь, оказывают должное внимание. В то время как последствия данных заболеваний губительно сказываются на здоровье и самочувствие человека. 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заболеваемость вагинальным кандидозом как у нас в стране, так и во всем мире увеличивается. Частота вагинального кандидоза в последние годы возросла в 2 раза и составляет по оценкам разных авторов от 26 до 40-45 % в структуре инфекционной патологии нижнего отдела половой системы.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Целью данного реферата было исследование осведомленности  людей о малоизвестном заболевании – вульвовагинальном кандидозе или молочнице.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Для достижения цели необходимо было решить следующие задачи: 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smallCaps/>
          <w:spacing w:val="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pacing w:val="5"/>
          <w:sz w:val="28"/>
          <w:szCs w:val="28"/>
        </w:rPr>
        <w:t>1.  Более подробно ознакомиться  с заболеванием: выяснить причины и последствия заражения кандидозом;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smallCaps/>
          <w:spacing w:val="5"/>
          <w:sz w:val="28"/>
          <w:szCs w:val="28"/>
        </w:rPr>
        <w:tab/>
        <w:t>2) Провести исследование, на предмет осведомленности людей о молочнице.</w:t>
      </w: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pacing w:val="5"/>
          <w:sz w:val="28"/>
          <w:szCs w:val="28"/>
        </w:rPr>
        <w:sectPr w:rsidR="00CE4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D3F" w:rsidRDefault="00CE4D3F">
      <w:pPr>
        <w:tabs>
          <w:tab w:val="left" w:pos="705"/>
          <w:tab w:val="center" w:pos="4677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mallCaps/>
          <w:spacing w:val="5"/>
          <w:sz w:val="28"/>
          <w:szCs w:val="28"/>
        </w:rPr>
        <w:t xml:space="preserve">       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>Вульвовагинальный кандидоз.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Молочницу также называют вагинальным кандидозом. Возбудителем молочницы чаще всего является Candida - тип грибка, который в норме присутствует в организме. Кандиды присутствуют на коже и слизистых (во рту и в кишечнике) большинства здоровых людей. При определенных условиях данный грибок растет очень быстро, что приводит к кандидозу. Чаще всего молочница возникает при снижении общего и местного иммунитета. Если лечение не начато своевременно, то его процесс может затянуться весьма надолго.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названием «молочница» кандидоз известен еще со времен Гиппократа. Ежегодно заболеваемость вагинальным кандидозом как у нас в стране, так и во всем мире увеличивается. Частота вагинального кандидоза в последние годы возросла в 2 раза и составляет по оценкам разных авторов от 26 до 40-45 % в структуре инфекционной патологии нижнего отдела половой системы.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75% женщин репродуктивно возраста переносят как минимум 1 эпизод вагинального кандидоза в течение жизни.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50% регистрируются повторные эпизоды вагинального кандидоза.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20% женщин  течение вагинального  кандидоза приобретает хронический характер.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Молочница не относится к венерическим болезням и рассматривается вместе с ними из-за сходной клинической картины.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Симптомы молочницы у мужчин:</w:t>
      </w:r>
    </w:p>
    <w:p w:rsidR="00CE4D3F" w:rsidRDefault="00CE4D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зуд, болезненность и покраснение головки полового члена; </w:t>
      </w:r>
    </w:p>
    <w:p w:rsidR="00CE4D3F" w:rsidRDefault="00CE4D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отек головки полового члена и крайней плоти; </w:t>
      </w:r>
    </w:p>
    <w:p w:rsidR="00CE4D3F" w:rsidRDefault="00CE4D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творожистый налет на головке полового члена; </w:t>
      </w:r>
    </w:p>
    <w:p w:rsidR="00CE4D3F" w:rsidRDefault="00CE4D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при половом акте.</w:t>
      </w:r>
    </w:p>
    <w:p w:rsidR="00CE4D3F" w:rsidRDefault="00CE4D3F">
      <w:pPr>
        <w:pStyle w:val="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Симптомы молочницы у женщин:</w:t>
      </w:r>
    </w:p>
    <w:p w:rsidR="00CE4D3F" w:rsidRDefault="00CE4D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зуд, болезненность и покраснение наружных половых органов; </w:t>
      </w:r>
    </w:p>
    <w:p w:rsidR="00CE4D3F" w:rsidRDefault="00CE4D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зуд и болезненность влагалища; </w:t>
      </w:r>
    </w:p>
    <w:p w:rsidR="00CE4D3F" w:rsidRDefault="00CE4D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творожистые выделения из влагалища; </w:t>
      </w:r>
    </w:p>
    <w:p w:rsidR="00CE4D3F" w:rsidRDefault="00CE4D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 при половом акте; </w:t>
      </w:r>
    </w:p>
    <w:p w:rsidR="00CE4D3F" w:rsidRDefault="00CE4D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при мочеиспускании.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Возбудитель кандидоза (молочницы)</w:t>
      </w:r>
      <w:r>
        <w:rPr>
          <w:rFonts w:ascii="Times New Roman" w:hAnsi="Times New Roman" w:cs="Times New Roman"/>
          <w:sz w:val="28"/>
          <w:szCs w:val="28"/>
        </w:rPr>
        <w:t xml:space="preserve">-грибы Candida. В настоящее время насчитывается более 150 видов этого рода. Основную роль в возникновении играет заболевание Candida albicans, являющаяся возбудителем кандидоза в 95% случаев. Наряду с широким распространением различных видов дрожжеподобных грибов во внешней среде. По данным исследований этот вид грибов встречался, в 7% проб были и в 49% проб воздуха. Клетки гриба имеют круглую или овальную форму, их размер варьирует от 1,5 до 10 мкм. Они обитают как в окружающей среде, так и на поверхности кожных покровов и слизистых оболочках здорового человека. Под воздействием определенных факторов грибы могут вызвать заболевание. Наиболее благоприятная температура для их роста 21-37 С. Некоторые исследователи отмечают, что при температуре 40 С рост грибов задерживается, а при температуре выше 50С происходит полное отмирание клеток, кипячение в течение нескольких минут приводит к гибели грибов. Имеются сведения о том, что кандиды стимулируют в организме выработку антител.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венерических заболеваний,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молочницу </w:t>
      </w:r>
      <w:r>
        <w:rPr>
          <w:rFonts w:ascii="Times New Roman" w:hAnsi="Times New Roman" w:cs="Times New Roman"/>
          <w:sz w:val="28"/>
          <w:szCs w:val="28"/>
        </w:rPr>
        <w:t xml:space="preserve">вызывают не заразные бактерии или микроорганизмы-паразиты, а дрожжеподобные грибки, обитающие в нашем организме с самого момента рождения. Попадая на кожу новорожденного в момент его прохождения по родовым путям матери, грибки вскоре расселяются по всему организму: они живут на коже и ногтях, слизистых оболочках полости рта, кишечника, дыхательных и родовых путей и даже во внутренних органах здорового человека. Как и патогенные бактерии в носоглотке, что время от времени выходят из под контроля иммунной системы и вызывают простуды, грибки Кандида в обычное время отличаются мирным и уживчивым характером. Однако стоит только нам переохладиться, ослабеть в результате болезни (диабет, заболевания желудочно-кишечного тракта, гиповитаминоз), стресса, переутомления или злоупотребить антибиотиками и гормональными препаратами, влагалищными спринцеваниями или иными глупостями, как «мирные соседи» превращаются в наглых агрессоров. С вошедшей в поговорки скоростью дрожжей грибки начинают размножаться, становясь в большом количестве опасными.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Влагалищная форма кандидоза </w:t>
      </w:r>
      <w:r>
        <w:rPr>
          <w:rFonts w:ascii="Times New Roman" w:hAnsi="Times New Roman" w:cs="Times New Roman"/>
          <w:sz w:val="28"/>
          <w:szCs w:val="28"/>
        </w:rPr>
        <w:t>известна большинству женщин. Первым симптомом обычно становится резкий, быстро нарастающий и становящийся практически постоянным зуд в промежности и влагалище. Природа наградила женщину особенно большим числом нервных окончаний в этой части тела, поэтому влагалищный кандидоз — самый непереносимый и доставляющий наибольшее количество проблем. Затем появляются белый налет на слизистой оболочке влагалища и сероватые «творожистые» выделения. Впрочем, выделений вы можете попросту не заметить, ведь сильный зуд призывает к усиленным мерам гигиены.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считают, что в 30-40 % случаев передача инфекции происходит половым путем. Однако только у 15-25% половых партнеров женщин с кандидозом выявляют носительство грибов. Известно также, что кандидоз мочеполовой системы у женщин встречается в 10 раз чаще, чем у мужчин. Следует отметить и то, что многие представительницы женского пола, страдающие кандидозом, не живут половой жизнью (например, дети и подростки, девственницы и женщины, длительно не имевшие половых контактов). После полового контакта с больной женщиной генитальный кандидоз развивался у 40% мужчин. Что касается женщин, то примерно у 80% половых партнерш мужчин, у которых имелись кандидозные поражения полового члена, развилась грибковая инфекция.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различают </w:t>
      </w:r>
      <w:r>
        <w:rPr>
          <w:rStyle w:val="ab"/>
          <w:rFonts w:ascii="Times New Roman" w:hAnsi="Times New Roman" w:cs="Times New Roman"/>
          <w:sz w:val="28"/>
          <w:szCs w:val="28"/>
        </w:rPr>
        <w:t>три клинические формы генитального кандидоза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4D3F" w:rsidRDefault="00CE4D3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кандиданосительство </w:t>
      </w:r>
    </w:p>
    <w:p w:rsidR="00CE4D3F" w:rsidRDefault="00CE4D3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урогенитальный кандидоз </w:t>
      </w:r>
    </w:p>
    <w:p w:rsidR="00CE4D3F" w:rsidRDefault="00CE4D3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(рецидивирующий) урогенитальный кандидоз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ab"/>
          <w:rFonts w:ascii="Times New Roman" w:hAnsi="Times New Roman" w:cs="Times New Roman"/>
          <w:sz w:val="28"/>
          <w:szCs w:val="28"/>
        </w:rPr>
        <w:t>кандиданосительства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характерны отсутствие жалоб больных и выраженной картины заболевания. Однако при микробиологическом исследовании в отделяемом влагалища в небольшом количестве обнаруживаются грибы. Следует учитывать, что кандида относительство в определенных условиях может переходить в выраженную форму заболевания. Кроме того, нельзя исключить возможность передачи грибов от матери к плоду; возможность инфицирования полового партнера. </w:t>
      </w:r>
      <w:r>
        <w:rPr>
          <w:rStyle w:val="ab"/>
          <w:rFonts w:ascii="Times New Roman" w:hAnsi="Times New Roman" w:cs="Times New Roman"/>
          <w:sz w:val="28"/>
          <w:szCs w:val="28"/>
        </w:rPr>
        <w:t>Острая форма вагинального кандидоза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ярко выраженной воспалительной картиной: покраснением, отеком, зудом, высыпаниями на коже и слизистых оболочках вульвы и влагалища. Длительность заболевания острой формой кандидоза не превышает 2 месяца.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Хроническая форма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длительностью заболевания более 2-3 месяцев. Урогенитальный кандидоз характеризуется симптомами: обильные или умеренные творожистые выделения зуд, жжение, раздражение в области наружных половых органов, усиление зуда во время сна или после водных процедур и полового акта неприятный запах, усиливающийся после половых контактов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кандидоз гениталий сочетается с кандидозом мочевой системы. Необходимо отметить, что кандидоз мочеполовых органов у беременных женщин встречается в 2-3 раза чаще, чем у небеременных. При беременности развитию кандидоза способствует сдвиг кислотности влагалищного отделяемого в кислую сторону, гормональные изменения в организме.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облегчить себе жизнь до начала основного лечения?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Подмывайтесь как можно чаще, добавляя в воду таблетку фурацилина или ложку пищевой соды. А вот использовать раствор марганцовки и мыло не стоит — при частом их употреблении происходит пересушивание слизистой. После процедуры можно воспользоваться тальком или детской присыпкой — это на время предохранит вас от преследующего зуда.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 из рациона острые, пряные и маринованные продукты — все, что делает мочу слишком «едкой» и может дополнительно спровоцировать зуд (уже аллергического происхождения). Лучше налегайте на свежие овощи, фрукты, кисломолочные продукты, каши. Да и вообще для здоровья это полезнее.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Откажитесь на время от длительных физических нагрузок, обильных застолий и долгого пребывания на жаре — всего, что приводит к обильному потению, опрелостям и раздражению кожи.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менструации меняйте прокладки почаще — каждые 4-6 часов вне зависимости от количества выделений. Менструальные выделения — подходящая среда для размножения болезнетворных бактерий, а иммунная система в эти дни ослаблена. Тампонами лучше в этот раз не пользоваться. 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Молочница у мужчин (кандидоз мужчин).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Молочница у мужчин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кандидоз у мужчин</w:t>
      </w:r>
      <w:r>
        <w:rPr>
          <w:rFonts w:ascii="Times New Roman" w:hAnsi="Times New Roman" w:cs="Times New Roman"/>
          <w:sz w:val="28"/>
          <w:szCs w:val="28"/>
        </w:rPr>
        <w:t xml:space="preserve">), как правило,   проявляется в следующими симптомами: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жжение и зуд в области головки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полового члена</w:t>
      </w:r>
      <w:r>
        <w:rPr>
          <w:rFonts w:ascii="Times New Roman" w:hAnsi="Times New Roman" w:cs="Times New Roman"/>
          <w:sz w:val="28"/>
          <w:szCs w:val="28"/>
        </w:rPr>
        <w:t xml:space="preserve"> и крайней плоти, покраснение этих участков;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отек полового члена, проявляющийся в разной степени, от значительного до едва заметного;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болезненное мочеиспускание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боли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 образование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белого налета на головке полового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Лечение кандидоза у мужчин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молочнице у мужчин используется, как правило, местное лечение. Препараты в виде крема наносятся на головку полового члена два раза в сутки в течение недели. Обычно этой меры бывает достаточно для лечения мужской молочницы, так как мужской организм менее подвержен грибку Candida. Однако в случаях, когда заболевание развивается уже давно и обращение к врачу произошло достаточно поздно, пациенту назначают противогрибковые препараты для приема внутрь.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кандидоз у мужчин, как и у женщин, – признак снижения иммунитета и вызывается теми же причинами, что и у женщин. Поэтому зачастую врачи настоятельно рекомендуют своим пациентам мужского пола пройти дополнительную диагностику на половые инфекции.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b/>
          <w:bCs/>
          <w:sz w:val="28"/>
          <w:szCs w:val="28"/>
        </w:rPr>
        <w:t>кандиды</w:t>
      </w:r>
      <w:r>
        <w:rPr>
          <w:rFonts w:ascii="Times New Roman" w:hAnsi="Times New Roman" w:cs="Times New Roman"/>
          <w:sz w:val="28"/>
          <w:szCs w:val="28"/>
        </w:rPr>
        <w:t xml:space="preserve"> у мужчин вызывают заболевание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баланопостит</w:t>
      </w:r>
      <w:r>
        <w:rPr>
          <w:rFonts w:ascii="Times New Roman" w:hAnsi="Times New Roman" w:cs="Times New Roman"/>
          <w:sz w:val="28"/>
          <w:szCs w:val="28"/>
        </w:rPr>
        <w:t xml:space="preserve"> (воспаление головки полового члена и крайней плоти). При этом заболевании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уролог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</w:rPr>
        <w:t>дерматовенеролог</w:t>
      </w:r>
      <w:r>
        <w:rPr>
          <w:rFonts w:ascii="Times New Roman" w:hAnsi="Times New Roman" w:cs="Times New Roman"/>
          <w:sz w:val="28"/>
          <w:szCs w:val="28"/>
        </w:rPr>
        <w:t xml:space="preserve"> ограничатся местным лечением – кремом с антигрибковым препаратом, который в прочесе лечения молочницы мужчине придется наносить тонким слоем на головку полового члена и крайнюю плоть 2 раза в сутки. Лечение обычно не превышает 7 дней.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Молочница в период беременности.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будущими и кормящими мамами ситуация особая, так как беременность - это один из основных факторов риска молочницы. В этот период у женщины снижается иммунитет, изменяется гормональный фон, что необходимо для сохранения беременности или лактации. Вместе с тем это создает благоприятные условия для развития молочницы.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ней непросто. Так как в эти периоды женщинам нежелательно использовать большинство препаратов. Поэтому вопрос решается индивидуально. В одном случае имеет смысл дождаться родов или окончания кормления, а потом начинать лечение. В другом - вместе с врачом подбирать безопасные для мамы и малыша методы. Молочница в период беременности очень опасна т.к. может иметь  серьезные последствия  для новорожденного. При прохождении через родовые пути развивается кандидоз полости рта, который может перейти в кандидоз пищевода, а затем распространиться на другие органы.  У некоторых малышей при определенных условиях на 5–10-й день жизни проявляются симптомы грибкового поражения кожи и слизистых. Провоцирующими факторами могут стать ранний перевод на искусственное вскармливание и использование смесей с повышенным содержанием сахара, недостаточное питание и снижение массы тела. Недоношенные дети заболевают чаще.</w:t>
      </w:r>
      <w:r>
        <w:rPr>
          <w:rFonts w:ascii="Times New Roman" w:hAnsi="Times New Roman" w:cs="Times New Roman"/>
          <w:sz w:val="28"/>
          <w:szCs w:val="28"/>
        </w:rPr>
        <w:br/>
        <w:t>Ребенка может инфицироваться грибками и после рождения. Дело в том, что грибок довольно живуч: на окружающих предметах он сохраняется до 15 суток, на руках матери и медперсонала — от 15 минут до 2 часов.</w:t>
      </w:r>
      <w:r>
        <w:rPr>
          <w:rFonts w:ascii="Times New Roman" w:hAnsi="Times New Roman" w:cs="Times New Roman"/>
          <w:sz w:val="28"/>
          <w:szCs w:val="28"/>
        </w:rPr>
        <w:br/>
        <w:t>Самая частая форма молочницы у новорожденных детей — кандидозный стоматит. Чаше всего он проявляется в начале второй недели жизни младенца. На слизистой оболочке щек, губ, десен, языка появляется белесый творожистый налет, иногда он захватывает мягкое небо и заднюю стенку глотки (кандидозный фарингит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ограничивается местной терапией. Слизистые полости рта обрабатываются растворами буры в глицерине или растворами гидрокарбоната натрия. </w:t>
      </w:r>
      <w:r>
        <w:rPr>
          <w:rFonts w:ascii="Times New Roman" w:hAnsi="Times New Roman" w:cs="Times New Roman"/>
          <w:sz w:val="28"/>
          <w:szCs w:val="28"/>
        </w:rPr>
        <w:br/>
        <w:t xml:space="preserve">Кроме того, у небеременных женщин при неэффективности местной терапии активно используются общие методы лечения: современные противогрибковые препараты позволяют избавиться от молочницы буквально после приема 1 таблетки.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Противогрибковые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борьбе с молочницей активно попользуют препараты одной дозы.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от молочницы можно поделить на: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Противогрибковые - местного действия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Противогрибковые - внутрь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Противомикробные - местного действия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показали проведенные исследования, многие женщины используют в основном препараты местного действия. 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помогает лучше: таблетки, кремы или мази?</w:t>
      </w:r>
      <w:r>
        <w:rPr>
          <w:rFonts w:ascii="Times New Roman" w:hAnsi="Times New Roman" w:cs="Times New Roman"/>
          <w:sz w:val="28"/>
          <w:szCs w:val="28"/>
        </w:rPr>
        <w:br/>
        <w:t>С каждым годом рынок препаратов одной дозы растет, появляются новые усовершенствованные формы. Одно из последних достижений - вагинальный крем. Его можно вводить самостоятельно, используя особый шприц. Это, безусловно, очень удобно для женщин, так как позволяет лечиться дома и не тратить время на поход к врачу для проведения процедуры.</w:t>
      </w:r>
      <w:r>
        <w:rPr>
          <w:rFonts w:ascii="Times New Roman" w:hAnsi="Times New Roman" w:cs="Times New Roman"/>
          <w:sz w:val="28"/>
          <w:szCs w:val="28"/>
        </w:rPr>
        <w:br/>
        <w:t>По-прежнему пользуются популярностью мази, влагалищные свечи и таблетки. По эффективности все эти формы сопоставимы между собой. Нет данных, подтверждающих особую результативность какого-либо одного препарата.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Против всех видов грибов эффективно такое лечение?</w:t>
      </w:r>
    </w:p>
    <w:p w:rsidR="00CE4D3F" w:rsidRDefault="00CE4D3F">
      <w:pPr>
        <w:pStyle w:val="a9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Молочницу вызывают грибы рода Кандида, отсюда и ее научное название - кандидоз. Существует более 100 их разновидностей, 20 из них способны вызывать заболевания у человека. Однако в последнее время активными становятся и другие виды Кандида. Они труднее поддаются лечению, сложнее протекает само заболевание. Доказано, что препараты одной дозы более эффективно, чем их предшественники, могут бороться с новоявленными вредителями. Более того, как показывают исследования, они делают это быстро.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Исследовательская  работа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Собственное исследование.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с целью изучения осведомленности населения о вульвовагинальном кандидозе или молочнице.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методом анкетирования. Вопросы анкеты и результаты анкетирования, выраженные в таблицах и графиках, находятся в приложении (стр. 17-24).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проведённом социологическом опросе приняло участие  59 человек в возрасте от 14 до 19 лет, в том числе 35 женщин и 24 мужчины. По возрасту и полу респонденты распределились следующим образом: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лет – 10 человек (6 женщин и 4 мужчины),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лет – 17 человек (10 женщин и 7 мужчин),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лет – 12 человек (7 женщин и 5 мужчин),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лет – 5 человек (одни женщины),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лет – 7 человек (одни женщины),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лет – 6 человек (одни мужчины),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анкетирования.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показывает, что о кандиде (молочнице) лучше осведомлены, как это ни покажется странным, 15-летние, вслед за ними идут 16-летние, менее всего 17-летние. Это объясняется тем, что по вопросам «болезней любви» к гинекологу чаще обращаются именно в старшем подростковом возрасте. И в первую очередь, девушки, которых интересует уже не молочница, а угроза беременности или реальная беременность. Юношей в больницу по поводу мочеполовой системы, как правило, приводят девушки (женщины).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О путях передачи болезни знают в большинстве своём 15-летние подростки. Это, видимо, объясняется сведениями, полученными в школе, а также в результате рекламы соответствующих препаратов по телевидению, например,  ливарол, флюкостат и других  медикаментов.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поводу того, у кого чаще возникает молочница, правильные ответы дали 15-летние и, в первую очередь, девушки, которых эти вопросы начинают волновать, потому, как в этом возрасте многие из них начинают вступать в половую жизнь.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Возникновение молочницы чаще всего респонденты связывают с беспорядочными половыми контактами девушек, хотя и девушки склонны винить в заболевании молочницей мужчин.  Истина, видимо, находится по середине: в распространении молочницы, как отмечено в специальной медицинской литературе, виновата и та, и другая сторона.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степени предохранения от молочницы вновь наиболее осведомлёнными оказались 15-летние, и лидирую здесь женщины. Ответы на этот вопрос распределились равномерно: в деле предохранения от молочницы играют роль и соблюдение личной гигиены, и ношение удобной одежды (в частности, существенную роль играет нижнее бельё), и снижение и регулирование интимной жизни, а также упорядочение её, отказ от случайных половых связей.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Странно, но при ответе об использовании контрацепции, большинство респондентов ответили, что не считают нужным использовать методы предохранения. Это можно объяснить российским менталитетом и отсутствием практики использования контрацепции.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проведённое исследование показало необходимость медико-просветительных мероприятий в деле предохранения молодёжи от различного рода «болезней любви», к каковым относится и кандида (молочница). 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проведённое исследование показало низкую осведомленность людей возрастной группы 17-19 лет в вопросах молочницы. Это позволяет сделать вывод о внесении данной категории в группу риска, так как отсутствие знаний влечет риск заражения. Совершенно очевидна необходимость медико-просветительных мероприятий в деле предупреждения и предохранения молодёжи от различного рода «болезней любви», к каковым относится и  вульвовагинальный кандидоз (молочница). 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Кандидный вульвовагинит (молочница) - это настоящая инфекция, обусловленная грибами рода </w:t>
      </w:r>
      <w:r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Candida</w:t>
      </w:r>
      <w:r>
        <w:rPr>
          <w:rFonts w:ascii="Times New Roman" w:hAnsi="Times New Roman" w:cs="Times New Roman"/>
          <w:color w:val="000000"/>
          <w:sz w:val="28"/>
          <w:szCs w:val="28"/>
        </w:rPr>
        <w:t>. И лечить ее надо прежде всего как инфекционное заболевание, и как следует.</w:t>
      </w:r>
    </w:p>
    <w:p w:rsidR="00CE4D3F" w:rsidRDefault="00CE4D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Подмывайтесь как можно чаще, добавляя в воду таблетку фурацилина или ложку пищевой соды. А вот использовать раствор марганцовки и мыло не стоит — при частом их употреблении происходит пересушивание слизистой. После процедуры можно воспользоваться только  детской присыпкой — это на время предохранит вас от преследующего зуда.</w:t>
      </w:r>
    </w:p>
    <w:p w:rsidR="00CE4D3F" w:rsidRDefault="00CE4D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из рациона острые, пряные и маринованные продукты — все, что делает мочу слишком «едкой» и может дополнительно спровоцировать зуд (уже аллергического происхождения). Лучше налегайте на свежие овощи, фрукты, кисломолочные продукты, каши. Да и вообще для здоровья это полезнее. Тем более, что пост на дворе.</w:t>
      </w:r>
    </w:p>
    <w:p w:rsidR="00CE4D3F" w:rsidRDefault="00CE4D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на время от длительных физических нагрузок, обильных застолий и долгого пребывания на жаре — всего, что приводит к обильному потению, опрелостям и раздражению кожи.</w:t>
      </w:r>
    </w:p>
    <w:p w:rsidR="00CE4D3F" w:rsidRDefault="00CE4D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менструации меняйте прокладки почаще — каждые 4-6 часов вне зависимости от количества выделений. Менструальные выделения — подходящая среда для размножения болезнетворных бактерий, а иммунная система в эти дни ослаблена. Тампонами лучше в этот раз не пользоваться.</w:t>
      </w:r>
    </w:p>
    <w:p w:rsidR="00CE4D3F" w:rsidRDefault="00CE4D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употребляйте  йогурты, содержащих живые молочнокислые культуры микроорганизмов, натуральных продуктов, обладающих хорошим противогрибковым действием, таких, как чеснок, прополис, острый красный перец, ягоды и листья брусники, сок и семена грейпфрута, листья ореха, масло чайного дерева.</w:t>
      </w:r>
    </w:p>
    <w:p w:rsidR="00CE4D3F" w:rsidRDefault="00CE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сохраните свое здоровье, если  прислушаетесь к требованию врача.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E4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Использованная литература.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doktor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medic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tu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(из поиска)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www.medecinskiy.forum.ru </w:t>
      </w:r>
    </w:p>
    <w:p w:rsidR="00CE4D3F" w:rsidRDefault="00CE4D3F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rambler</w:t>
      </w:r>
      <w:r w:rsidRPr="00214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4A1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(из поиска)</w:t>
      </w:r>
      <w:bookmarkStart w:id="0" w:name="_GoBack"/>
      <w:bookmarkEnd w:id="0"/>
    </w:p>
    <w:sectPr w:rsidR="00CE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3F" w:rsidRDefault="00CE4D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D3F" w:rsidRDefault="00CE4D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3F" w:rsidRDefault="00214A1B">
    <w:pPr>
      <w:pStyle w:val="a6"/>
      <w:framePr w:wrap="auto" w:vAnchor="text" w:hAnchor="margin" w:xAlign="right" w:y="1"/>
      <w:rPr>
        <w:rStyle w:val="af"/>
        <w:rFonts w:cs="Times New Roman"/>
      </w:rPr>
    </w:pPr>
    <w:r>
      <w:rPr>
        <w:rStyle w:val="af"/>
        <w:noProof/>
      </w:rPr>
      <w:t>1</w:t>
    </w:r>
  </w:p>
  <w:p w:rsidR="00CE4D3F" w:rsidRDefault="00CE4D3F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3F" w:rsidRDefault="00CE4D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D3F" w:rsidRDefault="00CE4D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ECA"/>
    <w:multiLevelType w:val="multilevel"/>
    <w:tmpl w:val="798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8363F2"/>
    <w:multiLevelType w:val="hybridMultilevel"/>
    <w:tmpl w:val="FC0E5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F1620"/>
    <w:multiLevelType w:val="multilevel"/>
    <w:tmpl w:val="F66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A9E498F"/>
    <w:multiLevelType w:val="multilevel"/>
    <w:tmpl w:val="655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A1B"/>
    <w:rsid w:val="001739B7"/>
    <w:rsid w:val="00214A1B"/>
    <w:rsid w:val="00CE4D3F"/>
    <w:rsid w:val="00E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974F5D-6D9A-4AD2-8AD8-834857B0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05"/>
        <w:tab w:val="center" w:pos="4677"/>
      </w:tabs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 w:line="240" w:lineRule="auto"/>
      <w:ind w:left="300" w:right="300"/>
      <w:outlineLvl w:val="2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Book Title"/>
    <w:uiPriority w:val="99"/>
    <w:qFormat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Calibri" w:eastAsia="Times New Roman" w:hAnsi="Calibri" w:cs="Calibri"/>
      <w:lang w:eastAsia="en-US"/>
    </w:rPr>
  </w:style>
  <w:style w:type="character" w:customStyle="1" w:styleId="21">
    <w:name w:val="Знак Знак2"/>
    <w:uiPriority w:val="99"/>
    <w:rPr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eastAsia="Times New Roman" w:hAnsi="Calibri" w:cs="Calibri"/>
      <w:lang w:eastAsia="en-US"/>
    </w:rPr>
  </w:style>
  <w:style w:type="character" w:customStyle="1" w:styleId="11">
    <w:name w:val="Знак Знак1"/>
    <w:uiPriority w:val="99"/>
    <w:rPr>
      <w:sz w:val="22"/>
      <w:szCs w:val="22"/>
      <w:lang w:val="x-none" w:eastAsia="en-US"/>
    </w:rPr>
  </w:style>
  <w:style w:type="character" w:styleId="a8">
    <w:name w:val="Emphasis"/>
    <w:uiPriority w:val="99"/>
    <w:qFormat/>
    <w:rPr>
      <w:i/>
      <w:iCs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  <w:ind w:left="300" w:right="300" w:firstLine="400"/>
      <w:jc w:val="both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31">
    <w:name w:val="Знак Знак3"/>
    <w:uiPriority w:val="99"/>
    <w:rPr>
      <w:rFonts w:ascii="Arial" w:eastAsia="Times New Roman" w:hAnsi="Arial" w:cs="Arial"/>
      <w:b/>
      <w:bCs/>
      <w:i/>
      <w:iCs/>
      <w:sz w:val="18"/>
      <w:szCs w:val="18"/>
    </w:rPr>
  </w:style>
  <w:style w:type="character" w:styleId="ab">
    <w:name w:val="Strong"/>
    <w:uiPriority w:val="99"/>
    <w:qFormat/>
    <w:rPr>
      <w:b/>
      <w:bCs/>
    </w:rPr>
  </w:style>
  <w:style w:type="character" w:customStyle="1" w:styleId="4">
    <w:name w:val="Знак Знак4"/>
    <w:uiPriority w:val="99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Знак Знак"/>
    <w:uiPriority w:val="99"/>
    <w:rPr>
      <w:rFonts w:ascii="Tahoma" w:hAnsi="Tahoma" w:cs="Tahoma"/>
      <w:sz w:val="16"/>
      <w:szCs w:val="16"/>
      <w:lang w:val="x-none" w:eastAsia="en-US"/>
    </w:rPr>
  </w:style>
  <w:style w:type="character" w:styleId="af">
    <w:name w:val="page number"/>
    <w:uiPriority w:val="99"/>
  </w:style>
  <w:style w:type="character" w:styleId="af0">
    <w:name w:val="annotation reference"/>
    <w:uiPriority w:val="99"/>
    <w:rPr>
      <w:sz w:val="16"/>
      <w:szCs w:val="16"/>
    </w:rPr>
  </w:style>
  <w:style w:type="paragraph" w:styleId="af1">
    <w:name w:val="annotation text"/>
    <w:basedOn w:val="a"/>
    <w:link w:val="af2"/>
    <w:uiPriority w:val="9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Pr>
      <w:rFonts w:ascii="Calibri" w:eastAsia="Times New Roman" w:hAnsi="Calibri" w:cs="Calibri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styleId="af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эколого-биологический центр, заочная школа юный исследователь</vt:lpstr>
    </vt:vector>
  </TitlesOfParts>
  <Company>PermCity.net</Company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эколого-биологический центр, заочная школа юный исследователь</dc:title>
  <dc:subject/>
  <dc:creator>AlieN</dc:creator>
  <cp:keywords/>
  <dc:description/>
  <cp:lastModifiedBy>admin</cp:lastModifiedBy>
  <cp:revision>2</cp:revision>
  <cp:lastPrinted>2007-02-19T19:33:00Z</cp:lastPrinted>
  <dcterms:created xsi:type="dcterms:W3CDTF">2014-02-25T07:53:00Z</dcterms:created>
  <dcterms:modified xsi:type="dcterms:W3CDTF">2014-02-25T07:53:00Z</dcterms:modified>
</cp:coreProperties>
</file>