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A60" w:rsidRPr="00805D11" w:rsidRDefault="006E5A60" w:rsidP="00805D11">
      <w:pPr>
        <w:spacing w:line="360" w:lineRule="auto"/>
        <w:jc w:val="center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ГОСУДАРСТВЕННЫЙ УНИВЕРСИТЕТ ВЫСШАЯ ШКОЛА ЭКОНОМИКИ</w:t>
      </w:r>
    </w:p>
    <w:p w:rsidR="006E5A60" w:rsidRPr="00805D11" w:rsidRDefault="00615A59" w:rsidP="00805D11">
      <w:pPr>
        <w:spacing w:line="360" w:lineRule="auto"/>
        <w:jc w:val="center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КАФЕДРА </w:t>
      </w:r>
      <w:r w:rsidR="009C1DA7" w:rsidRPr="00805D11">
        <w:rPr>
          <w:noProof/>
          <w:color w:val="000000"/>
          <w:sz w:val="28"/>
        </w:rPr>
        <w:t>ПОЛИТОЛОГИИ</w:t>
      </w:r>
    </w:p>
    <w:p w:rsidR="006E5A60" w:rsidRPr="00805D11" w:rsidRDefault="006E5A60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36E5C" w:rsidRPr="00805D11" w:rsidRDefault="00536E5C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36E5C" w:rsidRPr="00805D11" w:rsidRDefault="00536E5C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63BE0" w:rsidRPr="00805D11" w:rsidRDefault="00A63BE0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6E5A60" w:rsidRPr="00805D11" w:rsidRDefault="006E5A60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615A59" w:rsidRPr="00805D11" w:rsidRDefault="00615A59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36E5C" w:rsidRPr="00805D11" w:rsidRDefault="00536E5C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36E5C" w:rsidRPr="00805D11" w:rsidRDefault="00536E5C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36E5C" w:rsidRPr="00805D11" w:rsidRDefault="00536E5C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615A59" w:rsidRPr="00805D11" w:rsidRDefault="0001275E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>Эссе</w:t>
      </w:r>
      <w:r w:rsidR="00615A59" w:rsidRPr="00805D11">
        <w:rPr>
          <w:noProof/>
          <w:color w:val="000000"/>
          <w:sz w:val="28"/>
          <w:szCs w:val="28"/>
        </w:rPr>
        <w:t xml:space="preserve"> на тему</w:t>
      </w:r>
    </w:p>
    <w:p w:rsidR="00A63BE0" w:rsidRPr="00E73002" w:rsidRDefault="00A63BE0" w:rsidP="00805D11">
      <w:pPr>
        <w:spacing w:line="360" w:lineRule="auto"/>
        <w:jc w:val="center"/>
        <w:rPr>
          <w:b/>
          <w:noProof/>
          <w:color w:val="000000"/>
          <w:sz w:val="28"/>
          <w:szCs w:val="36"/>
          <w:lang w:val="uk-UA"/>
        </w:rPr>
      </w:pPr>
      <w:r w:rsidRPr="00805D11">
        <w:rPr>
          <w:b/>
          <w:noProof/>
          <w:color w:val="000000"/>
          <w:sz w:val="28"/>
          <w:szCs w:val="36"/>
        </w:rPr>
        <w:t xml:space="preserve">Реформирование политической системы </w:t>
      </w:r>
      <w:r w:rsidR="00E73002">
        <w:rPr>
          <w:b/>
          <w:noProof/>
          <w:color w:val="000000"/>
          <w:sz w:val="28"/>
          <w:szCs w:val="36"/>
          <w:lang w:val="uk-UA"/>
        </w:rPr>
        <w:t>Российской Федерации</w:t>
      </w:r>
    </w:p>
    <w:p w:rsidR="00615A59" w:rsidRPr="00805D11" w:rsidRDefault="00615A59" w:rsidP="00805D11">
      <w:pPr>
        <w:spacing w:line="360" w:lineRule="auto"/>
        <w:jc w:val="center"/>
        <w:rPr>
          <w:b/>
          <w:noProof/>
          <w:color w:val="000000"/>
          <w:sz w:val="28"/>
          <w:szCs w:val="36"/>
        </w:rPr>
      </w:pPr>
    </w:p>
    <w:p w:rsidR="00615A59" w:rsidRPr="00805D11" w:rsidRDefault="00BA0A88" w:rsidP="00805D11">
      <w:pPr>
        <w:spacing w:line="360" w:lineRule="auto"/>
        <w:ind w:firstLine="4440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>Выполнила</w:t>
      </w:r>
      <w:r w:rsidR="00805D11" w:rsidRPr="00805D11">
        <w:rPr>
          <w:noProof/>
          <w:color w:val="000000"/>
          <w:sz w:val="28"/>
          <w:szCs w:val="28"/>
        </w:rPr>
        <w:t xml:space="preserve"> </w:t>
      </w:r>
      <w:r w:rsidR="009C1DA7" w:rsidRPr="00805D11">
        <w:rPr>
          <w:noProof/>
          <w:color w:val="000000"/>
          <w:sz w:val="28"/>
          <w:szCs w:val="28"/>
        </w:rPr>
        <w:t>студент</w:t>
      </w:r>
      <w:r w:rsidR="00F13A0E" w:rsidRPr="00805D11">
        <w:rPr>
          <w:noProof/>
          <w:color w:val="000000"/>
          <w:sz w:val="28"/>
          <w:szCs w:val="28"/>
        </w:rPr>
        <w:t>ка</w:t>
      </w:r>
      <w:r w:rsidR="009C1DA7" w:rsidRPr="00805D11">
        <w:rPr>
          <w:noProof/>
          <w:color w:val="000000"/>
          <w:sz w:val="28"/>
          <w:szCs w:val="28"/>
        </w:rPr>
        <w:t xml:space="preserve"> 2</w:t>
      </w:r>
      <w:r w:rsidR="00615A59" w:rsidRPr="00805D11">
        <w:rPr>
          <w:noProof/>
          <w:color w:val="000000"/>
          <w:sz w:val="28"/>
          <w:szCs w:val="28"/>
        </w:rPr>
        <w:t>2</w:t>
      </w:r>
      <w:r w:rsidR="00F13A0E" w:rsidRPr="00805D11">
        <w:rPr>
          <w:noProof/>
          <w:color w:val="000000"/>
          <w:sz w:val="28"/>
          <w:szCs w:val="28"/>
        </w:rPr>
        <w:t>1</w:t>
      </w:r>
      <w:r w:rsidR="00615A59" w:rsidRPr="00805D11">
        <w:rPr>
          <w:noProof/>
          <w:color w:val="000000"/>
          <w:sz w:val="28"/>
          <w:szCs w:val="28"/>
        </w:rPr>
        <w:t xml:space="preserve"> группы</w:t>
      </w:r>
    </w:p>
    <w:p w:rsidR="00615A59" w:rsidRPr="00805D11" w:rsidRDefault="00F13A0E" w:rsidP="00805D11">
      <w:pPr>
        <w:spacing w:line="360" w:lineRule="auto"/>
        <w:ind w:firstLine="4440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>второго</w:t>
      </w:r>
      <w:r w:rsidR="00615A59" w:rsidRPr="00805D11">
        <w:rPr>
          <w:noProof/>
          <w:color w:val="000000"/>
          <w:sz w:val="28"/>
          <w:szCs w:val="28"/>
        </w:rPr>
        <w:t xml:space="preserve"> курса</w:t>
      </w:r>
      <w:r w:rsidR="00805D11" w:rsidRPr="00805D11">
        <w:rPr>
          <w:noProof/>
          <w:color w:val="000000"/>
          <w:sz w:val="28"/>
          <w:szCs w:val="28"/>
        </w:rPr>
        <w:t xml:space="preserve"> </w:t>
      </w:r>
      <w:r w:rsidR="00615A59" w:rsidRPr="00805D11">
        <w:rPr>
          <w:noProof/>
          <w:color w:val="000000"/>
          <w:sz w:val="28"/>
          <w:szCs w:val="28"/>
        </w:rPr>
        <w:t>факультета менеджмент</w:t>
      </w:r>
    </w:p>
    <w:p w:rsidR="00BA0A88" w:rsidRPr="00805D11" w:rsidRDefault="00BA0A88" w:rsidP="00805D11">
      <w:pPr>
        <w:spacing w:line="360" w:lineRule="auto"/>
        <w:ind w:firstLine="4440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>Басова Марина</w:t>
      </w:r>
    </w:p>
    <w:p w:rsidR="00615A59" w:rsidRPr="00805D11" w:rsidRDefault="00615A59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05D11" w:rsidRPr="00805D11" w:rsidRDefault="00805D11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E03691" w:rsidRPr="00805D11" w:rsidRDefault="004A4080" w:rsidP="00805D11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 xml:space="preserve">Москва </w:t>
      </w:r>
      <w:r w:rsidR="00F13A0E" w:rsidRPr="00805D11">
        <w:rPr>
          <w:noProof/>
          <w:color w:val="000000"/>
          <w:sz w:val="28"/>
          <w:szCs w:val="28"/>
        </w:rPr>
        <w:t>2008</w:t>
      </w:r>
    </w:p>
    <w:p w:rsidR="0085724B" w:rsidRPr="00805D11" w:rsidRDefault="00E03691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  <w:szCs w:val="28"/>
        </w:rPr>
        <w:br w:type="page"/>
      </w:r>
      <w:r w:rsidR="0085724B" w:rsidRPr="00805D11">
        <w:rPr>
          <w:noProof/>
          <w:color w:val="000000"/>
          <w:sz w:val="28"/>
        </w:rPr>
        <w:t xml:space="preserve">Прежде всего, на мой взгляд, необходимо раскрыть термин, являющийся темой работы: политическая система общества – это совокупность политических организаций, социально-политических обязанностей, форм взаимодействий и взаимно отношений между ними, в которых реализуется политическая власть. В функции политической системы входят определение задач, путей развития общества, организация деятельности общества для достижения поставленных целей, распределение материальных и духовных ресурсов, согласование разнообразных интересов, субъектов политического процесса, разработка и внедрение в общества различных норм поведения, обеспечение стабильности и безопасности общества, приобщение людей к политической жизни, контроль за выполнением политических и иных норм поведения. Политическая система характеризуется политическим режимом, характером и способом взаимодействия власти, личности и общества (тоталитаризм, авторитаризм и демократия). </w:t>
      </w:r>
    </w:p>
    <w:p w:rsidR="0085724B" w:rsidRPr="00805D11" w:rsidRDefault="0085724B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Среди элементов политической системы выделяют следующие:</w:t>
      </w:r>
    </w:p>
    <w:p w:rsidR="0085724B" w:rsidRPr="00805D11" w:rsidRDefault="00F95AE6" w:rsidP="00161C7E">
      <w:pPr>
        <w:numPr>
          <w:ilvl w:val="0"/>
          <w:numId w:val="29"/>
        </w:numPr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и</w:t>
      </w:r>
      <w:r w:rsidR="0085724B" w:rsidRPr="00805D11">
        <w:rPr>
          <w:noProof/>
          <w:color w:val="000000"/>
          <w:sz w:val="28"/>
        </w:rPr>
        <w:t>нституциональный – политические организации, в том числе и государство, политические партии, общ</w:t>
      </w:r>
      <w:r w:rsidRPr="00805D11">
        <w:rPr>
          <w:noProof/>
          <w:color w:val="000000"/>
          <w:sz w:val="28"/>
        </w:rPr>
        <w:t>ественно-политические движения;</w:t>
      </w:r>
    </w:p>
    <w:p w:rsidR="0085724B" w:rsidRPr="00805D11" w:rsidRDefault="00F95AE6" w:rsidP="00161C7E">
      <w:pPr>
        <w:numPr>
          <w:ilvl w:val="0"/>
          <w:numId w:val="29"/>
        </w:numPr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к</w:t>
      </w:r>
      <w:r w:rsidR="0085724B" w:rsidRPr="00805D11">
        <w:rPr>
          <w:noProof/>
          <w:color w:val="000000"/>
          <w:sz w:val="28"/>
        </w:rPr>
        <w:t>оммуникативный – совокупность отношений и форм взаимодействия – политические отношения между социальными группами, политическими партиями, между государствами</w:t>
      </w:r>
      <w:r w:rsidRPr="00805D11">
        <w:rPr>
          <w:noProof/>
          <w:color w:val="000000"/>
          <w:sz w:val="28"/>
        </w:rPr>
        <w:t>;</w:t>
      </w:r>
    </w:p>
    <w:p w:rsidR="0085724B" w:rsidRPr="00805D11" w:rsidRDefault="00F95AE6" w:rsidP="00161C7E">
      <w:pPr>
        <w:numPr>
          <w:ilvl w:val="0"/>
          <w:numId w:val="29"/>
        </w:numPr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н</w:t>
      </w:r>
      <w:r w:rsidR="0085724B" w:rsidRPr="00805D11">
        <w:rPr>
          <w:noProof/>
          <w:color w:val="000000"/>
          <w:sz w:val="28"/>
        </w:rPr>
        <w:t>ормативный – политические нормы, традиции, определяющие и регулирующие жизнь общества (конституции, законы, нормы морали и т.д.)</w:t>
      </w:r>
      <w:r w:rsidRPr="00805D11">
        <w:rPr>
          <w:noProof/>
          <w:color w:val="000000"/>
          <w:sz w:val="28"/>
        </w:rPr>
        <w:t>;</w:t>
      </w:r>
    </w:p>
    <w:p w:rsidR="0085724B" w:rsidRPr="00805D11" w:rsidRDefault="00F95AE6" w:rsidP="00161C7E">
      <w:pPr>
        <w:numPr>
          <w:ilvl w:val="0"/>
          <w:numId w:val="29"/>
        </w:numPr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к</w:t>
      </w:r>
      <w:r w:rsidR="0085724B" w:rsidRPr="00805D11">
        <w:rPr>
          <w:noProof/>
          <w:color w:val="000000"/>
          <w:sz w:val="28"/>
        </w:rPr>
        <w:t>ультурно-идеологический – политическая культура, политическая идеол</w:t>
      </w:r>
      <w:r w:rsidRPr="00805D11">
        <w:rPr>
          <w:noProof/>
          <w:color w:val="000000"/>
          <w:sz w:val="28"/>
        </w:rPr>
        <w:t>огия (</w:t>
      </w:r>
      <w:r w:rsidR="0085724B" w:rsidRPr="00805D11">
        <w:rPr>
          <w:noProof/>
          <w:color w:val="000000"/>
          <w:sz w:val="28"/>
        </w:rPr>
        <w:t>теория</w:t>
      </w:r>
      <w:r w:rsidRPr="00805D11">
        <w:rPr>
          <w:noProof/>
          <w:color w:val="000000"/>
          <w:sz w:val="28"/>
        </w:rPr>
        <w:t>)</w:t>
      </w:r>
      <w:r w:rsidR="0085724B" w:rsidRPr="00805D11">
        <w:rPr>
          <w:noProof/>
          <w:color w:val="000000"/>
          <w:sz w:val="28"/>
        </w:rPr>
        <w:t xml:space="preserve">, политическая психология </w:t>
      </w:r>
      <w:r w:rsidRPr="00805D11">
        <w:rPr>
          <w:noProof/>
          <w:color w:val="000000"/>
          <w:sz w:val="28"/>
        </w:rPr>
        <w:t>(</w:t>
      </w:r>
      <w:r w:rsidR="0085724B" w:rsidRPr="00805D11">
        <w:rPr>
          <w:noProof/>
          <w:color w:val="000000"/>
          <w:sz w:val="28"/>
        </w:rPr>
        <w:t>чувства, эмоции, настроения</w:t>
      </w:r>
      <w:r w:rsidRPr="00805D11">
        <w:rPr>
          <w:noProof/>
          <w:color w:val="000000"/>
          <w:sz w:val="28"/>
        </w:rPr>
        <w:t>).</w:t>
      </w:r>
    </w:p>
    <w:p w:rsidR="00547660" w:rsidRPr="00805D11" w:rsidRDefault="001D6E99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После десятилетия советской истории, господства авторитарного и тоталитарного политического режима, во второй половине 80-х – начале 90-х годов в России начался переход к демократическому политическому режиму.</w:t>
      </w:r>
      <w:r w:rsidR="00547660" w:rsidRPr="00805D11">
        <w:rPr>
          <w:noProof/>
          <w:color w:val="000000"/>
          <w:sz w:val="28"/>
        </w:rPr>
        <w:t xml:space="preserve"> </w:t>
      </w:r>
      <w:r w:rsidRPr="00805D11">
        <w:rPr>
          <w:noProof/>
          <w:color w:val="000000"/>
          <w:sz w:val="28"/>
        </w:rPr>
        <w:t>С формально-правовой точки зрения, согласно Конституции 1993 года, Россия является демократическим</w:t>
      </w:r>
      <w:r w:rsidR="00161C7E" w:rsidRPr="00805D11">
        <w:rPr>
          <w:noProof/>
          <w:color w:val="000000"/>
          <w:sz w:val="28"/>
        </w:rPr>
        <w:t xml:space="preserve"> </w:t>
      </w:r>
      <w:r w:rsidRPr="00805D11">
        <w:rPr>
          <w:noProof/>
          <w:color w:val="000000"/>
          <w:sz w:val="28"/>
        </w:rPr>
        <w:t>федеративным правовым государством с республиканской формой правления. В 137 статьях Конституции можно найти нормы, которыми удовлетворилась бы любая развитая демократия.</w:t>
      </w:r>
    </w:p>
    <w:p w:rsidR="001D6E99" w:rsidRPr="00805D11" w:rsidRDefault="001D6E99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О демократизме современной России неоднократно высказывался</w:t>
      </w:r>
      <w:r w:rsidR="00161C7E" w:rsidRPr="00805D11">
        <w:rPr>
          <w:noProof/>
          <w:color w:val="000000"/>
          <w:sz w:val="28"/>
        </w:rPr>
        <w:t xml:space="preserve"> </w:t>
      </w:r>
      <w:r w:rsidRPr="00805D11">
        <w:rPr>
          <w:noProof/>
          <w:color w:val="000000"/>
          <w:sz w:val="28"/>
        </w:rPr>
        <w:t>нынешний президент страны В.</w:t>
      </w:r>
      <w:r w:rsidR="00547660" w:rsidRPr="00805D11">
        <w:rPr>
          <w:noProof/>
          <w:color w:val="000000"/>
          <w:sz w:val="28"/>
        </w:rPr>
        <w:t>В.</w:t>
      </w:r>
      <w:r w:rsidRPr="00805D11">
        <w:rPr>
          <w:noProof/>
          <w:color w:val="000000"/>
          <w:sz w:val="28"/>
        </w:rPr>
        <w:t xml:space="preserve">Путин. В ежегодном обращении к Федеральному Собранию в мае 2004 года он заявил, что «молодая российская демократия добилась в своем становлении значительных успехов». Вместе с тем, ряд оппозиционно настроенных политиков, средств массовой информации, политологов убеждены в том, что в стране уже </w:t>
      </w:r>
      <w:r w:rsidR="00721540" w:rsidRPr="00805D11">
        <w:rPr>
          <w:noProof/>
          <w:color w:val="000000"/>
          <w:sz w:val="28"/>
        </w:rPr>
        <w:t>шестой</w:t>
      </w:r>
      <w:r w:rsidRPr="00805D11">
        <w:rPr>
          <w:noProof/>
          <w:color w:val="000000"/>
          <w:sz w:val="28"/>
        </w:rPr>
        <w:t xml:space="preserve"> год идет реставрация разрушенного политического режима. В качестве своих аргументов они называют неэффективность государства как основного социального института, его неспособность решить проблему бедности, фактическую подконтрольность правительства только президенту, малочисленность и организационную слабость партий, широкие масштабы лоббистской деятельности, номинальную свободу СМИ.</w:t>
      </w:r>
    </w:p>
    <w:p w:rsidR="001D6E99" w:rsidRPr="00805D11" w:rsidRDefault="001D6E99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В российском обществе также нет единой оценки политического режима России. По данным опроса, проведенного Институтом комплексных социальных </w:t>
      </w:r>
      <w:r w:rsidR="00721540" w:rsidRPr="00805D11">
        <w:rPr>
          <w:noProof/>
          <w:color w:val="000000"/>
          <w:sz w:val="28"/>
        </w:rPr>
        <w:t>исследований РА</w:t>
      </w:r>
      <w:r w:rsidRPr="00805D11">
        <w:rPr>
          <w:noProof/>
          <w:color w:val="000000"/>
          <w:sz w:val="28"/>
        </w:rPr>
        <w:t>Н, 55% респондентов в возрасте от 30 до 60 лет 43% в возрасте от 20 до 30 лет считают Россию недемократическим государством.</w:t>
      </w:r>
    </w:p>
    <w:p w:rsidR="001D6E99" w:rsidRPr="00805D11" w:rsidRDefault="001D6E99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Таким образом, вопрос о политическом режиме современной России, его сущности является актуальным и дискуссионным для ученых-теоретиков, политиков-практиков и широкой общественности.</w:t>
      </w:r>
      <w:r w:rsidR="00721540" w:rsidRPr="00805D11">
        <w:rPr>
          <w:noProof/>
          <w:color w:val="000000"/>
          <w:sz w:val="28"/>
        </w:rPr>
        <w:t xml:space="preserve"> </w:t>
      </w:r>
      <w:r w:rsidRPr="00805D11">
        <w:rPr>
          <w:noProof/>
          <w:color w:val="000000"/>
          <w:sz w:val="28"/>
        </w:rPr>
        <w:t>О политическом режиме любой страны нельзя судить по тому, что закрепляется или провозглашается в ее Конституции. Необходимо сопоставить ее положения с реальной действительностью.</w:t>
      </w:r>
    </w:p>
    <w:p w:rsidR="00F953CF" w:rsidRPr="00805D11" w:rsidRDefault="00A353F2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Не претендуя на полноту и всеохватность материала, попробую выделить основные</w:t>
      </w:r>
      <w:r w:rsidR="00F953CF" w:rsidRPr="00805D11">
        <w:rPr>
          <w:noProof/>
          <w:color w:val="000000"/>
          <w:sz w:val="28"/>
        </w:rPr>
        <w:t xml:space="preserve"> элементы трансформации политической системы. Такими знаковыми элементами можно считать следующие преобразования:</w:t>
      </w:r>
    </w:p>
    <w:p w:rsidR="00F953CF" w:rsidRPr="00805D11" w:rsidRDefault="00F953CF" w:rsidP="00161C7E">
      <w:pPr>
        <w:numPr>
          <w:ilvl w:val="0"/>
          <w:numId w:val="30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Возникновение федеральных округов и института полномочных представителей Президента РФ в семи федеральных округах. Институт полномочных представителей Президента, безусловно, является властным органом.</w:t>
      </w:r>
      <w:r w:rsidR="001619C7" w:rsidRPr="00805D11">
        <w:rPr>
          <w:noProof/>
          <w:color w:val="000000"/>
          <w:sz w:val="28"/>
        </w:rPr>
        <w:t xml:space="preserve"> Введение института полномочных представителей Президента в федеральном округе явилось оптимальным решением вопроса о поиске форм и методов управления системой федеративных отношений. Не меняя Конституции, на ее базе начат процесс упорядочения управления госуда</w:t>
      </w:r>
      <w:r w:rsidR="00F847C1" w:rsidRPr="00805D11">
        <w:rPr>
          <w:noProof/>
          <w:color w:val="000000"/>
          <w:sz w:val="28"/>
        </w:rPr>
        <w:t>рством по всей вертикали власти (Указ Президента РФ № 849 от 13 мая 2000г. «О полномочном представителе Президента Российской Федерации в федеральном округе»);</w:t>
      </w:r>
    </w:p>
    <w:p w:rsidR="00F847C1" w:rsidRPr="00805D11" w:rsidRDefault="00F953CF" w:rsidP="00161C7E">
      <w:pPr>
        <w:numPr>
          <w:ilvl w:val="0"/>
          <w:numId w:val="30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Учреждение Государственного Совета. Государственный Совет, состоящий из глав субъектов федерации, принимает важнейшие для страны стратегические решения. </w:t>
      </w:r>
      <w:r w:rsidR="00F847C1" w:rsidRPr="00805D11">
        <w:rPr>
          <w:noProof/>
          <w:color w:val="000000"/>
          <w:sz w:val="28"/>
        </w:rPr>
        <w:t>Государственный Совет – совещательный</w:t>
      </w:r>
      <w:r w:rsidR="003D0B0E" w:rsidRPr="00805D11">
        <w:rPr>
          <w:noProof/>
          <w:color w:val="000000"/>
          <w:sz w:val="28"/>
        </w:rPr>
        <w:t xml:space="preserve"> </w:t>
      </w:r>
      <w:r w:rsidR="00F847C1" w:rsidRPr="00805D11">
        <w:rPr>
          <w:noProof/>
          <w:color w:val="000000"/>
          <w:sz w:val="28"/>
        </w:rPr>
        <w:t>орган, созданный для "реализации полномочий главы государства по вопросам обеспечения согласованного функционирования и взаимодействия органов государственной власти"</w:t>
      </w:r>
      <w:r w:rsidR="003D0B0E" w:rsidRPr="00805D11">
        <w:rPr>
          <w:noProof/>
          <w:color w:val="000000"/>
          <w:sz w:val="28"/>
        </w:rPr>
        <w:t xml:space="preserve"> (Указ Президента РФ №1602 «О Государственном совете Российской Федерации» от 01.09.2000г.)</w:t>
      </w:r>
      <w:r w:rsidR="00F847C1" w:rsidRPr="00805D11">
        <w:rPr>
          <w:noProof/>
          <w:color w:val="000000"/>
          <w:sz w:val="28"/>
        </w:rPr>
        <w:t>.</w:t>
      </w:r>
    </w:p>
    <w:p w:rsidR="00FE4117" w:rsidRPr="00805D11" w:rsidRDefault="00F953CF" w:rsidP="00161C7E">
      <w:pPr>
        <w:numPr>
          <w:ilvl w:val="0"/>
          <w:numId w:val="30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Формирование Общественной палаты. Общественная палата, безусловно, властный институт. И соответствующий закон наделил Общественную палату даже полномочиями практически бездейств</w:t>
      </w:r>
      <w:r w:rsidR="00FE4117" w:rsidRPr="00805D11">
        <w:rPr>
          <w:noProof/>
          <w:color w:val="000000"/>
          <w:sz w:val="28"/>
        </w:rPr>
        <w:t>ующего Конституционного суд РФ</w:t>
      </w:r>
      <w:r w:rsidR="00D67C66" w:rsidRPr="00805D11">
        <w:rPr>
          <w:noProof/>
          <w:color w:val="000000"/>
          <w:sz w:val="28"/>
        </w:rPr>
        <w:t xml:space="preserve">. Общественная палата призвана обеспечить согласование общественно значимых интересов граждан Российской Федерации, общественных объединений, органов государственной власти и органов местного самоуправления для решения наиболее важных вопросов экономического и социального развития, обеспечения национальной безопасности, защиты прав и свобод граждан Российской Федерации, конституционного строя Российской Федерации и демократических принципов развития гражданского общества. </w:t>
      </w:r>
      <w:r w:rsidR="00E62030" w:rsidRPr="00805D11">
        <w:rPr>
          <w:noProof/>
          <w:color w:val="000000"/>
          <w:sz w:val="28"/>
        </w:rPr>
        <w:t>(Федеральный закон Российской Федерации от 4 апреля 2005г. № 32-ФЗ</w:t>
      </w:r>
      <w:r w:rsidR="0097636A" w:rsidRPr="00805D11">
        <w:rPr>
          <w:noProof/>
          <w:color w:val="000000"/>
          <w:sz w:val="28"/>
        </w:rPr>
        <w:t xml:space="preserve"> «</w:t>
      </w:r>
      <w:r w:rsidR="00E62030" w:rsidRPr="00805D11">
        <w:rPr>
          <w:noProof/>
          <w:color w:val="000000"/>
          <w:sz w:val="28"/>
        </w:rPr>
        <w:t>Об Общественной палате Российской Федерации</w:t>
      </w:r>
      <w:r w:rsidR="0097636A" w:rsidRPr="00805D11">
        <w:rPr>
          <w:noProof/>
          <w:color w:val="000000"/>
          <w:sz w:val="28"/>
        </w:rPr>
        <w:t>»)</w:t>
      </w:r>
      <w:r w:rsidR="00FE4117" w:rsidRPr="00805D11">
        <w:rPr>
          <w:noProof/>
          <w:color w:val="000000"/>
          <w:sz w:val="28"/>
        </w:rPr>
        <w:t>.</w:t>
      </w:r>
    </w:p>
    <w:p w:rsidR="00F626D7" w:rsidRPr="00805D11" w:rsidRDefault="00F626D7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Все три структуры созданы с целью укрепления стабильности в обществе и создания механизмов разрешения текущих и перспективных проблем. Но парадокс ситуации заключается в том, что поддержание стабильности функционирования действующей Конституции РФ, в рамках которой и функционируют все институты власти в России, происходит за счет создания внеконституционных органов власти (ни одной из вышеупомянутых структур в действующей Конституции РФ нет). А это может означать, что стратегия действующей власти направлена на будущую трансформацию политической системы страны. </w:t>
      </w:r>
    </w:p>
    <w:p w:rsidR="00721540" w:rsidRPr="00805D11" w:rsidRDefault="00F626D7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И институт полномочных представителей Президента в федеральных округах на первых порах своей жизнедеятельности, и Государственный Совет и, особенно, Общественная палата выступали и выступают в статусе своеобразных ньюсмейкеров. Данные внеконституционные органы власти в отдельные периоды времени доминируют в информационном пространстве России, имитируя наличие в стране общественно-политической деятельности и гражданского общества.</w:t>
      </w:r>
    </w:p>
    <w:p w:rsidR="005C3353" w:rsidRPr="00805D11" w:rsidRDefault="00C13E77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Вторым основным этапом в реформирование политической системы России стали предложения В.В.Путина в октябре 2004г. </w:t>
      </w:r>
      <w:r w:rsidR="005C3353" w:rsidRPr="00805D11">
        <w:rPr>
          <w:noProof/>
          <w:color w:val="000000"/>
          <w:sz w:val="28"/>
        </w:rPr>
        <w:t>По его заявлению реформа должна была быть проведена ради адаптации государственной власти к работе в условиях объявленной террористами войны, т.к. главным условием противодействия терроризму является единство России.</w:t>
      </w:r>
    </w:p>
    <w:p w:rsidR="005C3353" w:rsidRPr="00805D11" w:rsidRDefault="005C3353" w:rsidP="00161C7E">
      <w:pPr>
        <w:numPr>
          <w:ilvl w:val="0"/>
          <w:numId w:val="31"/>
        </w:numPr>
        <w:tabs>
          <w:tab w:val="clear" w:pos="1260"/>
          <w:tab w:val="num" w:pos="720"/>
        </w:tabs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Отмена прямых выборов губернаторов населением. </w:t>
      </w:r>
    </w:p>
    <w:p w:rsidR="005C3353" w:rsidRPr="00805D11" w:rsidRDefault="005C3353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По предложенному сценарию, губернаторы должны избираться законодательными собраниями субъектов Федерации по представлению президента РФ. Мотивируется это тем, что корни терроризма лежат в проблемах регионов, за которые отвечают их главы.</w:t>
      </w:r>
    </w:p>
    <w:p w:rsidR="005C3353" w:rsidRPr="00805D11" w:rsidRDefault="005C3353" w:rsidP="00161C7E">
      <w:pPr>
        <w:numPr>
          <w:ilvl w:val="0"/>
          <w:numId w:val="31"/>
        </w:numPr>
        <w:tabs>
          <w:tab w:val="clear" w:pos="1260"/>
          <w:tab w:val="num" w:pos="720"/>
        </w:tabs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Переход к модели 100%-ных пропорциональных выборов в нижнюю палату парламента (Государственную Думу РФ).</w:t>
      </w:r>
    </w:p>
    <w:p w:rsidR="004351F0" w:rsidRPr="00805D11" w:rsidRDefault="005C3353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Переход к пропорциональной системе выборов в парламент при сохранении ныне действующего барьера в 7% приведёт к практически полному контролю исполнительной власти над парламентом.</w:t>
      </w:r>
    </w:p>
    <w:p w:rsidR="005C3353" w:rsidRPr="00805D11" w:rsidRDefault="005C3353" w:rsidP="00161C7E">
      <w:pPr>
        <w:numPr>
          <w:ilvl w:val="0"/>
          <w:numId w:val="31"/>
        </w:numPr>
        <w:tabs>
          <w:tab w:val="clear" w:pos="1260"/>
          <w:tab w:val="left" w:pos="720"/>
        </w:tabs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Воссоздание Министерства РФ по национальной политике и формирование Особой федеральной комиссии по Северному Кавказу. </w:t>
      </w:r>
    </w:p>
    <w:p w:rsidR="005C3353" w:rsidRPr="00805D11" w:rsidRDefault="005C3353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Планируется, что комиссии будут предоставлены широкие полномочия по координации деятельности на Северном Кавказе различных федеральных ведомств, а в отдельных случаях - координация действий силовых ведомств. </w:t>
      </w:r>
    </w:p>
    <w:p w:rsidR="005C3353" w:rsidRPr="00805D11" w:rsidRDefault="005C3353" w:rsidP="00161C7E">
      <w:pPr>
        <w:numPr>
          <w:ilvl w:val="0"/>
          <w:numId w:val="31"/>
        </w:numPr>
        <w:tabs>
          <w:tab w:val="clear" w:pos="1260"/>
          <w:tab w:val="num" w:pos="720"/>
        </w:tabs>
        <w:spacing w:line="360" w:lineRule="auto"/>
        <w:ind w:left="0"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 xml:space="preserve">Укрепление системы и расширение полномочий спецслужб. </w:t>
      </w:r>
    </w:p>
    <w:p w:rsidR="005C3353" w:rsidRPr="00805D11" w:rsidRDefault="005C3353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Ужесточается политика государства в отношении организаций, в частности, религиозных, которые содействуют террористам. Путин заявил, что спецслужбы будут впредь уничтожать террористов "прямо в их логове, а если потребует обстановка, и за рубежом".</w:t>
      </w:r>
    </w:p>
    <w:p w:rsidR="004351F0" w:rsidRPr="00805D11" w:rsidRDefault="004351F0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Инициативы Путина объективно содействуют усилению власти Кремля и упорядочивают отношения между центральной властью и губернаторами, укрепляют исполнительную вертикаль власти, к тому же, внедрение пропорциональной системы выборов в нижнюю палату парламента способствует формированию публичной политики и подрывает влияние региональных коррумпированных клик.</w:t>
      </w:r>
    </w:p>
    <w:p w:rsidR="00C13E77" w:rsidRPr="00805D11" w:rsidRDefault="00C13E77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С одной стороны, данное усиление вертикали власти могло быть обусловлено</w:t>
      </w:r>
      <w:r w:rsidR="005C3353" w:rsidRPr="00805D11">
        <w:rPr>
          <w:noProof/>
          <w:color w:val="000000"/>
          <w:sz w:val="28"/>
        </w:rPr>
        <w:t xml:space="preserve"> активизировавшейся деятельностью террористов, с другой, бытует мнение, что данные преобразования обсуждались в администрации президента задолго до трагических событий в Беслане.</w:t>
      </w:r>
      <w:r w:rsidR="0001275E" w:rsidRPr="00805D11">
        <w:rPr>
          <w:noProof/>
          <w:color w:val="000000"/>
          <w:sz w:val="28"/>
        </w:rPr>
        <w:t xml:space="preserve"> Причём, сторонникам последнего принадлежит радикально оппозиционный взгляд на внутри политические процессы в РФ. Заключается он в следующем: отказ от принципа прямого избрания гражданами глав исполнительной власти в субъектах федерации и наделение президента правом внесудебного административного роспуска региональных законодательных органов и внесудебного отстранения от власти законно избранных глав регионов, по сути, превращает глав субъектов федерации в наместников президента. С точки зрения действующего конституционного законодательства, продолжают они свою мысль, все это означает фактическое введение явочным порядком на всей территории нашей страны элементов чрезвычайного положения, что исключает проведение любых свободных выборов в России, а в сочетании с новыми цензурными ограничениями, превращением государственных СМИ в орудие неприкрытой пропаганды, это возвращает нас к полицейскому авторитаризму, практически полностью перечеркивает все результаты демократических реформ последних десятилетий.</w:t>
      </w:r>
    </w:p>
    <w:p w:rsidR="001F4863" w:rsidRPr="00805D11" w:rsidRDefault="001F4863" w:rsidP="00161C7E">
      <w:pPr>
        <w:spacing w:line="360" w:lineRule="auto"/>
        <w:ind w:firstLine="709"/>
        <w:jc w:val="both"/>
        <w:rPr>
          <w:noProof/>
          <w:color w:val="000000"/>
          <w:sz w:val="28"/>
        </w:rPr>
      </w:pPr>
      <w:r w:rsidRPr="00805D11">
        <w:rPr>
          <w:noProof/>
          <w:color w:val="000000"/>
          <w:sz w:val="28"/>
        </w:rPr>
        <w:t>Хочется закончить цитатой, употреблённой В.В.Путиным на выступлении с Посланием Федеральному Собранию в апреле 2005 года: «Государственная власть, – писал великий русский философ Иван Ильин, – имеет свои пределы, обозначаемые именно тем, что она есть власть, извне подходящая к человеку.…И все творческие состояния души и духа, предполагающие любовь, свободу и добрую волю, не подлежат ведению государственной власти и не могут ею предписываться…Государство не может требовать от граждан веры, молитвы, любви, доброты и убеждений. Оно не смеет регулировать научное, религиозное и художественное творчество…Оно не должно вторгаться в нравственный, семейный и повседневный быт и без крайней надобности стеснять хозяйственную инициативу и хозяйственное творчество людей».</w:t>
      </w:r>
    </w:p>
    <w:p w:rsidR="001D6E99" w:rsidRPr="00805D11" w:rsidRDefault="001D6E99" w:rsidP="00161C7E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</w:rPr>
        <w:br w:type="page"/>
      </w:r>
      <w:r w:rsidRPr="00805D11">
        <w:rPr>
          <w:b/>
          <w:noProof/>
          <w:color w:val="000000"/>
          <w:sz w:val="28"/>
          <w:szCs w:val="28"/>
        </w:rPr>
        <w:t>С</w:t>
      </w:r>
      <w:r w:rsidR="00805D11" w:rsidRPr="00805D11">
        <w:rPr>
          <w:b/>
          <w:noProof/>
          <w:color w:val="000000"/>
          <w:sz w:val="28"/>
          <w:szCs w:val="28"/>
        </w:rPr>
        <w:t>писок использованных источников</w:t>
      </w:r>
    </w:p>
    <w:p w:rsidR="001D6E99" w:rsidRPr="00805D11" w:rsidRDefault="001D6E99" w:rsidP="00161C7E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EF3758" w:rsidRPr="00805D11" w:rsidRDefault="001D6E99" w:rsidP="00805D11">
      <w:pPr>
        <w:pStyle w:val="af0"/>
        <w:numPr>
          <w:ilvl w:val="0"/>
          <w:numId w:val="28"/>
        </w:numPr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 xml:space="preserve">Послание Президента России Федеральному Собранию от </w:t>
      </w:r>
      <w:r w:rsidR="0001275E" w:rsidRPr="00805D11">
        <w:rPr>
          <w:noProof/>
          <w:color w:val="000000"/>
          <w:sz w:val="28"/>
          <w:szCs w:val="28"/>
        </w:rPr>
        <w:t>8.07.2000</w:t>
      </w:r>
      <w:r w:rsidR="00EF3758" w:rsidRPr="00805D11">
        <w:rPr>
          <w:noProof/>
          <w:color w:val="000000"/>
          <w:sz w:val="28"/>
          <w:szCs w:val="28"/>
        </w:rPr>
        <w:t>;</w:t>
      </w:r>
    </w:p>
    <w:p w:rsidR="00EF3758" w:rsidRPr="00805D11" w:rsidRDefault="00EF3758" w:rsidP="00805D11">
      <w:pPr>
        <w:pStyle w:val="af0"/>
        <w:numPr>
          <w:ilvl w:val="0"/>
          <w:numId w:val="28"/>
        </w:numPr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>Послание Президента России Федеральному Собранию от 26.05.2004;</w:t>
      </w:r>
    </w:p>
    <w:p w:rsidR="00EF3758" w:rsidRPr="00805D11" w:rsidRDefault="00EF3758" w:rsidP="00805D11">
      <w:pPr>
        <w:pStyle w:val="af0"/>
        <w:numPr>
          <w:ilvl w:val="0"/>
          <w:numId w:val="28"/>
        </w:numPr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>Послание Президента России Федеральному Собранию от 25.04.2005;</w:t>
      </w:r>
    </w:p>
    <w:p w:rsidR="0001275E" w:rsidRPr="00805D11" w:rsidRDefault="0001275E" w:rsidP="00805D11">
      <w:pPr>
        <w:pStyle w:val="af0"/>
        <w:numPr>
          <w:ilvl w:val="0"/>
          <w:numId w:val="28"/>
        </w:numPr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 xml:space="preserve">Аналитический портал </w:t>
      </w:r>
      <w:r w:rsidRPr="002D3CA2">
        <w:rPr>
          <w:noProof/>
          <w:sz w:val="28"/>
          <w:szCs w:val="28"/>
        </w:rPr>
        <w:t>www.polit.nnov.ru</w:t>
      </w:r>
      <w:r w:rsidR="00EF3758" w:rsidRPr="00805D11">
        <w:rPr>
          <w:noProof/>
          <w:color w:val="000000"/>
          <w:sz w:val="28"/>
          <w:szCs w:val="28"/>
        </w:rPr>
        <w:t>;</w:t>
      </w:r>
    </w:p>
    <w:p w:rsidR="0001275E" w:rsidRPr="00805D11" w:rsidRDefault="0001275E" w:rsidP="00805D11">
      <w:pPr>
        <w:pStyle w:val="af0"/>
        <w:numPr>
          <w:ilvl w:val="0"/>
          <w:numId w:val="28"/>
        </w:numPr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 xml:space="preserve">Сайт Президента России </w:t>
      </w:r>
      <w:r w:rsidRPr="002D3CA2">
        <w:rPr>
          <w:noProof/>
          <w:sz w:val="28"/>
          <w:szCs w:val="28"/>
        </w:rPr>
        <w:t>http://president.kremlin.ru</w:t>
      </w:r>
      <w:r w:rsidR="00EF3758" w:rsidRPr="00805D11">
        <w:rPr>
          <w:noProof/>
          <w:color w:val="000000"/>
          <w:sz w:val="28"/>
          <w:szCs w:val="28"/>
        </w:rPr>
        <w:t>;</w:t>
      </w:r>
    </w:p>
    <w:p w:rsidR="0001275E" w:rsidRPr="00805D11" w:rsidRDefault="00EF3758" w:rsidP="00805D11">
      <w:pPr>
        <w:pStyle w:val="af0"/>
        <w:numPr>
          <w:ilvl w:val="0"/>
          <w:numId w:val="28"/>
        </w:numPr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805D11">
        <w:rPr>
          <w:noProof/>
          <w:color w:val="000000"/>
          <w:sz w:val="28"/>
          <w:szCs w:val="28"/>
        </w:rPr>
        <w:t>Акопов П. Точка возврата.// Политич</w:t>
      </w:r>
      <w:r w:rsidR="00805D11" w:rsidRPr="00805D11">
        <w:rPr>
          <w:noProof/>
          <w:color w:val="000000"/>
          <w:sz w:val="28"/>
          <w:szCs w:val="28"/>
        </w:rPr>
        <w:t>еский журнал. – 2004. - №7 (10).</w:t>
      </w:r>
      <w:bookmarkStart w:id="0" w:name="_GoBack"/>
      <w:bookmarkEnd w:id="0"/>
    </w:p>
    <w:sectPr w:rsidR="0001275E" w:rsidRPr="00805D11" w:rsidSect="00161C7E">
      <w:footerReference w:type="even" r:id="rId7"/>
      <w:footerReference w:type="default" r:id="rId8"/>
      <w:pgSz w:w="11906" w:h="16838" w:code="9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20A6" w:rsidRDefault="004E20A6">
      <w:r>
        <w:separator/>
      </w:r>
    </w:p>
  </w:endnote>
  <w:endnote w:type="continuationSeparator" w:id="0">
    <w:p w:rsidR="004E20A6" w:rsidRDefault="004E2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367D" w:rsidRDefault="0058367D" w:rsidP="00F165C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8367D" w:rsidRDefault="005836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367D" w:rsidRDefault="0058367D" w:rsidP="00F165C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A07FF">
      <w:rPr>
        <w:rStyle w:val="a9"/>
        <w:noProof/>
      </w:rPr>
      <w:t>2</w:t>
    </w:r>
    <w:r>
      <w:rPr>
        <w:rStyle w:val="a9"/>
      </w:rPr>
      <w:fldChar w:fldCharType="end"/>
    </w:r>
  </w:p>
  <w:p w:rsidR="0058367D" w:rsidRDefault="005836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20A6" w:rsidRDefault="004E20A6">
      <w:r>
        <w:separator/>
      </w:r>
    </w:p>
  </w:footnote>
  <w:footnote w:type="continuationSeparator" w:id="0">
    <w:p w:rsidR="004E20A6" w:rsidRDefault="004E20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2826704"/>
    <w:multiLevelType w:val="hybridMultilevel"/>
    <w:tmpl w:val="A8984FA6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">
    <w:nsid w:val="14180BF1"/>
    <w:multiLevelType w:val="hybridMultilevel"/>
    <w:tmpl w:val="7F4AD116"/>
    <w:lvl w:ilvl="0" w:tplc="BCF80D4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/>
        <w:i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">
    <w:nsid w:val="1539579C"/>
    <w:multiLevelType w:val="hybridMultilevel"/>
    <w:tmpl w:val="6E8ED9AA"/>
    <w:lvl w:ilvl="0" w:tplc="0419000F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  <w:rPr>
        <w:rFonts w:cs="Times New Roman"/>
      </w:rPr>
    </w:lvl>
  </w:abstractNum>
  <w:abstractNum w:abstractNumId="4">
    <w:nsid w:val="212D73DA"/>
    <w:multiLevelType w:val="hybridMultilevel"/>
    <w:tmpl w:val="96E2DF4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243B1B30"/>
    <w:multiLevelType w:val="hybridMultilevel"/>
    <w:tmpl w:val="62720A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8B861A7"/>
    <w:multiLevelType w:val="hybridMultilevel"/>
    <w:tmpl w:val="B846C9D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2A332624"/>
    <w:multiLevelType w:val="hybridMultilevel"/>
    <w:tmpl w:val="CAD6ECE0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8">
    <w:nsid w:val="2E7A3E81"/>
    <w:multiLevelType w:val="hybridMultilevel"/>
    <w:tmpl w:val="060EC406"/>
    <w:lvl w:ilvl="0" w:tplc="9B20C9E8">
      <w:start w:val="1"/>
      <w:numFmt w:val="decimal"/>
      <w:lvlText w:val="%1."/>
      <w:lvlJc w:val="left"/>
      <w:pPr>
        <w:tabs>
          <w:tab w:val="num" w:pos="1619"/>
        </w:tabs>
        <w:ind w:left="1619" w:hanging="360"/>
      </w:pPr>
      <w:rPr>
        <w:rFonts w:cs="Times New Roman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39"/>
        </w:tabs>
        <w:ind w:left="233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59"/>
        </w:tabs>
        <w:ind w:left="305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79"/>
        </w:tabs>
        <w:ind w:left="377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99"/>
        </w:tabs>
        <w:ind w:left="449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219"/>
        </w:tabs>
        <w:ind w:left="521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939"/>
        </w:tabs>
        <w:ind w:left="593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59"/>
        </w:tabs>
        <w:ind w:left="665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79"/>
        </w:tabs>
        <w:ind w:left="7379" w:hanging="180"/>
      </w:pPr>
      <w:rPr>
        <w:rFonts w:cs="Times New Roman"/>
      </w:rPr>
    </w:lvl>
  </w:abstractNum>
  <w:abstractNum w:abstractNumId="9">
    <w:nsid w:val="31943214"/>
    <w:multiLevelType w:val="hybridMultilevel"/>
    <w:tmpl w:val="9B324402"/>
    <w:lvl w:ilvl="0" w:tplc="2B9EC6F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 w:hint="default"/>
        <w:b/>
        <w:i/>
        <w:sz w:val="36"/>
        <w:szCs w:val="3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2354F09"/>
    <w:multiLevelType w:val="hybridMultilevel"/>
    <w:tmpl w:val="84728E6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>
    <w:nsid w:val="338076BD"/>
    <w:multiLevelType w:val="hybridMultilevel"/>
    <w:tmpl w:val="5E1CE6F2"/>
    <w:lvl w:ilvl="0" w:tplc="2B9EC6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i/>
        <w:sz w:val="36"/>
        <w:szCs w:val="3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77B2BFB"/>
    <w:multiLevelType w:val="hybridMultilevel"/>
    <w:tmpl w:val="0A68752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3">
    <w:nsid w:val="37FD1963"/>
    <w:multiLevelType w:val="hybridMultilevel"/>
    <w:tmpl w:val="4F387528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4">
    <w:nsid w:val="40D3164E"/>
    <w:multiLevelType w:val="hybridMultilevel"/>
    <w:tmpl w:val="93DAC08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5">
    <w:nsid w:val="4889793C"/>
    <w:multiLevelType w:val="hybridMultilevel"/>
    <w:tmpl w:val="2FAE90D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49E93250"/>
    <w:multiLevelType w:val="hybridMultilevel"/>
    <w:tmpl w:val="70FA9F0C"/>
    <w:lvl w:ilvl="0" w:tplc="36EA27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D046902"/>
    <w:multiLevelType w:val="hybridMultilevel"/>
    <w:tmpl w:val="617E8758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8">
    <w:nsid w:val="4D6D04E7"/>
    <w:multiLevelType w:val="hybridMultilevel"/>
    <w:tmpl w:val="3E00D8C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9">
    <w:nsid w:val="540A5486"/>
    <w:multiLevelType w:val="singleLevel"/>
    <w:tmpl w:val="D6D2ACC6"/>
    <w:lvl w:ilvl="0">
      <w:start w:val="1"/>
      <w:numFmt w:val="decimal"/>
      <w:lvlText w:val="%1)"/>
      <w:legacy w:legacy="1" w:legacySpace="170" w:legacyIndent="283"/>
      <w:lvlJc w:val="center"/>
      <w:pPr>
        <w:ind w:left="850" w:hanging="283"/>
      </w:pPr>
      <w:rPr>
        <w:rFonts w:cs="Times New Roman"/>
      </w:rPr>
    </w:lvl>
  </w:abstractNum>
  <w:abstractNum w:abstractNumId="20">
    <w:nsid w:val="55333F46"/>
    <w:multiLevelType w:val="hybridMultilevel"/>
    <w:tmpl w:val="63C2A2DC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1">
    <w:nsid w:val="5A24572E"/>
    <w:multiLevelType w:val="hybridMultilevel"/>
    <w:tmpl w:val="B086817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>
    <w:nsid w:val="5CA16403"/>
    <w:multiLevelType w:val="hybridMultilevel"/>
    <w:tmpl w:val="6890BB6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3">
    <w:nsid w:val="610D7F55"/>
    <w:multiLevelType w:val="hybridMultilevel"/>
    <w:tmpl w:val="D71621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45135B7"/>
    <w:multiLevelType w:val="multilevel"/>
    <w:tmpl w:val="5E1CE6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i/>
        <w:sz w:val="36"/>
        <w:szCs w:val="36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9A94608"/>
    <w:multiLevelType w:val="hybridMultilevel"/>
    <w:tmpl w:val="7460082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6">
    <w:nsid w:val="6B5D0E2D"/>
    <w:multiLevelType w:val="hybridMultilevel"/>
    <w:tmpl w:val="EA64847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7">
    <w:nsid w:val="6F0C73AD"/>
    <w:multiLevelType w:val="hybridMultilevel"/>
    <w:tmpl w:val="2C96E118"/>
    <w:lvl w:ilvl="0" w:tplc="0419000F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  <w:rPr>
        <w:rFonts w:cs="Times New Roman"/>
      </w:rPr>
    </w:lvl>
  </w:abstractNum>
  <w:abstractNum w:abstractNumId="28">
    <w:nsid w:val="728B10F4"/>
    <w:multiLevelType w:val="hybridMultilevel"/>
    <w:tmpl w:val="20A4B59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9">
    <w:nsid w:val="74233BAE"/>
    <w:multiLevelType w:val="hybridMultilevel"/>
    <w:tmpl w:val="744E33AC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30">
    <w:nsid w:val="76C47CD7"/>
    <w:multiLevelType w:val="hybridMultilevel"/>
    <w:tmpl w:val="4B2C6514"/>
    <w:lvl w:ilvl="0" w:tplc="4B8CAB5E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  <w:rPr>
        <w:rFonts w:cs="Times New Roman" w:hint="default"/>
        <w:b/>
        <w:i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3"/>
  </w:num>
  <w:num w:numId="3">
    <w:abstractNumId w:val="11"/>
  </w:num>
  <w:num w:numId="4">
    <w:abstractNumId w:val="9"/>
  </w:num>
  <w:num w:numId="5">
    <w:abstractNumId w:val="24"/>
  </w:num>
  <w:num w:numId="6">
    <w:abstractNumId w:val="30"/>
  </w:num>
  <w:num w:numId="7">
    <w:abstractNumId w:val="8"/>
  </w:num>
  <w:num w:numId="8">
    <w:abstractNumId w:val="7"/>
  </w:num>
  <w:num w:numId="9">
    <w:abstractNumId w:val="29"/>
  </w:num>
  <w:num w:numId="10">
    <w:abstractNumId w:val="6"/>
  </w:num>
  <w:num w:numId="11">
    <w:abstractNumId w:val="2"/>
  </w:num>
  <w:num w:numId="12">
    <w:abstractNumId w:val="13"/>
  </w:num>
  <w:num w:numId="13">
    <w:abstractNumId w:val="1"/>
  </w:num>
  <w:num w:numId="14">
    <w:abstractNumId w:val="27"/>
  </w:num>
  <w:num w:numId="15">
    <w:abstractNumId w:val="0"/>
  </w:num>
  <w:num w:numId="16">
    <w:abstractNumId w:val="19"/>
  </w:num>
  <w:num w:numId="17">
    <w:abstractNumId w:val="21"/>
  </w:num>
  <w:num w:numId="18">
    <w:abstractNumId w:val="25"/>
  </w:num>
  <w:num w:numId="19">
    <w:abstractNumId w:val="10"/>
  </w:num>
  <w:num w:numId="20">
    <w:abstractNumId w:val="28"/>
  </w:num>
  <w:num w:numId="21">
    <w:abstractNumId w:val="23"/>
  </w:num>
  <w:num w:numId="22">
    <w:abstractNumId w:val="18"/>
  </w:num>
  <w:num w:numId="23">
    <w:abstractNumId w:val="22"/>
  </w:num>
  <w:num w:numId="24">
    <w:abstractNumId w:val="4"/>
  </w:num>
  <w:num w:numId="25">
    <w:abstractNumId w:val="20"/>
  </w:num>
  <w:num w:numId="26">
    <w:abstractNumId w:val="16"/>
  </w:num>
  <w:num w:numId="27">
    <w:abstractNumId w:val="12"/>
  </w:num>
  <w:num w:numId="28">
    <w:abstractNumId w:val="5"/>
  </w:num>
  <w:num w:numId="29">
    <w:abstractNumId w:val="15"/>
  </w:num>
  <w:num w:numId="30">
    <w:abstractNumId w:val="26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5FE3"/>
    <w:rsid w:val="000008F8"/>
    <w:rsid w:val="00001E11"/>
    <w:rsid w:val="0000298C"/>
    <w:rsid w:val="0000728E"/>
    <w:rsid w:val="00010335"/>
    <w:rsid w:val="0001275E"/>
    <w:rsid w:val="0002109F"/>
    <w:rsid w:val="00023AAF"/>
    <w:rsid w:val="00023C05"/>
    <w:rsid w:val="0002473E"/>
    <w:rsid w:val="00025CFA"/>
    <w:rsid w:val="00031A68"/>
    <w:rsid w:val="00035893"/>
    <w:rsid w:val="000452B3"/>
    <w:rsid w:val="00046A43"/>
    <w:rsid w:val="00054422"/>
    <w:rsid w:val="000634D7"/>
    <w:rsid w:val="0006783A"/>
    <w:rsid w:val="0007193C"/>
    <w:rsid w:val="00073695"/>
    <w:rsid w:val="000916A7"/>
    <w:rsid w:val="00097AA3"/>
    <w:rsid w:val="000A24DD"/>
    <w:rsid w:val="000A43FE"/>
    <w:rsid w:val="000B2B84"/>
    <w:rsid w:val="000B2BB8"/>
    <w:rsid w:val="000B6632"/>
    <w:rsid w:val="000B7378"/>
    <w:rsid w:val="000B7B25"/>
    <w:rsid w:val="000B7BEC"/>
    <w:rsid w:val="000C0F8C"/>
    <w:rsid w:val="000C2BEE"/>
    <w:rsid w:val="000C2D04"/>
    <w:rsid w:val="000C6912"/>
    <w:rsid w:val="000D369F"/>
    <w:rsid w:val="000E1D62"/>
    <w:rsid w:val="000E7282"/>
    <w:rsid w:val="000F2B37"/>
    <w:rsid w:val="00100EEC"/>
    <w:rsid w:val="001028BB"/>
    <w:rsid w:val="001044C4"/>
    <w:rsid w:val="00105660"/>
    <w:rsid w:val="00110343"/>
    <w:rsid w:val="00113676"/>
    <w:rsid w:val="00133E91"/>
    <w:rsid w:val="0013497C"/>
    <w:rsid w:val="00141173"/>
    <w:rsid w:val="00141A6B"/>
    <w:rsid w:val="00146A0C"/>
    <w:rsid w:val="001619C7"/>
    <w:rsid w:val="00161C7E"/>
    <w:rsid w:val="00164527"/>
    <w:rsid w:val="00166D08"/>
    <w:rsid w:val="00173789"/>
    <w:rsid w:val="00174B29"/>
    <w:rsid w:val="001814A9"/>
    <w:rsid w:val="001827E8"/>
    <w:rsid w:val="0018759D"/>
    <w:rsid w:val="00190223"/>
    <w:rsid w:val="00196A2A"/>
    <w:rsid w:val="001A114B"/>
    <w:rsid w:val="001A4EE3"/>
    <w:rsid w:val="001A6487"/>
    <w:rsid w:val="001B6DE0"/>
    <w:rsid w:val="001B6E84"/>
    <w:rsid w:val="001C1C8A"/>
    <w:rsid w:val="001C315D"/>
    <w:rsid w:val="001C6FFA"/>
    <w:rsid w:val="001D6E99"/>
    <w:rsid w:val="001E28C7"/>
    <w:rsid w:val="001F284C"/>
    <w:rsid w:val="001F33E8"/>
    <w:rsid w:val="001F390F"/>
    <w:rsid w:val="001F4863"/>
    <w:rsid w:val="001F5499"/>
    <w:rsid w:val="002002EB"/>
    <w:rsid w:val="00205A90"/>
    <w:rsid w:val="00212505"/>
    <w:rsid w:val="00214F53"/>
    <w:rsid w:val="0021720F"/>
    <w:rsid w:val="0021761C"/>
    <w:rsid w:val="00223AEB"/>
    <w:rsid w:val="00224D72"/>
    <w:rsid w:val="00226930"/>
    <w:rsid w:val="00231BEC"/>
    <w:rsid w:val="002437C0"/>
    <w:rsid w:val="002437F9"/>
    <w:rsid w:val="00243ECE"/>
    <w:rsid w:val="00244903"/>
    <w:rsid w:val="002512E5"/>
    <w:rsid w:val="002574B0"/>
    <w:rsid w:val="00257ECE"/>
    <w:rsid w:val="0026241B"/>
    <w:rsid w:val="002670E1"/>
    <w:rsid w:val="00270842"/>
    <w:rsid w:val="002754A0"/>
    <w:rsid w:val="0028051A"/>
    <w:rsid w:val="002809C9"/>
    <w:rsid w:val="00294A66"/>
    <w:rsid w:val="00297000"/>
    <w:rsid w:val="002A5CCC"/>
    <w:rsid w:val="002B031F"/>
    <w:rsid w:val="002B434C"/>
    <w:rsid w:val="002B6D5D"/>
    <w:rsid w:val="002C75B3"/>
    <w:rsid w:val="002D01D8"/>
    <w:rsid w:val="002D3CA2"/>
    <w:rsid w:val="002D4F91"/>
    <w:rsid w:val="002E051E"/>
    <w:rsid w:val="002F6AEA"/>
    <w:rsid w:val="00300913"/>
    <w:rsid w:val="00307B4A"/>
    <w:rsid w:val="00307D44"/>
    <w:rsid w:val="00314913"/>
    <w:rsid w:val="00314978"/>
    <w:rsid w:val="00325028"/>
    <w:rsid w:val="00331FAB"/>
    <w:rsid w:val="00342217"/>
    <w:rsid w:val="003547E6"/>
    <w:rsid w:val="00360EFF"/>
    <w:rsid w:val="00361172"/>
    <w:rsid w:val="00380D62"/>
    <w:rsid w:val="003814AC"/>
    <w:rsid w:val="0038294B"/>
    <w:rsid w:val="00383749"/>
    <w:rsid w:val="0039146A"/>
    <w:rsid w:val="00392930"/>
    <w:rsid w:val="00396943"/>
    <w:rsid w:val="00397403"/>
    <w:rsid w:val="003A1143"/>
    <w:rsid w:val="003A58A7"/>
    <w:rsid w:val="003B47DB"/>
    <w:rsid w:val="003B5A5D"/>
    <w:rsid w:val="003C0751"/>
    <w:rsid w:val="003C07BB"/>
    <w:rsid w:val="003C5C60"/>
    <w:rsid w:val="003D0B0E"/>
    <w:rsid w:val="003D3300"/>
    <w:rsid w:val="003D53ED"/>
    <w:rsid w:val="003D75DB"/>
    <w:rsid w:val="003E0694"/>
    <w:rsid w:val="003E086A"/>
    <w:rsid w:val="003F2804"/>
    <w:rsid w:val="003F5CE7"/>
    <w:rsid w:val="00400BBD"/>
    <w:rsid w:val="00401ABF"/>
    <w:rsid w:val="00401FEB"/>
    <w:rsid w:val="004103F9"/>
    <w:rsid w:val="00426FB7"/>
    <w:rsid w:val="00433E98"/>
    <w:rsid w:val="004351F0"/>
    <w:rsid w:val="00435858"/>
    <w:rsid w:val="00436B64"/>
    <w:rsid w:val="00446EAE"/>
    <w:rsid w:val="00450C2D"/>
    <w:rsid w:val="00455553"/>
    <w:rsid w:val="004603F8"/>
    <w:rsid w:val="0046555C"/>
    <w:rsid w:val="0046604A"/>
    <w:rsid w:val="004715A2"/>
    <w:rsid w:val="0047219E"/>
    <w:rsid w:val="00487678"/>
    <w:rsid w:val="004878CA"/>
    <w:rsid w:val="00490956"/>
    <w:rsid w:val="00492A59"/>
    <w:rsid w:val="004A4080"/>
    <w:rsid w:val="004B5221"/>
    <w:rsid w:val="004B7351"/>
    <w:rsid w:val="004C300B"/>
    <w:rsid w:val="004C4495"/>
    <w:rsid w:val="004C57B4"/>
    <w:rsid w:val="004D0B4D"/>
    <w:rsid w:val="004D1E24"/>
    <w:rsid w:val="004D35EE"/>
    <w:rsid w:val="004E1603"/>
    <w:rsid w:val="004E1AAC"/>
    <w:rsid w:val="004E20A6"/>
    <w:rsid w:val="004E394C"/>
    <w:rsid w:val="004E5767"/>
    <w:rsid w:val="004E67E0"/>
    <w:rsid w:val="004F01C7"/>
    <w:rsid w:val="004F6050"/>
    <w:rsid w:val="004F6265"/>
    <w:rsid w:val="00501E35"/>
    <w:rsid w:val="00502211"/>
    <w:rsid w:val="00505BDE"/>
    <w:rsid w:val="005066FB"/>
    <w:rsid w:val="0050679B"/>
    <w:rsid w:val="00506B14"/>
    <w:rsid w:val="00506EDE"/>
    <w:rsid w:val="00506FDD"/>
    <w:rsid w:val="005073E3"/>
    <w:rsid w:val="00511310"/>
    <w:rsid w:val="00512B71"/>
    <w:rsid w:val="005220A4"/>
    <w:rsid w:val="005313D5"/>
    <w:rsid w:val="0053246B"/>
    <w:rsid w:val="0053448D"/>
    <w:rsid w:val="00535ECA"/>
    <w:rsid w:val="00536E5C"/>
    <w:rsid w:val="00542A5E"/>
    <w:rsid w:val="00542DB2"/>
    <w:rsid w:val="00543B90"/>
    <w:rsid w:val="00544138"/>
    <w:rsid w:val="00547660"/>
    <w:rsid w:val="0054776F"/>
    <w:rsid w:val="005504F8"/>
    <w:rsid w:val="00553A64"/>
    <w:rsid w:val="00554F89"/>
    <w:rsid w:val="00561855"/>
    <w:rsid w:val="005772E5"/>
    <w:rsid w:val="0058367D"/>
    <w:rsid w:val="00583CCF"/>
    <w:rsid w:val="005848CC"/>
    <w:rsid w:val="00585F0D"/>
    <w:rsid w:val="00595DC0"/>
    <w:rsid w:val="00597BF0"/>
    <w:rsid w:val="00597E20"/>
    <w:rsid w:val="005A5279"/>
    <w:rsid w:val="005B183A"/>
    <w:rsid w:val="005B4076"/>
    <w:rsid w:val="005B6118"/>
    <w:rsid w:val="005C3353"/>
    <w:rsid w:val="005C679F"/>
    <w:rsid w:val="005D3676"/>
    <w:rsid w:val="005D37B7"/>
    <w:rsid w:val="005D434B"/>
    <w:rsid w:val="005D6DD6"/>
    <w:rsid w:val="005E6FF9"/>
    <w:rsid w:val="005F1182"/>
    <w:rsid w:val="00604ED1"/>
    <w:rsid w:val="00610B15"/>
    <w:rsid w:val="00613007"/>
    <w:rsid w:val="00615A59"/>
    <w:rsid w:val="00622B75"/>
    <w:rsid w:val="00626FA2"/>
    <w:rsid w:val="00627821"/>
    <w:rsid w:val="006301FC"/>
    <w:rsid w:val="0063469D"/>
    <w:rsid w:val="00643252"/>
    <w:rsid w:val="0064330B"/>
    <w:rsid w:val="00645613"/>
    <w:rsid w:val="006505E4"/>
    <w:rsid w:val="006512E6"/>
    <w:rsid w:val="00651B12"/>
    <w:rsid w:val="00664A40"/>
    <w:rsid w:val="0067006A"/>
    <w:rsid w:val="00670DC5"/>
    <w:rsid w:val="00674F5B"/>
    <w:rsid w:val="0068067D"/>
    <w:rsid w:val="0068189E"/>
    <w:rsid w:val="00686870"/>
    <w:rsid w:val="00686A96"/>
    <w:rsid w:val="006B2308"/>
    <w:rsid w:val="006B4259"/>
    <w:rsid w:val="006B524B"/>
    <w:rsid w:val="006B5AEA"/>
    <w:rsid w:val="006B6CB7"/>
    <w:rsid w:val="006C5F27"/>
    <w:rsid w:val="006C715F"/>
    <w:rsid w:val="006C71E5"/>
    <w:rsid w:val="006C7CA3"/>
    <w:rsid w:val="006D2A92"/>
    <w:rsid w:val="006E35D4"/>
    <w:rsid w:val="006E38FD"/>
    <w:rsid w:val="006E5A60"/>
    <w:rsid w:val="006E755C"/>
    <w:rsid w:val="006F01A5"/>
    <w:rsid w:val="006F2C24"/>
    <w:rsid w:val="00701A09"/>
    <w:rsid w:val="00705F85"/>
    <w:rsid w:val="007066EC"/>
    <w:rsid w:val="007104CA"/>
    <w:rsid w:val="0071691D"/>
    <w:rsid w:val="00721540"/>
    <w:rsid w:val="00724222"/>
    <w:rsid w:val="0072431E"/>
    <w:rsid w:val="007330F9"/>
    <w:rsid w:val="00734486"/>
    <w:rsid w:val="00736210"/>
    <w:rsid w:val="007400B6"/>
    <w:rsid w:val="00750B9D"/>
    <w:rsid w:val="00754B7B"/>
    <w:rsid w:val="0075763D"/>
    <w:rsid w:val="00763044"/>
    <w:rsid w:val="007712AF"/>
    <w:rsid w:val="00775D47"/>
    <w:rsid w:val="00776C83"/>
    <w:rsid w:val="00780478"/>
    <w:rsid w:val="00783109"/>
    <w:rsid w:val="007857DD"/>
    <w:rsid w:val="007904F9"/>
    <w:rsid w:val="00793815"/>
    <w:rsid w:val="00795516"/>
    <w:rsid w:val="007977D2"/>
    <w:rsid w:val="007A08D0"/>
    <w:rsid w:val="007A578A"/>
    <w:rsid w:val="007B17A2"/>
    <w:rsid w:val="007B1C5E"/>
    <w:rsid w:val="007C0B8E"/>
    <w:rsid w:val="007C5198"/>
    <w:rsid w:val="007D234A"/>
    <w:rsid w:val="007D510E"/>
    <w:rsid w:val="007E01F6"/>
    <w:rsid w:val="007E0AFB"/>
    <w:rsid w:val="007E3C34"/>
    <w:rsid w:val="007E4668"/>
    <w:rsid w:val="007F007A"/>
    <w:rsid w:val="007F3E0A"/>
    <w:rsid w:val="007F42C3"/>
    <w:rsid w:val="007F43DD"/>
    <w:rsid w:val="007F5FFB"/>
    <w:rsid w:val="0080158D"/>
    <w:rsid w:val="0080164F"/>
    <w:rsid w:val="0080349A"/>
    <w:rsid w:val="00804B40"/>
    <w:rsid w:val="00805D11"/>
    <w:rsid w:val="00806BB0"/>
    <w:rsid w:val="0081140D"/>
    <w:rsid w:val="00820902"/>
    <w:rsid w:val="00826969"/>
    <w:rsid w:val="008308C8"/>
    <w:rsid w:val="00830A14"/>
    <w:rsid w:val="00835CBD"/>
    <w:rsid w:val="0083798E"/>
    <w:rsid w:val="008410F7"/>
    <w:rsid w:val="00844BF2"/>
    <w:rsid w:val="00845966"/>
    <w:rsid w:val="008505A1"/>
    <w:rsid w:val="00853462"/>
    <w:rsid w:val="00854EDD"/>
    <w:rsid w:val="0085724B"/>
    <w:rsid w:val="00857E5A"/>
    <w:rsid w:val="00862DB5"/>
    <w:rsid w:val="008659AC"/>
    <w:rsid w:val="00874936"/>
    <w:rsid w:val="0088644B"/>
    <w:rsid w:val="00886563"/>
    <w:rsid w:val="00890B8F"/>
    <w:rsid w:val="008953B8"/>
    <w:rsid w:val="00896702"/>
    <w:rsid w:val="00896739"/>
    <w:rsid w:val="008A4449"/>
    <w:rsid w:val="008A71F6"/>
    <w:rsid w:val="008B323A"/>
    <w:rsid w:val="008B3403"/>
    <w:rsid w:val="008B74A4"/>
    <w:rsid w:val="008C6D4B"/>
    <w:rsid w:val="008D08B8"/>
    <w:rsid w:val="008D2B7E"/>
    <w:rsid w:val="008D3968"/>
    <w:rsid w:val="008E1870"/>
    <w:rsid w:val="008F0437"/>
    <w:rsid w:val="008F2ADF"/>
    <w:rsid w:val="008F2FEE"/>
    <w:rsid w:val="008F3407"/>
    <w:rsid w:val="00900659"/>
    <w:rsid w:val="00901B68"/>
    <w:rsid w:val="00903B0A"/>
    <w:rsid w:val="00905BB9"/>
    <w:rsid w:val="00912DB9"/>
    <w:rsid w:val="009139B0"/>
    <w:rsid w:val="00925CB7"/>
    <w:rsid w:val="00927C6D"/>
    <w:rsid w:val="009302C5"/>
    <w:rsid w:val="00930E53"/>
    <w:rsid w:val="0093467B"/>
    <w:rsid w:val="00937534"/>
    <w:rsid w:val="00943EF6"/>
    <w:rsid w:val="00947E01"/>
    <w:rsid w:val="009563A1"/>
    <w:rsid w:val="00962DCA"/>
    <w:rsid w:val="009675ED"/>
    <w:rsid w:val="009723E0"/>
    <w:rsid w:val="0097636A"/>
    <w:rsid w:val="0098602F"/>
    <w:rsid w:val="00986D20"/>
    <w:rsid w:val="00987DF7"/>
    <w:rsid w:val="00994338"/>
    <w:rsid w:val="00996523"/>
    <w:rsid w:val="009A07FF"/>
    <w:rsid w:val="009A1E49"/>
    <w:rsid w:val="009A53AB"/>
    <w:rsid w:val="009B5071"/>
    <w:rsid w:val="009B540B"/>
    <w:rsid w:val="009B6CD2"/>
    <w:rsid w:val="009C1DA7"/>
    <w:rsid w:val="009C21A3"/>
    <w:rsid w:val="009C6985"/>
    <w:rsid w:val="009D0103"/>
    <w:rsid w:val="009D0649"/>
    <w:rsid w:val="009D09B8"/>
    <w:rsid w:val="009D48A7"/>
    <w:rsid w:val="009E545D"/>
    <w:rsid w:val="009E6916"/>
    <w:rsid w:val="009F15E1"/>
    <w:rsid w:val="009F2BE7"/>
    <w:rsid w:val="009F616F"/>
    <w:rsid w:val="009F7EFF"/>
    <w:rsid w:val="00A04B7A"/>
    <w:rsid w:val="00A04BC5"/>
    <w:rsid w:val="00A05E75"/>
    <w:rsid w:val="00A143A5"/>
    <w:rsid w:val="00A15EC8"/>
    <w:rsid w:val="00A20BA7"/>
    <w:rsid w:val="00A217DC"/>
    <w:rsid w:val="00A22AFB"/>
    <w:rsid w:val="00A31D17"/>
    <w:rsid w:val="00A32978"/>
    <w:rsid w:val="00A3389A"/>
    <w:rsid w:val="00A353F2"/>
    <w:rsid w:val="00A35511"/>
    <w:rsid w:val="00A375EC"/>
    <w:rsid w:val="00A412E9"/>
    <w:rsid w:val="00A44A64"/>
    <w:rsid w:val="00A44F70"/>
    <w:rsid w:val="00A52792"/>
    <w:rsid w:val="00A602EB"/>
    <w:rsid w:val="00A62B72"/>
    <w:rsid w:val="00A63BE0"/>
    <w:rsid w:val="00A7407B"/>
    <w:rsid w:val="00A846E9"/>
    <w:rsid w:val="00A85A2C"/>
    <w:rsid w:val="00A941CC"/>
    <w:rsid w:val="00A96887"/>
    <w:rsid w:val="00A97D45"/>
    <w:rsid w:val="00AA0BDB"/>
    <w:rsid w:val="00AA20EF"/>
    <w:rsid w:val="00AB0131"/>
    <w:rsid w:val="00AB03E3"/>
    <w:rsid w:val="00AB6D4E"/>
    <w:rsid w:val="00AC04EE"/>
    <w:rsid w:val="00AC2AA4"/>
    <w:rsid w:val="00AD4124"/>
    <w:rsid w:val="00AE2D64"/>
    <w:rsid w:val="00AE3250"/>
    <w:rsid w:val="00AE7B22"/>
    <w:rsid w:val="00AF66BA"/>
    <w:rsid w:val="00B02A51"/>
    <w:rsid w:val="00B064B8"/>
    <w:rsid w:val="00B1154E"/>
    <w:rsid w:val="00B15557"/>
    <w:rsid w:val="00B16D2F"/>
    <w:rsid w:val="00B17A51"/>
    <w:rsid w:val="00B17CA6"/>
    <w:rsid w:val="00B2764D"/>
    <w:rsid w:val="00B31B2E"/>
    <w:rsid w:val="00B3694B"/>
    <w:rsid w:val="00B37C57"/>
    <w:rsid w:val="00B418D8"/>
    <w:rsid w:val="00B4526E"/>
    <w:rsid w:val="00B5269A"/>
    <w:rsid w:val="00B52DC4"/>
    <w:rsid w:val="00B60FC3"/>
    <w:rsid w:val="00B662AB"/>
    <w:rsid w:val="00B66DE3"/>
    <w:rsid w:val="00B67208"/>
    <w:rsid w:val="00B75833"/>
    <w:rsid w:val="00B77298"/>
    <w:rsid w:val="00B864B3"/>
    <w:rsid w:val="00BA0A88"/>
    <w:rsid w:val="00BA14B4"/>
    <w:rsid w:val="00BA29C9"/>
    <w:rsid w:val="00BA3A65"/>
    <w:rsid w:val="00BA65DB"/>
    <w:rsid w:val="00BB0EB7"/>
    <w:rsid w:val="00BC4E67"/>
    <w:rsid w:val="00BC70C5"/>
    <w:rsid w:val="00BC7853"/>
    <w:rsid w:val="00BD2424"/>
    <w:rsid w:val="00BD75FA"/>
    <w:rsid w:val="00BE1824"/>
    <w:rsid w:val="00BE1B5C"/>
    <w:rsid w:val="00BF35F7"/>
    <w:rsid w:val="00BF5013"/>
    <w:rsid w:val="00BF6488"/>
    <w:rsid w:val="00C0001F"/>
    <w:rsid w:val="00C01319"/>
    <w:rsid w:val="00C0138E"/>
    <w:rsid w:val="00C026D1"/>
    <w:rsid w:val="00C05FE3"/>
    <w:rsid w:val="00C073E2"/>
    <w:rsid w:val="00C13E77"/>
    <w:rsid w:val="00C149FE"/>
    <w:rsid w:val="00C15C31"/>
    <w:rsid w:val="00C20B68"/>
    <w:rsid w:val="00C260DF"/>
    <w:rsid w:val="00C27CB8"/>
    <w:rsid w:val="00C431C4"/>
    <w:rsid w:val="00C45444"/>
    <w:rsid w:val="00C52066"/>
    <w:rsid w:val="00C54B66"/>
    <w:rsid w:val="00C624CA"/>
    <w:rsid w:val="00C64450"/>
    <w:rsid w:val="00C654B0"/>
    <w:rsid w:val="00C66831"/>
    <w:rsid w:val="00C706EF"/>
    <w:rsid w:val="00C7073B"/>
    <w:rsid w:val="00C7110F"/>
    <w:rsid w:val="00C77068"/>
    <w:rsid w:val="00C81F94"/>
    <w:rsid w:val="00C8433D"/>
    <w:rsid w:val="00C84F44"/>
    <w:rsid w:val="00C85CC5"/>
    <w:rsid w:val="00C86523"/>
    <w:rsid w:val="00C92D7E"/>
    <w:rsid w:val="00CA591F"/>
    <w:rsid w:val="00CA5E16"/>
    <w:rsid w:val="00CB18F0"/>
    <w:rsid w:val="00CB1B4C"/>
    <w:rsid w:val="00CB4C81"/>
    <w:rsid w:val="00CB55CA"/>
    <w:rsid w:val="00CB56E4"/>
    <w:rsid w:val="00CB7011"/>
    <w:rsid w:val="00CC3811"/>
    <w:rsid w:val="00CC4B7F"/>
    <w:rsid w:val="00CC5E02"/>
    <w:rsid w:val="00CD668F"/>
    <w:rsid w:val="00CF048E"/>
    <w:rsid w:val="00CF208F"/>
    <w:rsid w:val="00CF3676"/>
    <w:rsid w:val="00CF36DF"/>
    <w:rsid w:val="00CF7628"/>
    <w:rsid w:val="00D07AD7"/>
    <w:rsid w:val="00D15A15"/>
    <w:rsid w:val="00D2228E"/>
    <w:rsid w:val="00D27A2B"/>
    <w:rsid w:val="00D31978"/>
    <w:rsid w:val="00D34A12"/>
    <w:rsid w:val="00D3589D"/>
    <w:rsid w:val="00D36702"/>
    <w:rsid w:val="00D37EBF"/>
    <w:rsid w:val="00D4118A"/>
    <w:rsid w:val="00D42A3A"/>
    <w:rsid w:val="00D43204"/>
    <w:rsid w:val="00D4434A"/>
    <w:rsid w:val="00D45E62"/>
    <w:rsid w:val="00D55274"/>
    <w:rsid w:val="00D57486"/>
    <w:rsid w:val="00D61022"/>
    <w:rsid w:val="00D61A68"/>
    <w:rsid w:val="00D6225B"/>
    <w:rsid w:val="00D62C93"/>
    <w:rsid w:val="00D63317"/>
    <w:rsid w:val="00D67C66"/>
    <w:rsid w:val="00D72C46"/>
    <w:rsid w:val="00D75537"/>
    <w:rsid w:val="00D76143"/>
    <w:rsid w:val="00D77BA4"/>
    <w:rsid w:val="00D80BBB"/>
    <w:rsid w:val="00D87E3C"/>
    <w:rsid w:val="00D93670"/>
    <w:rsid w:val="00D95391"/>
    <w:rsid w:val="00DA14C2"/>
    <w:rsid w:val="00DB4019"/>
    <w:rsid w:val="00DB50EB"/>
    <w:rsid w:val="00DB7A58"/>
    <w:rsid w:val="00DC0854"/>
    <w:rsid w:val="00DC0D1F"/>
    <w:rsid w:val="00DC1423"/>
    <w:rsid w:val="00DC44BA"/>
    <w:rsid w:val="00DC5285"/>
    <w:rsid w:val="00DD1CEB"/>
    <w:rsid w:val="00DD2669"/>
    <w:rsid w:val="00DD282F"/>
    <w:rsid w:val="00DD4DF1"/>
    <w:rsid w:val="00DE7627"/>
    <w:rsid w:val="00DE7965"/>
    <w:rsid w:val="00DF52B7"/>
    <w:rsid w:val="00E02F21"/>
    <w:rsid w:val="00E030C8"/>
    <w:rsid w:val="00E03691"/>
    <w:rsid w:val="00E05D66"/>
    <w:rsid w:val="00E10180"/>
    <w:rsid w:val="00E106FB"/>
    <w:rsid w:val="00E11765"/>
    <w:rsid w:val="00E23037"/>
    <w:rsid w:val="00E32F4B"/>
    <w:rsid w:val="00E35C9B"/>
    <w:rsid w:val="00E375DF"/>
    <w:rsid w:val="00E525B8"/>
    <w:rsid w:val="00E55E9E"/>
    <w:rsid w:val="00E5746D"/>
    <w:rsid w:val="00E5762F"/>
    <w:rsid w:val="00E57C27"/>
    <w:rsid w:val="00E62030"/>
    <w:rsid w:val="00E649B1"/>
    <w:rsid w:val="00E65351"/>
    <w:rsid w:val="00E73002"/>
    <w:rsid w:val="00E75098"/>
    <w:rsid w:val="00E77EE2"/>
    <w:rsid w:val="00E82D76"/>
    <w:rsid w:val="00E8639F"/>
    <w:rsid w:val="00EA113A"/>
    <w:rsid w:val="00EA208A"/>
    <w:rsid w:val="00EA2490"/>
    <w:rsid w:val="00EA464B"/>
    <w:rsid w:val="00EB3DA4"/>
    <w:rsid w:val="00EB7D8F"/>
    <w:rsid w:val="00ED238E"/>
    <w:rsid w:val="00ED38DC"/>
    <w:rsid w:val="00ED396D"/>
    <w:rsid w:val="00ED4C1E"/>
    <w:rsid w:val="00ED70DF"/>
    <w:rsid w:val="00EE195E"/>
    <w:rsid w:val="00EE3334"/>
    <w:rsid w:val="00EE4FFC"/>
    <w:rsid w:val="00EF3758"/>
    <w:rsid w:val="00EF66EB"/>
    <w:rsid w:val="00F007C3"/>
    <w:rsid w:val="00F02468"/>
    <w:rsid w:val="00F02969"/>
    <w:rsid w:val="00F033C9"/>
    <w:rsid w:val="00F05E15"/>
    <w:rsid w:val="00F07967"/>
    <w:rsid w:val="00F108EB"/>
    <w:rsid w:val="00F13A0E"/>
    <w:rsid w:val="00F165CC"/>
    <w:rsid w:val="00F214A1"/>
    <w:rsid w:val="00F31A73"/>
    <w:rsid w:val="00F33A49"/>
    <w:rsid w:val="00F36D04"/>
    <w:rsid w:val="00F3701F"/>
    <w:rsid w:val="00F3796F"/>
    <w:rsid w:val="00F442DC"/>
    <w:rsid w:val="00F5122A"/>
    <w:rsid w:val="00F5474F"/>
    <w:rsid w:val="00F54B47"/>
    <w:rsid w:val="00F558EF"/>
    <w:rsid w:val="00F56D54"/>
    <w:rsid w:val="00F626D7"/>
    <w:rsid w:val="00F62D68"/>
    <w:rsid w:val="00F74C3D"/>
    <w:rsid w:val="00F847C1"/>
    <w:rsid w:val="00F953CF"/>
    <w:rsid w:val="00F95AE6"/>
    <w:rsid w:val="00FA101F"/>
    <w:rsid w:val="00FA419B"/>
    <w:rsid w:val="00FA683D"/>
    <w:rsid w:val="00FB5F52"/>
    <w:rsid w:val="00FC09C1"/>
    <w:rsid w:val="00FC5612"/>
    <w:rsid w:val="00FC6267"/>
    <w:rsid w:val="00FD2716"/>
    <w:rsid w:val="00FE4117"/>
    <w:rsid w:val="00FE51EF"/>
    <w:rsid w:val="00FF256D"/>
    <w:rsid w:val="00FF6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5E3FD52-0E09-46D1-BF1E-4622D8B0E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C31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caption"/>
    <w:basedOn w:val="a"/>
    <w:next w:val="a"/>
    <w:uiPriority w:val="99"/>
    <w:qFormat/>
    <w:rsid w:val="003F2804"/>
    <w:rPr>
      <w:b/>
      <w:bCs/>
      <w:sz w:val="20"/>
      <w:szCs w:val="20"/>
    </w:rPr>
  </w:style>
  <w:style w:type="paragraph" w:styleId="a5">
    <w:name w:val="Normal (Web)"/>
    <w:basedOn w:val="a"/>
    <w:link w:val="a6"/>
    <w:uiPriority w:val="99"/>
    <w:rsid w:val="00686870"/>
    <w:pPr>
      <w:spacing w:before="100" w:beforeAutospacing="1" w:after="100" w:afterAutospacing="1"/>
    </w:pPr>
  </w:style>
  <w:style w:type="character" w:customStyle="1" w:styleId="a6">
    <w:name w:val="Звичайний (веб) Знак"/>
    <w:link w:val="a5"/>
    <w:uiPriority w:val="99"/>
    <w:locked/>
    <w:rsid w:val="007E0AFB"/>
    <w:rPr>
      <w:rFonts w:cs="Times New Roman"/>
      <w:sz w:val="24"/>
      <w:szCs w:val="24"/>
      <w:lang w:val="ru-RU" w:eastAsia="ru-RU" w:bidi="ar-SA"/>
    </w:rPr>
  </w:style>
  <w:style w:type="paragraph" w:styleId="a7">
    <w:name w:val="footer"/>
    <w:basedOn w:val="a"/>
    <w:link w:val="a8"/>
    <w:uiPriority w:val="99"/>
    <w:rsid w:val="0081140D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81140D"/>
    <w:rPr>
      <w:rFonts w:cs="Times New Roman"/>
    </w:rPr>
  </w:style>
  <w:style w:type="character" w:styleId="aa">
    <w:name w:val="Hyperlink"/>
    <w:uiPriority w:val="99"/>
    <w:rsid w:val="009563A1"/>
    <w:rPr>
      <w:rFonts w:cs="Times New Roman"/>
      <w:color w:val="0000FF"/>
      <w:u w:val="single"/>
    </w:rPr>
  </w:style>
  <w:style w:type="character" w:styleId="ab">
    <w:name w:val="FollowedHyperlink"/>
    <w:uiPriority w:val="99"/>
    <w:rsid w:val="009563A1"/>
    <w:rPr>
      <w:rFonts w:cs="Times New Roman"/>
      <w:color w:val="800080"/>
      <w:u w:val="single"/>
    </w:rPr>
  </w:style>
  <w:style w:type="paragraph" w:styleId="1">
    <w:name w:val="toc 1"/>
    <w:basedOn w:val="a"/>
    <w:next w:val="a"/>
    <w:autoRedefine/>
    <w:uiPriority w:val="99"/>
    <w:semiHidden/>
    <w:rsid w:val="0038294B"/>
  </w:style>
  <w:style w:type="paragraph" w:styleId="2">
    <w:name w:val="Body Text 2"/>
    <w:basedOn w:val="a"/>
    <w:link w:val="20"/>
    <w:uiPriority w:val="99"/>
    <w:rsid w:val="00853462"/>
    <w:pPr>
      <w:ind w:firstLine="720"/>
      <w:jc w:val="both"/>
    </w:pPr>
    <w:rPr>
      <w:spacing w:val="20"/>
      <w:sz w:val="28"/>
      <w:szCs w:val="28"/>
    </w:rPr>
  </w:style>
  <w:style w:type="character" w:customStyle="1" w:styleId="20">
    <w:name w:val="Основний текст 2 Знак"/>
    <w:link w:val="2"/>
    <w:uiPriority w:val="99"/>
    <w:semiHidden/>
    <w:rPr>
      <w:sz w:val="24"/>
      <w:szCs w:val="24"/>
    </w:rPr>
  </w:style>
  <w:style w:type="paragraph" w:styleId="ac">
    <w:name w:val="Body Text"/>
    <w:basedOn w:val="a"/>
    <w:link w:val="ad"/>
    <w:uiPriority w:val="99"/>
    <w:rsid w:val="00853462"/>
    <w:pPr>
      <w:jc w:val="both"/>
    </w:pPr>
    <w:rPr>
      <w:spacing w:val="20"/>
      <w:sz w:val="28"/>
      <w:szCs w:val="28"/>
    </w:rPr>
  </w:style>
  <w:style w:type="character" w:customStyle="1" w:styleId="ad">
    <w:name w:val="Основний текст Знак"/>
    <w:link w:val="ac"/>
    <w:uiPriority w:val="99"/>
    <w:semiHidden/>
    <w:rPr>
      <w:sz w:val="24"/>
      <w:szCs w:val="24"/>
    </w:rPr>
  </w:style>
  <w:style w:type="paragraph" w:styleId="ae">
    <w:name w:val="Body Text Indent"/>
    <w:basedOn w:val="a"/>
    <w:link w:val="af"/>
    <w:uiPriority w:val="99"/>
    <w:rsid w:val="003F5CE7"/>
    <w:pPr>
      <w:spacing w:after="120"/>
      <w:ind w:left="283"/>
    </w:pPr>
  </w:style>
  <w:style w:type="character" w:customStyle="1" w:styleId="af">
    <w:name w:val="Основний текст з відступом Знак"/>
    <w:link w:val="ae"/>
    <w:uiPriority w:val="99"/>
    <w:semiHidden/>
    <w:rPr>
      <w:sz w:val="24"/>
      <w:szCs w:val="24"/>
    </w:rPr>
  </w:style>
  <w:style w:type="paragraph" w:styleId="21">
    <w:name w:val="toc 2"/>
    <w:basedOn w:val="a"/>
    <w:next w:val="a"/>
    <w:autoRedefine/>
    <w:uiPriority w:val="99"/>
    <w:semiHidden/>
    <w:rsid w:val="00023C05"/>
    <w:pPr>
      <w:tabs>
        <w:tab w:val="right" w:leader="dot" w:pos="9627"/>
      </w:tabs>
      <w:spacing w:line="720" w:lineRule="auto"/>
    </w:pPr>
  </w:style>
  <w:style w:type="paragraph" w:styleId="af0">
    <w:name w:val="footnote text"/>
    <w:basedOn w:val="a"/>
    <w:link w:val="af1"/>
    <w:uiPriority w:val="99"/>
    <w:semiHidden/>
    <w:rsid w:val="001D6E99"/>
    <w:rPr>
      <w:sz w:val="20"/>
      <w:szCs w:val="20"/>
    </w:rPr>
  </w:style>
  <w:style w:type="character" w:customStyle="1" w:styleId="af1">
    <w:name w:val="Текст виноски Знак"/>
    <w:link w:val="af0"/>
    <w:uiPriority w:val="99"/>
    <w:semiHidden/>
    <w:rPr>
      <w:sz w:val="20"/>
      <w:szCs w:val="20"/>
    </w:rPr>
  </w:style>
  <w:style w:type="character" w:styleId="af2">
    <w:name w:val="footnote reference"/>
    <w:uiPriority w:val="99"/>
    <w:semiHidden/>
    <w:rsid w:val="001D6E99"/>
    <w:rPr>
      <w:rFonts w:cs="Times New Roman"/>
      <w:vertAlign w:val="superscript"/>
    </w:rPr>
  </w:style>
  <w:style w:type="paragraph" w:styleId="af3">
    <w:name w:val="header"/>
    <w:basedOn w:val="a"/>
    <w:link w:val="af4"/>
    <w:uiPriority w:val="99"/>
    <w:rsid w:val="00161C7E"/>
    <w:pPr>
      <w:tabs>
        <w:tab w:val="center" w:pos="4677"/>
        <w:tab w:val="right" w:pos="9355"/>
      </w:tabs>
    </w:pPr>
  </w:style>
  <w:style w:type="character" w:customStyle="1" w:styleId="af4">
    <w:name w:val="Верхній колонтитул Знак"/>
    <w:link w:val="af3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323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7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1654</Words>
  <Characters>9432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УНИВЕРСИТЕТ ВЫСШАЯ ШКОЛА ЭКОНОМИКИ</vt:lpstr>
    </vt:vector>
  </TitlesOfParts>
  <Company>Home</Company>
  <LinksUpToDate>false</LinksUpToDate>
  <CharactersWithSpaces>11064</CharactersWithSpaces>
  <SharedDoc>false</SharedDoc>
  <HLinks>
    <vt:vector size="12" baseType="variant">
      <vt:variant>
        <vt:i4>1507329</vt:i4>
      </vt:variant>
      <vt:variant>
        <vt:i4>3</vt:i4>
      </vt:variant>
      <vt:variant>
        <vt:i4>0</vt:i4>
      </vt:variant>
      <vt:variant>
        <vt:i4>5</vt:i4>
      </vt:variant>
      <vt:variant>
        <vt:lpwstr>http://president.kremlin.ru/</vt:lpwstr>
      </vt:variant>
      <vt:variant>
        <vt:lpwstr/>
      </vt:variant>
      <vt:variant>
        <vt:i4>1638418</vt:i4>
      </vt:variant>
      <vt:variant>
        <vt:i4>0</vt:i4>
      </vt:variant>
      <vt:variant>
        <vt:i4>0</vt:i4>
      </vt:variant>
      <vt:variant>
        <vt:i4>5</vt:i4>
      </vt:variant>
      <vt:variant>
        <vt:lpwstr>http://www.polit.nnov.ru/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УНИВЕРСИТЕТ ВЫСШАЯ ШКОЛА ЭКОНОМИКИ</dc:title>
  <dc:subject/>
  <dc:creator>PowerUser</dc:creator>
  <cp:keywords/>
  <dc:description/>
  <cp:lastModifiedBy>Irina</cp:lastModifiedBy>
  <cp:revision>2</cp:revision>
  <dcterms:created xsi:type="dcterms:W3CDTF">2014-08-18T15:34:00Z</dcterms:created>
  <dcterms:modified xsi:type="dcterms:W3CDTF">2014-08-18T15:34:00Z</dcterms:modified>
</cp:coreProperties>
</file>