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64" w:rsidRPr="003E6EEC" w:rsidRDefault="00075E64" w:rsidP="00075E64">
      <w:pPr>
        <w:spacing w:before="120"/>
        <w:jc w:val="center"/>
        <w:rPr>
          <w:b/>
          <w:bCs/>
          <w:sz w:val="32"/>
          <w:szCs w:val="32"/>
        </w:rPr>
      </w:pPr>
      <w:r w:rsidRPr="003E6EEC">
        <w:rPr>
          <w:b/>
          <w:bCs/>
          <w:sz w:val="32"/>
          <w:szCs w:val="32"/>
        </w:rPr>
        <w:t xml:space="preserve">Роль лирических отступлений в одном из произведений русской литературы XIX века.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Роман «Евгений Онегин» А. С. Пушкина – это «энциклопедия русской жизни, в которой отразилась историческая эпоха, </w:t>
      </w:r>
      <w:r>
        <w:t xml:space="preserve"> </w:t>
      </w:r>
      <w:r w:rsidRPr="000435DE">
        <w:t xml:space="preserve">представшая через историю героя и сюжет, через объективное повествование. Сам Пушкин писал, что под романом он </w:t>
      </w:r>
      <w:r>
        <w:t xml:space="preserve"> </w:t>
      </w:r>
      <w:r w:rsidRPr="000435DE">
        <w:t xml:space="preserve">подразумевает «историческую эпоху, развитую на вымышленном повествовании». Но Пушкин писал не просто роман, а роман </w:t>
      </w:r>
      <w:r>
        <w:t xml:space="preserve"> </w:t>
      </w:r>
      <w:r w:rsidRPr="000435DE">
        <w:t xml:space="preserve">стихотворный. В письме к П. А. Вяземскому он ясно указал на эту особенность «Евгения Онегина»: «Пишу не роман, а роман в </w:t>
      </w:r>
      <w:r>
        <w:t xml:space="preserve"> </w:t>
      </w:r>
      <w:r w:rsidRPr="000435DE">
        <w:t xml:space="preserve">стихах – дьявольская разница». Этими словами Пушкин подчеркнул нетрадиционность своего романа. В восьмой главе автор </w:t>
      </w:r>
      <w:r>
        <w:t xml:space="preserve"> </w:t>
      </w:r>
      <w:r w:rsidRPr="000435DE">
        <w:t xml:space="preserve">называет свое произведение «свободным». Что же предлагает эта свобода. Прежде всего – это непринужденная беседа автора с </w:t>
      </w:r>
      <w:r>
        <w:t xml:space="preserve"> </w:t>
      </w:r>
      <w:r w:rsidRPr="000435DE">
        <w:t xml:space="preserve">читателями. Главная роль в романе принадлежит автору, он является центром лирического повествования.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Произведение изобилует многочисленными лирическими отступлениями. Лирические отступления в первой главе имеют </w:t>
      </w:r>
      <w:r>
        <w:t xml:space="preserve"> </w:t>
      </w:r>
      <w:r w:rsidRPr="000435DE">
        <w:t xml:space="preserve">биографическую направленность. В первой главе автор повествует о молодости и упоминает о южной ссылке, в шестой главе </w:t>
      </w:r>
      <w:r>
        <w:t xml:space="preserve"> </w:t>
      </w:r>
      <w:r w:rsidRPr="000435DE">
        <w:t xml:space="preserve">автор прощается с молодостью, в восьмой главе рассказывается о лицейских годах, когда «в садах лицея» ему стала </w:t>
      </w:r>
      <w:r>
        <w:t xml:space="preserve"> </w:t>
      </w:r>
      <w:r w:rsidRPr="000435DE">
        <w:t xml:space="preserve">«являться Муза». Эти строки ещё раз подчеркивают то, что Пушкин является и героем романа, и его автором, личностью </w:t>
      </w:r>
      <w:r>
        <w:t xml:space="preserve"> </w:t>
      </w:r>
      <w:r w:rsidRPr="000435DE">
        <w:t xml:space="preserve">творческой, мыслящей, неординарной.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Одной из важнейших тем лирических отступлений в романе является изображение природы в разное время года. Пушкин сам </w:t>
      </w:r>
      <w:r>
        <w:t xml:space="preserve"> </w:t>
      </w:r>
      <w:r w:rsidRPr="000435DE">
        <w:t xml:space="preserve">написал в примечаниях к «Евгению Онегину»: «Смеем уверить, что в нашем романе время расчленено по календарю». Можно </w:t>
      </w:r>
      <w:r>
        <w:t xml:space="preserve"> </w:t>
      </w:r>
      <w:r w:rsidRPr="000435DE">
        <w:t xml:space="preserve">легко восстановит в памяти ход времени. Летом Онегин отправляется в деревню: «Два дня ему казались новы уединенные поля, </w:t>
      </w:r>
      <w:r>
        <w:t xml:space="preserve"> </w:t>
      </w:r>
      <w:r w:rsidRPr="000435DE">
        <w:t xml:space="preserve">прохлада сумрачной дубравы, журчанье тихого ручья…» Скучая и томясь, проводит Онегин осень в деревне. Зимой собираются </w:t>
      </w:r>
      <w:r>
        <w:t xml:space="preserve"> </w:t>
      </w:r>
      <w:r w:rsidRPr="000435DE">
        <w:t xml:space="preserve">гости на именины Татьяны. Зима - весёлое время года, торжественное и нарядное: «опрятней модного паркета блистает речка, </w:t>
      </w:r>
      <w:r>
        <w:t xml:space="preserve"> </w:t>
      </w:r>
      <w:r w:rsidRPr="000435DE">
        <w:t xml:space="preserve">льдом одета», «весёлый мелькает, вьется первый снег, звездами падая на брег». Весной, когда: «гонимы вешними лучами, с </w:t>
      </w:r>
      <w:r>
        <w:t xml:space="preserve"> </w:t>
      </w:r>
      <w:r w:rsidRPr="000435DE">
        <w:t xml:space="preserve">окрестных гор уже снега сбежали мутными ручьями на потопленные луга», Ларины отправляются на «ярмарку невест». Та или </w:t>
      </w:r>
      <w:r>
        <w:t xml:space="preserve"> </w:t>
      </w:r>
      <w:r w:rsidRPr="000435DE">
        <w:t xml:space="preserve">иная пейзажная картина служит «заставкой» к новому этапу в жизни герое романа. Жизнь человека и природы неразрывно </w:t>
      </w:r>
      <w:r>
        <w:t xml:space="preserve"> </w:t>
      </w:r>
      <w:r w:rsidRPr="000435DE">
        <w:t xml:space="preserve">связаны между собой. Весна определяется как ! </w:t>
      </w:r>
      <w:r>
        <w:t xml:space="preserve"> </w:t>
      </w:r>
      <w:r w:rsidRPr="000435DE">
        <w:t xml:space="preserve">«пора любви», а утрата способности любить сравнивается с «бурей осени холодной». Подобно тому, как сменяют друг друга </w:t>
      </w:r>
      <w:r>
        <w:t xml:space="preserve"> </w:t>
      </w:r>
      <w:r w:rsidRPr="000435DE">
        <w:t xml:space="preserve">времена года, рождается и умирает, затем вновь рождается всё живое, течёт и жизнь человека: сменяются поколения, </w:t>
      </w:r>
      <w:r>
        <w:t xml:space="preserve"> </w:t>
      </w:r>
      <w:r w:rsidRPr="000435DE">
        <w:t xml:space="preserve">приходит «расцвет» и «увяданье» человеческой души: «или с природой оживленной сближаем думою смущенной мы увяданье наших </w:t>
      </w:r>
      <w:r>
        <w:t xml:space="preserve"> </w:t>
      </w:r>
      <w:r w:rsidRPr="000435DE">
        <w:t xml:space="preserve">лет, которым возрожденья нет?»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Автор неразрывно связывает духовность и высокие нравственные качества своей героини с её близостью к природе: «она </w:t>
      </w:r>
      <w:r>
        <w:t xml:space="preserve"> </w:t>
      </w:r>
      <w:r w:rsidRPr="000435DE">
        <w:t xml:space="preserve">любила на балконе предупреждать зари восход».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Экскурс в русскую историю, знакомство с достопримечательностями Москвы и Петербурга раздвигают исторические и </w:t>
      </w:r>
      <w:r>
        <w:t xml:space="preserve"> </w:t>
      </w:r>
      <w:r w:rsidRPr="000435DE">
        <w:t xml:space="preserve">территориальные рамки романа. Путешествие в историю – это ещё один ряд авторских лирических отступлений, которые </w:t>
      </w:r>
      <w:r>
        <w:t xml:space="preserve"> </w:t>
      </w:r>
      <w:r w:rsidRPr="000435DE">
        <w:t xml:space="preserve">выражают отношение автора к русской истории и к Москве – святыни России, российской гордости: «Напрасно ждал Наполеон, </w:t>
      </w:r>
      <w:r>
        <w:t xml:space="preserve"> </w:t>
      </w:r>
      <w:r w:rsidRPr="000435DE">
        <w:t xml:space="preserve">последним счастьем упоенный, Москвы коленопреклоненной с ключами старого кремля: нет, не пошла Москва моя к нему с </w:t>
      </w:r>
      <w:r>
        <w:t xml:space="preserve"> </w:t>
      </w:r>
      <w:r w:rsidRPr="000435DE">
        <w:t xml:space="preserve">повинной головою. Не праздник, не приемный дар, она готовила пожар…»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Авторские описания быта и нравов общества того времени знакомят читателя со светским Петербургом, в салонах которого </w:t>
      </w:r>
      <w:r>
        <w:t xml:space="preserve"> </w:t>
      </w:r>
      <w:r w:rsidRPr="000435DE">
        <w:t xml:space="preserve">собрано «блестящее» и «безличное» светское общество, которое в то же время является носителем утончённой культуры, и </w:t>
      </w:r>
      <w:r>
        <w:t xml:space="preserve"> </w:t>
      </w:r>
      <w:r w:rsidRPr="000435DE">
        <w:t xml:space="preserve">Московским дворянством «более домашним», но глупым и ограниченным, и, наконец, обитателями помещичьих усадеб, в описании </w:t>
      </w:r>
      <w:r>
        <w:t xml:space="preserve"> </w:t>
      </w:r>
      <w:r w:rsidRPr="000435DE">
        <w:t xml:space="preserve">которых прослеживается насмешливая интонация автора.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На страницах романа автор знакомит читателя с жизнью искусства того времени. Мы являемся непосредственными участниками </w:t>
      </w:r>
      <w:r>
        <w:t xml:space="preserve"> </w:t>
      </w:r>
      <w:r w:rsidRPr="000435DE">
        <w:t xml:space="preserve">театральной жизни. Невозможно не представить себе летящую, «как пух от уст Эола» Истомину, «блистающего Фонвизина», </w:t>
      </w:r>
      <w:r>
        <w:t xml:space="preserve"> </w:t>
      </w:r>
      <w:r w:rsidRPr="000435DE">
        <w:t xml:space="preserve">«переимчивого Княжнина».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Через лирические отступления Пушкин выражает свой отношение к таким вечным и неизменным понятиям как дружба, </w:t>
      </w:r>
      <w:r>
        <w:t xml:space="preserve"> </w:t>
      </w:r>
      <w:r w:rsidRPr="000435DE">
        <w:t xml:space="preserve">благородство, преданность, любовь. Поэт высоко ценит эти человеческие качества. Но жизнь сталкивала Пушкина не только с </w:t>
      </w:r>
      <w:r>
        <w:t xml:space="preserve"> </w:t>
      </w:r>
      <w:r w:rsidRPr="000435DE">
        <w:t xml:space="preserve">лучшими проявлениями этих нравственных ценностей. Не случайно в романе появились такие строки: «Кого ж любить? Кому же </w:t>
      </w:r>
      <w:r>
        <w:t xml:space="preserve"> </w:t>
      </w:r>
      <w:r w:rsidRPr="000435DE">
        <w:t xml:space="preserve">верить? Кто не изменит нам один?» В жизни поэта, как и в жизни его героев, встречались и такие «друзья», от которых </w:t>
      </w:r>
      <w:r>
        <w:t xml:space="preserve"> </w:t>
      </w:r>
      <w:r w:rsidRPr="000435DE">
        <w:t xml:space="preserve">«спаси нас, Боже».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Неразрывна связь автора и читателя. Пушкин постоянно поддерживает связь с читателем: поэт делится с нами размышлениями </w:t>
      </w:r>
      <w:r>
        <w:t xml:space="preserve"> </w:t>
      </w:r>
      <w:r w:rsidRPr="000435DE">
        <w:t xml:space="preserve">о жизни, которые тоже представляют собой лирические отступления: «но грустно думать, что напрасно была нам молодость </w:t>
      </w:r>
      <w:r>
        <w:t xml:space="preserve"> </w:t>
      </w:r>
      <w:r w:rsidRPr="000435DE">
        <w:t xml:space="preserve">дана…» Пушкин тревожится будущим своим и своего творения: «быть может, в лете не потонет строфа, слагаемая мной». </w:t>
      </w:r>
    </w:p>
    <w:p w:rsidR="00075E64" w:rsidRDefault="00075E64" w:rsidP="00075E64">
      <w:pPr>
        <w:spacing w:before="120"/>
        <w:ind w:firstLine="567"/>
        <w:jc w:val="both"/>
      </w:pPr>
      <w:r w:rsidRPr="000435DE">
        <w:t xml:space="preserve">Лирические отступления сыграли немаловажную роль в построение романа, они дали возможность раздвинуть границы </w:t>
      </w:r>
      <w:r>
        <w:t xml:space="preserve"> </w:t>
      </w:r>
      <w:r w:rsidRPr="000435DE">
        <w:t xml:space="preserve">произведения, отразить в романе русскую жизнь во всех её проявлениях, позволили объединить текст романа в единое целое. </w:t>
      </w:r>
    </w:p>
    <w:p w:rsidR="00075E64" w:rsidRPr="000435DE" w:rsidRDefault="00075E64" w:rsidP="00075E64">
      <w:pPr>
        <w:spacing w:before="120"/>
        <w:ind w:firstLine="567"/>
        <w:jc w:val="both"/>
      </w:pPr>
      <w:r w:rsidRPr="000435DE">
        <w:t xml:space="preserve">Создавая роман, Пушкин вместе со своими героями взрослел, ценой потерь и душевных терзаний, поднимался на более высокую </w:t>
      </w:r>
      <w:r>
        <w:t xml:space="preserve"> </w:t>
      </w:r>
      <w:r w:rsidRPr="000435DE">
        <w:t xml:space="preserve">ступень духовного развития.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E64"/>
    <w:rsid w:val="00002B5A"/>
    <w:rsid w:val="000435DE"/>
    <w:rsid w:val="00075E64"/>
    <w:rsid w:val="0010437E"/>
    <w:rsid w:val="002D24F4"/>
    <w:rsid w:val="00316F32"/>
    <w:rsid w:val="003E6EEC"/>
    <w:rsid w:val="00616072"/>
    <w:rsid w:val="006A5004"/>
    <w:rsid w:val="00710178"/>
    <w:rsid w:val="0081563E"/>
    <w:rsid w:val="008B35EE"/>
    <w:rsid w:val="00905CC1"/>
    <w:rsid w:val="0092434A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FD0FEC-FDDD-434D-B7AF-7CA2E69F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75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4565</Characters>
  <Application>Microsoft Office Word</Application>
  <DocSecurity>0</DocSecurity>
  <Lines>38</Lines>
  <Paragraphs>10</Paragraphs>
  <ScaleCrop>false</ScaleCrop>
  <Company>Home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лирических отступлений в одном из произведений русской литературы XIX века</dc:title>
  <dc:subject/>
  <dc:creator>User</dc:creator>
  <cp:keywords/>
  <dc:description/>
  <cp:lastModifiedBy>admin</cp:lastModifiedBy>
  <cp:revision>2</cp:revision>
  <dcterms:created xsi:type="dcterms:W3CDTF">2014-05-11T19:55:00Z</dcterms:created>
  <dcterms:modified xsi:type="dcterms:W3CDTF">2014-05-11T19:55:00Z</dcterms:modified>
</cp:coreProperties>
</file>