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56" w:rsidRPr="00475582" w:rsidRDefault="00E56A56" w:rsidP="00475582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Cs w:val="32"/>
        </w:rPr>
      </w:pPr>
      <w:r w:rsidRPr="00475582">
        <w:rPr>
          <w:rFonts w:ascii="Times New Roman" w:hAnsi="Times New Roman"/>
          <w:color w:val="000000"/>
          <w:szCs w:val="32"/>
        </w:rPr>
        <w:t>Россия начинается с тебя!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 xml:space="preserve">«Россия. Родина. Моя страна», </w:t>
      </w:r>
      <w:r w:rsidR="00475582">
        <w:rPr>
          <w:rFonts w:ascii="Times New Roman" w:hAnsi="Times New Roman"/>
          <w:color w:val="000000"/>
          <w:sz w:val="28"/>
          <w:szCs w:val="24"/>
        </w:rPr>
        <w:t>–</w:t>
      </w:r>
      <w:r w:rsidR="00475582" w:rsidRPr="00475582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5582">
        <w:rPr>
          <w:rFonts w:ascii="Times New Roman" w:hAnsi="Times New Roman"/>
          <w:color w:val="000000"/>
          <w:sz w:val="28"/>
          <w:szCs w:val="24"/>
        </w:rPr>
        <w:t>так может сказать каждый патриот. Самое святое, что есть у человека – Родина и семья. Если бы у меня был выбор рождения, я бы выбрала родиться там, где живу сейчас.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Я горжусь тобой, моя Россия! Ни одна другая страна не может похвастаться таким огромным культурным пластом! Пушкин, Бунин, Васнецов, Поляков, Чехов, Невский, Суворов, Гагарин, Романенко, Никулин … Не хватит бумаги, чтобы перечислить всех великих поэтов, писателей, художников, князей, царей – людей, которыми невозможно не гордиться, которым хочется соответствовать.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Невероятно напевный русский язык передаёт все тонкости огромной непостижимой души – моей души, Родина!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Разве можно задумываться о будущем, не зная своего прошлого?! Оно не должно быть забыто, оно в моих генах, в моём подсознании, оно живёт в каждом из нас.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Моя страна! Тебя защищали наши предки, и именно они завещали любовь к тебе.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И разве может русский человек бестрепетно смотреть на ширь просторов твоих, Земля моя; на белизну снегов. Разве можно не восхищаться умом, красотой, невероятной щедростью и детской непосредственностью твоего народа?!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 xml:space="preserve">Прекрасного будущего нет без прошлого и настоящего. Человек рождается для жизни. И я горжусь вечно живыми, не уходящими в прошлое. </w:t>
      </w:r>
      <w:r w:rsidR="00475582" w:rsidRPr="00475582">
        <w:rPr>
          <w:rFonts w:ascii="Times New Roman" w:hAnsi="Times New Roman"/>
          <w:color w:val="000000"/>
          <w:sz w:val="28"/>
          <w:szCs w:val="24"/>
        </w:rPr>
        <w:t>Князь</w:t>
      </w:r>
      <w:r w:rsidR="00475582">
        <w:rPr>
          <w:rFonts w:ascii="Times New Roman" w:hAnsi="Times New Roman"/>
          <w:color w:val="000000"/>
          <w:sz w:val="28"/>
          <w:szCs w:val="24"/>
        </w:rPr>
        <w:t> </w:t>
      </w:r>
      <w:r w:rsidR="00475582" w:rsidRPr="00475582">
        <w:rPr>
          <w:rFonts w:ascii="Times New Roman" w:hAnsi="Times New Roman"/>
          <w:color w:val="000000"/>
          <w:sz w:val="28"/>
          <w:szCs w:val="24"/>
        </w:rPr>
        <w:t>П.А.</w:t>
      </w:r>
      <w:r w:rsidR="00475582">
        <w:rPr>
          <w:rFonts w:ascii="Times New Roman" w:hAnsi="Times New Roman"/>
          <w:color w:val="000000"/>
          <w:sz w:val="28"/>
          <w:szCs w:val="24"/>
        </w:rPr>
        <w:t> </w:t>
      </w:r>
      <w:r w:rsidR="00475582" w:rsidRPr="00475582">
        <w:rPr>
          <w:rFonts w:ascii="Times New Roman" w:hAnsi="Times New Roman"/>
          <w:color w:val="000000"/>
          <w:sz w:val="28"/>
          <w:szCs w:val="24"/>
        </w:rPr>
        <w:t>Вяземский</w:t>
      </w:r>
      <w:r w:rsidRPr="00475582">
        <w:rPr>
          <w:rFonts w:ascii="Times New Roman" w:hAnsi="Times New Roman"/>
          <w:color w:val="000000"/>
          <w:sz w:val="28"/>
          <w:szCs w:val="24"/>
        </w:rPr>
        <w:t xml:space="preserve"> остроумно заметил: «Как наша участь странна. Русский силился сделать из нас немцев, немка хотела переделать нас в русских». Так он сказал про Петра</w:t>
      </w:r>
      <w:r w:rsidRPr="00475582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475582">
        <w:rPr>
          <w:rFonts w:ascii="Times New Roman" w:hAnsi="Times New Roman"/>
          <w:color w:val="000000"/>
          <w:sz w:val="28"/>
          <w:szCs w:val="24"/>
        </w:rPr>
        <w:t xml:space="preserve"> и Екатерину </w:t>
      </w:r>
      <w:r w:rsidRPr="00475582">
        <w:rPr>
          <w:rFonts w:ascii="Times New Roman" w:hAnsi="Times New Roman"/>
          <w:color w:val="000000"/>
          <w:sz w:val="28"/>
          <w:szCs w:val="24"/>
          <w:lang w:val="en-US"/>
        </w:rPr>
        <w:t>II</w:t>
      </w:r>
      <w:r w:rsidRPr="00475582">
        <w:rPr>
          <w:rFonts w:ascii="Times New Roman" w:hAnsi="Times New Roman"/>
          <w:color w:val="000000"/>
          <w:sz w:val="28"/>
          <w:szCs w:val="24"/>
        </w:rPr>
        <w:t xml:space="preserve">. Пётр Великий создал в России людей, Екатерина – вложила в них души. Екатерина </w:t>
      </w:r>
      <w:r w:rsidRPr="00475582">
        <w:rPr>
          <w:rFonts w:ascii="Times New Roman" w:hAnsi="Times New Roman"/>
          <w:color w:val="000000"/>
          <w:sz w:val="28"/>
          <w:szCs w:val="24"/>
          <w:lang w:val="en-US"/>
        </w:rPr>
        <w:t>II</w:t>
      </w:r>
      <w:r w:rsidRPr="00475582">
        <w:rPr>
          <w:rFonts w:ascii="Times New Roman" w:hAnsi="Times New Roman"/>
          <w:color w:val="000000"/>
          <w:sz w:val="28"/>
          <w:szCs w:val="24"/>
        </w:rPr>
        <w:t xml:space="preserve"> «кротко и спокойно закончила то, что Пётр Великий принуждён был учреждать насильственно» в целях «европеизации» страны. Она развивала систему образования, освободила дворян от обязательной службы согласно Табели о рангах, подписав жалованную грамоту на права и вольности дворянства, благодаря ей Санкт – Петербург украсился лучшими образцами русского классицизма. В период её правления территория России увеличилась весьма существенно, население страны увеличилось почти вдвое, а государственный бюджет – вчетверо! При ней были построены 144 новых города.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Слова «Россия» и «русские» произносились с большим уважением прежде всего самой императрицей, всю жизнь стремившейся доказать исключительность народа. В стремлении угадывать желания подданных, я считаю, у Екатерины нет аналогов в русской истории. Ни до, ни после неё в России не было реформатора, который бы так отчётливо понимал важность обратной связи между верхами и низами общества.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Она никогда не преувеличивала своё значение в истории страны: «Что бы я ни делала для России, это будет капля в море!»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Программа «Имя России» дала возможность россиянам определить для себя, с каким именно историческим персонажем ассоциируется для них страна – с политиком или писателем, учёным или поэтом, реформатором или полководцем, с женщиной или мужчиной.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 xml:space="preserve">Александр Невский </w:t>
      </w:r>
      <w:r w:rsidR="00475582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475582">
        <w:rPr>
          <w:rFonts w:ascii="Times New Roman" w:hAnsi="Times New Roman"/>
          <w:color w:val="000000"/>
          <w:sz w:val="28"/>
          <w:szCs w:val="24"/>
        </w:rPr>
        <w:t>«Имя России».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Я же считаю, что нельзя одного человека ассоциировать со всей страной. Попробую доказать свою точку зрения на примере Александра Невского. Невский – новгородский князь, великий князь владимирский. В исторических источниках написано: «5 апреля 1242 года на льду Чудского озера РАЗГРОМИЛ войска Ливонского ордена, обеспечив независимость Северо – Западной Руси от иноземцев». С большим трудом верится, что один человек боролся с тысячной вооружённой армией. В этом сыграл роль не только он один.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Человек – это единица общества. Каждый человек одним словом, одним шагом может изменить свою судьбу, судьбу своей страны.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Но если прошлое изменить не в силах, то настоящее зависит, в первую очередь, от вас, взрослые! И разве вы думаете о нас, о будущем поколении, когда ввозите в прекрасную страну переработанное ядерное топливо, когда взрываете бомбы, опасные для здоровья, когда строите эколаэдр, чтобы запустить его и узнать, откуда произошла наша планета, совершенно не думая, какие последствия это может нести за собой. И разве вы спрашиваете нас, хотим ли мы умереть на ваших взрослых непонятных войнах?! И разве вы хотите знать, могу ли я платить за обучение в понравившемся мне ВУЗе? И разве вам интересно, что я думаю о новом строящемся магазине, когда на наших глазах рушатся школы, когда в стране очень мало мест, в которые молодёжь могла бы ходить в свободное время? И разве…?</w:t>
      </w:r>
      <w:r w:rsidR="00475582">
        <w:rPr>
          <w:rFonts w:ascii="Times New Roman" w:hAnsi="Times New Roman"/>
          <w:color w:val="000000"/>
          <w:sz w:val="28"/>
          <w:szCs w:val="24"/>
        </w:rPr>
        <w:t>….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У меня Россия ассоциируется со всем населением нашей страны, с её городами, деревнями, сёлами, посёлками, лесами, горами, реками. Каждое место, каждый человек имеет свою историю, своё значение и назначение.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И если каждый человек вносит в историю своей страны каплю, то все капельки вместе образуют один большой океан, именуемый Россией!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Будущее нашей страны делается уже сегодня, уже сейчас. Мною. Тобою. Нами. Вами, взрослые!!! Остановитесь и подумайте, какую страну вы передадите нам в наши протянутые руки? Твоё будущее, Родина, в наших руках. В руках нового поколения. И это от нас зависит, чтобы оно было светлым и великим. Таким, чтобы хотелось к нему стремиться, в нём жить, растить детей, работать.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Это от нас будет зависеть, чтобы твои огромные, но не безмерные богатства расходовались бережно; чтобы войны – бессмысленные, непонятные и ненужные – прекратились; чтобы матери плакали от радости и гордости за своих сыновей, а не над их цинковыми гробами; чтобы прекрасное лицо нашей страны не обезобразили язвы страшных болезней; чтобы моё поколение не умирало в жуткой агонии от передозировки наркотиками;</w:t>
      </w:r>
      <w:r w:rsidR="00475582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5582">
        <w:rPr>
          <w:rFonts w:ascii="Times New Roman" w:hAnsi="Times New Roman"/>
          <w:color w:val="000000"/>
          <w:sz w:val="28"/>
          <w:szCs w:val="24"/>
        </w:rPr>
        <w:t>чтобы никому не нужные дети не протягивали грязные ручонки за подаянием; чтобы старики путешествовали по миру, а не по помойкам…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Удастся ли моим современникам прожить мирную жизнь, ощутив себя великим народом, ясно сознавая цель и смысл жизни, нам переданные жизнью поколения 1941 – 45 годов?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Чтобы жизнь без войн прошла, нам надо знать и помнить о нашей Победе в войне. Склонить головы над павшими. Помнить о живых, которых с каждым днём, часом остаётся всё меньше и меньше. Они стали взрослыми в 6 – 9 лет, в тот период, когда сразу из мальчишек и девчонок превратились</w:t>
      </w:r>
      <w:r w:rsidR="00475582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5582">
        <w:rPr>
          <w:rFonts w:ascii="Times New Roman" w:hAnsi="Times New Roman"/>
          <w:color w:val="000000"/>
          <w:sz w:val="28"/>
          <w:szCs w:val="24"/>
        </w:rPr>
        <w:t>в мужчин и женщин.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Уходящие в вечность годы не могут предать забвению славное прошлое. И мы это не забываем.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Конечно, в наше время не всё так плохо и безнадёжно. Есть за что сказать «спасибо». За то, что чувствую себя счастливой, бродя по сложным лабиринтам интернета, за то, что подарили мне возможность общения с моими сверстниками за границей, за то, что у меня есть папа и мама; да и просто за то, что есть Я на этой прекрасной голубой планете…</w:t>
      </w:r>
    </w:p>
    <w:p w:rsidR="00E56A56" w:rsidRPr="00475582" w:rsidRDefault="00E56A56" w:rsidP="0047558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75582">
        <w:rPr>
          <w:rFonts w:ascii="Times New Roman" w:hAnsi="Times New Roman"/>
          <w:color w:val="000000"/>
          <w:sz w:val="28"/>
          <w:szCs w:val="24"/>
        </w:rPr>
        <w:t>Когда вырастет моё поколение, оно оценит историю настоящих дней, переосмыслит сегодняшние ценности. Оно будет платить за вас, взрослые, за ваши долги, промахи и просчёты самую высокую плату…</w:t>
      </w:r>
      <w:bookmarkStart w:id="0" w:name="_GoBack"/>
      <w:bookmarkEnd w:id="0"/>
    </w:p>
    <w:sectPr w:rsidR="00E56A56" w:rsidRPr="00475582" w:rsidSect="0047558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936" w:rsidRDefault="00754936" w:rsidP="00355CF5">
      <w:pPr>
        <w:spacing w:after="0" w:line="240" w:lineRule="auto"/>
      </w:pPr>
      <w:r>
        <w:separator/>
      </w:r>
    </w:p>
  </w:endnote>
  <w:endnote w:type="continuationSeparator" w:id="0">
    <w:p w:rsidR="00754936" w:rsidRDefault="00754936" w:rsidP="0035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936" w:rsidRDefault="00754936" w:rsidP="00355CF5">
      <w:pPr>
        <w:spacing w:after="0" w:line="240" w:lineRule="auto"/>
      </w:pPr>
      <w:r>
        <w:separator/>
      </w:r>
    </w:p>
  </w:footnote>
  <w:footnote w:type="continuationSeparator" w:id="0">
    <w:p w:rsidR="00754936" w:rsidRDefault="00754936" w:rsidP="00355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0C5"/>
    <w:rsid w:val="00124E3C"/>
    <w:rsid w:val="00216A2C"/>
    <w:rsid w:val="00241356"/>
    <w:rsid w:val="00305402"/>
    <w:rsid w:val="0035595B"/>
    <w:rsid w:val="00355CF5"/>
    <w:rsid w:val="0042329A"/>
    <w:rsid w:val="00441345"/>
    <w:rsid w:val="00475582"/>
    <w:rsid w:val="004B7A4D"/>
    <w:rsid w:val="00574158"/>
    <w:rsid w:val="006B50C5"/>
    <w:rsid w:val="007213F0"/>
    <w:rsid w:val="00736DA1"/>
    <w:rsid w:val="00754936"/>
    <w:rsid w:val="0077480D"/>
    <w:rsid w:val="007E7FDA"/>
    <w:rsid w:val="008B4C2B"/>
    <w:rsid w:val="009A368D"/>
    <w:rsid w:val="009A6FD6"/>
    <w:rsid w:val="009D4831"/>
    <w:rsid w:val="009E3FFC"/>
    <w:rsid w:val="009E4F5D"/>
    <w:rsid w:val="00A75B13"/>
    <w:rsid w:val="00AC50EF"/>
    <w:rsid w:val="00C31035"/>
    <w:rsid w:val="00CA5FBC"/>
    <w:rsid w:val="00D00D4D"/>
    <w:rsid w:val="00E56A56"/>
    <w:rsid w:val="00E710F1"/>
    <w:rsid w:val="00F21FA3"/>
    <w:rsid w:val="00F2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9F8CFC-B713-4631-9444-650C1B66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F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50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5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link w:val="1"/>
    <w:uiPriority w:val="99"/>
    <w:locked/>
    <w:rsid w:val="006B50C5"/>
    <w:rPr>
      <w:rFonts w:ascii="Cambria" w:hAnsi="Cambria" w:cs="Times New Roman"/>
      <w:b/>
      <w:bCs/>
      <w:color w:val="365F91"/>
      <w:sz w:val="28"/>
      <w:szCs w:val="28"/>
    </w:rPr>
  </w:style>
  <w:style w:type="paragraph" w:styleId="a5">
    <w:name w:val="footer"/>
    <w:basedOn w:val="a"/>
    <w:link w:val="a6"/>
    <w:uiPriority w:val="99"/>
    <w:semiHidden/>
    <w:rsid w:val="00355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355CF5"/>
    <w:rPr>
      <w:rFonts w:cs="Times New Roman"/>
    </w:rPr>
  </w:style>
  <w:style w:type="character" w:customStyle="1" w:styleId="a6">
    <w:name w:val="Нижний колонтитул Знак"/>
    <w:link w:val="a5"/>
    <w:uiPriority w:val="99"/>
    <w:semiHidden/>
    <w:locked/>
    <w:rsid w:val="00355C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начинается с тебя</vt:lpstr>
    </vt:vector>
  </TitlesOfParts>
  <Company>infiniti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начинается с тебя</dc:title>
  <dc:subject/>
  <dc:creator>///</dc:creator>
  <cp:keywords/>
  <dc:description/>
  <cp:lastModifiedBy>admin</cp:lastModifiedBy>
  <cp:revision>2</cp:revision>
  <cp:lastPrinted>2009-02-01T12:03:00Z</cp:lastPrinted>
  <dcterms:created xsi:type="dcterms:W3CDTF">2014-03-08T09:07:00Z</dcterms:created>
  <dcterms:modified xsi:type="dcterms:W3CDTF">2014-03-08T09:07:00Z</dcterms:modified>
</cp:coreProperties>
</file>