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7E" w:rsidRDefault="007E187E" w:rsidP="007E187E">
      <w:pPr>
        <w:pStyle w:val="a7"/>
        <w:rPr>
          <w:shadow/>
          <w:sz w:val="40"/>
        </w:rPr>
      </w:pPr>
      <w:r>
        <w:rPr>
          <w:shadow/>
          <w:sz w:val="40"/>
        </w:rPr>
        <w:t>КГАЦМиЗ</w:t>
      </w: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rPr>
          <w:sz w:val="36"/>
        </w:rPr>
      </w:pPr>
    </w:p>
    <w:p w:rsidR="007E187E" w:rsidRDefault="007E187E" w:rsidP="007E187E">
      <w:pPr>
        <w:rPr>
          <w:sz w:val="36"/>
        </w:rPr>
      </w:pPr>
    </w:p>
    <w:p w:rsidR="007E187E" w:rsidRDefault="007E187E" w:rsidP="007E187E">
      <w:pPr>
        <w:rPr>
          <w:sz w:val="36"/>
        </w:rPr>
      </w:pPr>
    </w:p>
    <w:p w:rsidR="007E187E" w:rsidRDefault="007E187E" w:rsidP="007E187E">
      <w:pPr>
        <w:jc w:val="center"/>
        <w:rPr>
          <w:sz w:val="36"/>
        </w:rPr>
      </w:pPr>
    </w:p>
    <w:p w:rsidR="007E187E" w:rsidRDefault="007E187E" w:rsidP="007E187E">
      <w:pPr>
        <w:jc w:val="center"/>
        <w:rPr>
          <w:shadow/>
          <w:sz w:val="36"/>
        </w:rPr>
      </w:pPr>
    </w:p>
    <w:p w:rsidR="007E187E" w:rsidRDefault="007E187E" w:rsidP="007E187E">
      <w:pPr>
        <w:jc w:val="center"/>
        <w:rPr>
          <w:shadow/>
          <w:sz w:val="44"/>
        </w:rPr>
      </w:pPr>
      <w:r>
        <w:rPr>
          <w:shadow/>
          <w:sz w:val="44"/>
        </w:rPr>
        <w:t>Реферат на тему:</w:t>
      </w:r>
    </w:p>
    <w:p w:rsidR="007E187E" w:rsidRDefault="007E187E" w:rsidP="007E187E">
      <w:pPr>
        <w:jc w:val="center"/>
        <w:rPr>
          <w:shadow/>
          <w:sz w:val="44"/>
        </w:rPr>
      </w:pPr>
      <w:r>
        <w:rPr>
          <w:shadow/>
          <w:sz w:val="44"/>
        </w:rPr>
        <w:t>«Сказки А. С. Пушкина»</w:t>
      </w: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Pr="007E187E" w:rsidRDefault="007E187E" w:rsidP="007E187E">
      <w:pPr>
        <w:ind w:firstLine="3402"/>
        <w:rPr>
          <w:sz w:val="32"/>
          <w:szCs w:val="32"/>
          <w:lang w:val="en-US"/>
        </w:rPr>
      </w:pPr>
      <w:r w:rsidRPr="007E187E">
        <w:rPr>
          <w:sz w:val="32"/>
          <w:szCs w:val="32"/>
        </w:rPr>
        <w:t>Выполнил: Д. А.</w:t>
      </w:r>
    </w:p>
    <w:p w:rsidR="007E187E" w:rsidRPr="007E187E" w:rsidRDefault="007E187E" w:rsidP="007E187E">
      <w:pPr>
        <w:ind w:firstLine="3402"/>
        <w:rPr>
          <w:sz w:val="32"/>
          <w:szCs w:val="32"/>
        </w:rPr>
      </w:pPr>
      <w:r w:rsidRPr="007E187E">
        <w:rPr>
          <w:sz w:val="32"/>
          <w:szCs w:val="32"/>
        </w:rPr>
        <w:t xml:space="preserve">Группа: </w:t>
      </w:r>
    </w:p>
    <w:p w:rsidR="007E187E" w:rsidRDefault="007E187E" w:rsidP="007E187E">
      <w:pPr>
        <w:jc w:val="center"/>
        <w:rPr>
          <w:i/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Default="007E187E" w:rsidP="007E187E">
      <w:pPr>
        <w:jc w:val="center"/>
        <w:rPr>
          <w:shadow/>
          <w:sz w:val="40"/>
        </w:rPr>
      </w:pPr>
    </w:p>
    <w:p w:rsidR="007E187E" w:rsidRPr="007E187E" w:rsidRDefault="007E187E" w:rsidP="007E187E">
      <w:pPr>
        <w:pStyle w:val="2"/>
        <w:rPr>
          <w:b/>
          <w:sz w:val="36"/>
          <w:szCs w:val="36"/>
        </w:rPr>
      </w:pPr>
      <w:r w:rsidRPr="007E187E">
        <w:rPr>
          <w:b/>
          <w:sz w:val="36"/>
          <w:szCs w:val="36"/>
        </w:rPr>
        <w:t>Содержание</w:t>
      </w:r>
    </w:p>
    <w:p w:rsidR="007E187E" w:rsidRPr="007E187E" w:rsidRDefault="007E187E" w:rsidP="007E187E">
      <w:pPr>
        <w:jc w:val="center"/>
        <w:rPr>
          <w:caps/>
          <w:sz w:val="32"/>
          <w:szCs w:val="32"/>
        </w:rPr>
      </w:pPr>
    </w:p>
    <w:p w:rsidR="007E187E" w:rsidRPr="007E187E" w:rsidRDefault="007E187E" w:rsidP="007E187E">
      <w:pPr>
        <w:jc w:val="center"/>
        <w:rPr>
          <w:caps/>
          <w:sz w:val="32"/>
          <w:szCs w:val="32"/>
        </w:rPr>
      </w:pPr>
    </w:p>
    <w:p w:rsidR="007E187E" w:rsidRPr="007E187E" w:rsidRDefault="007E187E" w:rsidP="007E187E">
      <w:pPr>
        <w:jc w:val="center"/>
        <w:rPr>
          <w:caps/>
          <w:sz w:val="32"/>
          <w:szCs w:val="32"/>
        </w:rPr>
      </w:pPr>
    </w:p>
    <w:p w:rsidR="007E187E" w:rsidRPr="007E187E" w:rsidRDefault="007E187E" w:rsidP="007E187E">
      <w:pPr>
        <w:pStyle w:val="3"/>
        <w:rPr>
          <w:rFonts w:ascii="Times New Roman" w:hAnsi="Times New Roman" w:cs="Times New Roman"/>
          <w:b w:val="0"/>
          <w:sz w:val="32"/>
          <w:szCs w:val="32"/>
        </w:rPr>
      </w:pPr>
      <w:r w:rsidRPr="007E187E">
        <w:rPr>
          <w:rFonts w:ascii="Times New Roman" w:hAnsi="Times New Roman" w:cs="Times New Roman"/>
          <w:b w:val="0"/>
          <w:sz w:val="32"/>
          <w:szCs w:val="32"/>
        </w:rPr>
        <w:t>1</w:t>
      </w:r>
      <w:r>
        <w:rPr>
          <w:rFonts w:ascii="Times New Roman" w:hAnsi="Times New Roman" w:cs="Times New Roman"/>
          <w:b w:val="0"/>
          <w:sz w:val="32"/>
          <w:szCs w:val="32"/>
        </w:rPr>
        <w:t>.</w:t>
      </w:r>
      <w:r w:rsidRPr="007E187E">
        <w:rPr>
          <w:rFonts w:ascii="Times New Roman" w:hAnsi="Times New Roman" w:cs="Times New Roman"/>
          <w:b w:val="0"/>
          <w:sz w:val="32"/>
          <w:szCs w:val="32"/>
        </w:rPr>
        <w:t xml:space="preserve"> Предисловие ………………………………………….  3</w:t>
      </w:r>
    </w:p>
    <w:p w:rsidR="007E187E" w:rsidRPr="007E187E" w:rsidRDefault="007E187E" w:rsidP="007E187E">
      <w:pPr>
        <w:rPr>
          <w:sz w:val="32"/>
          <w:szCs w:val="32"/>
        </w:rPr>
      </w:pPr>
    </w:p>
    <w:p w:rsidR="007E187E" w:rsidRPr="007E187E" w:rsidRDefault="007E187E" w:rsidP="007E187E">
      <w:pPr>
        <w:rPr>
          <w:sz w:val="32"/>
          <w:szCs w:val="32"/>
        </w:rPr>
      </w:pPr>
      <w:r w:rsidRPr="007E187E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7E187E">
        <w:rPr>
          <w:sz w:val="32"/>
          <w:szCs w:val="32"/>
        </w:rPr>
        <w:t xml:space="preserve"> Сказки А. С. Пушкина ……………………………….  4</w:t>
      </w:r>
    </w:p>
    <w:p w:rsidR="007E187E" w:rsidRPr="007E187E" w:rsidRDefault="007E187E" w:rsidP="007E187E">
      <w:pPr>
        <w:rPr>
          <w:sz w:val="32"/>
          <w:szCs w:val="32"/>
        </w:rPr>
      </w:pPr>
    </w:p>
    <w:p w:rsidR="007E187E" w:rsidRPr="007E187E" w:rsidRDefault="007E187E" w:rsidP="007E187E">
      <w:pPr>
        <w:rPr>
          <w:sz w:val="32"/>
          <w:szCs w:val="32"/>
        </w:rPr>
      </w:pPr>
      <w:r w:rsidRPr="007E187E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7E187E">
        <w:rPr>
          <w:sz w:val="32"/>
          <w:szCs w:val="32"/>
        </w:rPr>
        <w:t xml:space="preserve"> Вклад сказок А. С. Пушкина в литературу …………11</w:t>
      </w:r>
    </w:p>
    <w:p w:rsidR="007E187E" w:rsidRPr="007E187E" w:rsidRDefault="007E187E" w:rsidP="007E187E">
      <w:pPr>
        <w:rPr>
          <w:sz w:val="32"/>
          <w:szCs w:val="32"/>
        </w:rPr>
      </w:pPr>
    </w:p>
    <w:p w:rsidR="007E187E" w:rsidRPr="007E187E" w:rsidRDefault="007E187E" w:rsidP="007E187E">
      <w:pPr>
        <w:rPr>
          <w:sz w:val="32"/>
          <w:szCs w:val="32"/>
        </w:rPr>
      </w:pPr>
      <w:r w:rsidRPr="007E187E">
        <w:rPr>
          <w:sz w:val="32"/>
          <w:szCs w:val="32"/>
        </w:rPr>
        <w:t>4</w:t>
      </w:r>
      <w:r>
        <w:rPr>
          <w:sz w:val="32"/>
          <w:szCs w:val="32"/>
        </w:rPr>
        <w:t xml:space="preserve">. </w:t>
      </w:r>
      <w:r w:rsidRPr="007E187E">
        <w:rPr>
          <w:sz w:val="32"/>
          <w:szCs w:val="32"/>
        </w:rPr>
        <w:t>Список используемой литературы ………………….12</w:t>
      </w:r>
    </w:p>
    <w:p w:rsidR="007E187E" w:rsidRPr="007E187E" w:rsidRDefault="007E187E" w:rsidP="007E187E">
      <w:pPr>
        <w:rPr>
          <w:sz w:val="32"/>
          <w:szCs w:val="32"/>
        </w:rPr>
      </w:pPr>
    </w:p>
    <w:p w:rsidR="007E187E" w:rsidRPr="007E187E" w:rsidRDefault="007E187E" w:rsidP="007E187E">
      <w:pPr>
        <w:jc w:val="center"/>
        <w:rPr>
          <w:sz w:val="32"/>
          <w:szCs w:val="32"/>
        </w:rPr>
      </w:pPr>
    </w:p>
    <w:p w:rsidR="007E187E" w:rsidRPr="007E187E" w:rsidRDefault="007E187E" w:rsidP="007E187E">
      <w:pPr>
        <w:jc w:val="center"/>
        <w:rPr>
          <w:sz w:val="32"/>
          <w:szCs w:val="32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7E187E" w:rsidRDefault="007E187E" w:rsidP="007E187E">
      <w:pPr>
        <w:jc w:val="center"/>
        <w:rPr>
          <w:sz w:val="40"/>
        </w:rPr>
      </w:pPr>
    </w:p>
    <w:p w:rsidR="00FA4BF6" w:rsidRPr="007E187E" w:rsidRDefault="00FA4BF6" w:rsidP="007E187E">
      <w:pPr>
        <w:pStyle w:val="1"/>
        <w:jc w:val="center"/>
        <w:rPr>
          <w:b/>
        </w:rPr>
      </w:pPr>
      <w:r w:rsidRPr="007E187E">
        <w:rPr>
          <w:b/>
          <w:color w:val="000000"/>
        </w:rPr>
        <w:t>1</w:t>
      </w:r>
      <w:r w:rsidR="007E187E" w:rsidRPr="007E187E">
        <w:rPr>
          <w:b/>
          <w:color w:val="000000"/>
        </w:rPr>
        <w:t>.</w:t>
      </w:r>
      <w:r w:rsidRPr="007E187E">
        <w:rPr>
          <w:b/>
        </w:rPr>
        <w:t xml:space="preserve"> Предисловие</w:t>
      </w:r>
    </w:p>
    <w:p w:rsidR="00FA4BF6" w:rsidRDefault="00FA4BF6">
      <w:pPr>
        <w:rPr>
          <w:sz w:val="32"/>
        </w:rPr>
      </w:pPr>
    </w:p>
    <w:p w:rsidR="00FA4BF6" w:rsidRDefault="00FA4BF6" w:rsidP="007E187E">
      <w:pPr>
        <w:ind w:firstLine="709"/>
        <w:jc w:val="both"/>
        <w:rPr>
          <w:sz w:val="32"/>
        </w:rPr>
      </w:pPr>
      <w:r>
        <w:rPr>
          <w:sz w:val="32"/>
        </w:rPr>
        <w:t xml:space="preserve">  Александр Сергеевич Пушкин – самый любимый писатель в нашей стране. Его все знают, книги его все читают. Его стихи заучиваются наизусть. </w:t>
      </w:r>
    </w:p>
    <w:p w:rsidR="00FA4BF6" w:rsidRDefault="00FA4BF6" w:rsidP="007E187E">
      <w:pPr>
        <w:ind w:firstLine="709"/>
        <w:jc w:val="both"/>
        <w:rPr>
          <w:sz w:val="32"/>
        </w:rPr>
      </w:pPr>
      <w:r>
        <w:rPr>
          <w:sz w:val="32"/>
        </w:rPr>
        <w:t xml:space="preserve">  В нынешнем году исполняется 200 лет со дня рождения Пушкина, а память о нем не умирает, любовь к нему не проходит, и слава его все растет.</w:t>
      </w:r>
    </w:p>
    <w:p w:rsidR="00FA4BF6" w:rsidRDefault="00FA4BF6" w:rsidP="007E187E">
      <w:pPr>
        <w:pStyle w:val="a3"/>
        <w:ind w:firstLine="709"/>
        <w:jc w:val="both"/>
      </w:pPr>
      <w:r>
        <w:t xml:space="preserve">  Пушкина не только читают, но и старательно изучают. Я в своей работе тоже попытаюсь раскрыть небольшую часть творчества этого великого писателя. Темой для исследования я избрал сказки. С самого раннего детства многие из нас слышат их от родителей. Становясь старше, мы узнаем и другие, более серьезные и трудные произведения Пушкина, а перечитывая старые, с детства нам знакомые его вещи, начинаем видеть и понимать в них многое такое, чего раньше не понимали. И тогда нам еще ближе, еще дороже становится Пушкин. Раньше или позже, в детстве или в зрелом возрасте, произведения этого писателя затронут сердце каждого. Сказки А. С. Пушкина – это универсальные произведения, которые будут интересны и взрослому и ребенку. Каждый найдет в них что-то для себя. Мне показалась интересной и увлекательной эта тема. Очень интересно открыть для себя что-то новое из того, что знакомо нам с детства. Именно поэтому я и увлекся этой частью творчества великого писателя.</w:t>
      </w:r>
    </w:p>
    <w:p w:rsidR="00FA4BF6" w:rsidRDefault="00FA4BF6" w:rsidP="007E187E">
      <w:pPr>
        <w:ind w:firstLine="709"/>
        <w:jc w:val="both"/>
        <w:rPr>
          <w:sz w:val="32"/>
        </w:rPr>
      </w:pPr>
    </w:p>
    <w:p w:rsidR="00FA4BF6" w:rsidRDefault="00FA4BF6" w:rsidP="007E187E">
      <w:pPr>
        <w:ind w:firstLine="709"/>
        <w:jc w:val="both"/>
        <w:rPr>
          <w:sz w:val="32"/>
        </w:rPr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 w:rsidP="007E187E">
      <w:pPr>
        <w:ind w:firstLine="709"/>
        <w:jc w:val="both"/>
      </w:pPr>
    </w:p>
    <w:p w:rsidR="00FA4BF6" w:rsidRDefault="00FA4BF6"/>
    <w:p w:rsidR="00FA4BF6" w:rsidRDefault="00FA4BF6"/>
    <w:p w:rsidR="00FA4BF6" w:rsidRDefault="00FA4BF6"/>
    <w:p w:rsidR="00FA4BF6" w:rsidRDefault="00FA4BF6"/>
    <w:p w:rsidR="00FA4BF6" w:rsidRDefault="00FA4BF6"/>
    <w:p w:rsidR="00FA4BF6" w:rsidRPr="007E187E" w:rsidRDefault="00FA4BF6"/>
    <w:p w:rsidR="00FA4BF6" w:rsidRPr="007E187E" w:rsidRDefault="00FA4BF6"/>
    <w:p w:rsidR="00FA4BF6" w:rsidRPr="007E187E" w:rsidRDefault="00FA4BF6" w:rsidP="007E187E">
      <w:pPr>
        <w:pStyle w:val="1"/>
        <w:jc w:val="center"/>
        <w:rPr>
          <w:b/>
        </w:rPr>
      </w:pPr>
      <w:r w:rsidRPr="007E187E">
        <w:rPr>
          <w:b/>
        </w:rPr>
        <w:t>2</w:t>
      </w:r>
      <w:r w:rsidR="007E187E" w:rsidRPr="007E187E">
        <w:rPr>
          <w:b/>
        </w:rPr>
        <w:t>.</w:t>
      </w:r>
      <w:r w:rsidRPr="007E187E">
        <w:rPr>
          <w:b/>
        </w:rPr>
        <w:t xml:space="preserve"> Сказки Пушкина</w:t>
      </w:r>
    </w:p>
    <w:p w:rsidR="00FA4BF6" w:rsidRDefault="00FA4BF6">
      <w:pPr>
        <w:rPr>
          <w:sz w:val="32"/>
        </w:rPr>
      </w:pPr>
    </w:p>
    <w:p w:rsidR="00FA4BF6" w:rsidRDefault="00FA4BF6" w:rsidP="007E187E">
      <w:pPr>
        <w:pStyle w:val="20"/>
        <w:jc w:val="both"/>
      </w:pPr>
      <w:r>
        <w:t xml:space="preserve">  Сказки А. С. Пушкина появились в период наивысшего расцвета его творчества. Они не предназначались для детей, но сразу вошли в детское чтение.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«…Дети, к которым и не думал обращаться поэт, когда писал своего «Салтана», «Золотого петушка» и «Царевну», ввели их в свой духовный обиход и этим лишний раз доказали, что народная поэзия в высших своих достижениях часто бывает поэзией детской», - писал К. И. Чуковский.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Живя в Михайловском, Пушкин близко познакомился с простым народом, с крестьянами. Там он с глубоким сочувствием и интересом изучал народные нравы, обычаи и поверья.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Няня рассказывала ему, как и в детстве, сказки, пела народные песни, и Пушкин был восхищен их поэтичностью. В то время в деревне можно было услышать множество чудесных песен – и свадебных и похоронных, и грустных и веселых, и хороводных и колыбельных, и богатырских и «божественных». Рассказывалось множество интереснейших сказок, повторялось громадное количество поэтических загадок, пословиц и поговорок. Все это сочинялось народами, крестьянскими поэтами, которые грамоты не знали, своих рассказов, стихов и песен не записывали, а рассказывали и пели их, передавая друг другу с голоса. Пушкин не мог наслушаться всей этой чудесной поэзии. Он приглашал к себе простолюдинов, знающих много песен и сказок, и записывал то, что слышал от них. На праздники ходил в соседний Святогорский монастырь, для того чтобы послушать пение слепых нищих и запомнить их песни.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Соседние помещики, приехав как-то в воскресение в этот монастырь молиться Богу, с семьями, разряженные по-праздничному, были очень удивлены и даже обижены, увидев молодого соседа – Пушкина в полукрестьянской одежде, в красной рубахе и широких штанах, сидящего на церковной паперти и поющего вместе со слепыми нищими «Стих об Алексее, божьем человеке».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Пушкин в Михайловском начал учиться сам сочинять по-народному песни, сказки и, в конце концов, овладел этим умением.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В 1830 г. Пушкин начинает работу над сказкой о медведихе «Как весенней теплою порой», которая осталась незавершенной. В 1831 г. закончены «Сказка о царе Салтане» и «Сказка о попе и его работнике Балде». В 1833 г. написаны две сказки: «Сказка о рыбаке и рыбке» и «Сказка о мертвой царевне и о семи богатырях». В 1834 г. появилась «Сказка о золотом петушке».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А. С. Пушкин создает свои сказки на фольклорном материале. «Сказка о попе и его работнике Балде» близка по сюжету к народной сказке «Батрак Шабараша». Сюжет «Сказки о рыбаке и рыбке» связан истоками со сказкой «Жадная старуха» и был подарен Пушкину собирателем фольклора писателем В. И. Далем. «Сказка о царе Салтане» перекликается с народной сказкой «О чудесных детях». «Сказка о мертвой царевне и о семи богатырях» близка к сюжету народной сказки «Волшебное зеркальце». Обращаясь к устному народному творчеству, А. С. Пушкин видит в нем неисчерпаемые возможности для обновления литературы.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Сказки А. С. Пушкина – сюжетные произведения, в которых показан резкий конфликт между светлым и темным миром. Примером может служить «Сказка о царе Салтане, о сыне его славном и могучем богатыре князе Гвидоне Салтановиче и о прекрасной царевне Лебеди». Она была написана в 1831 г. и впервые напечатана в 1832г. в третьей части «Стихотворений А. С. Пушкина».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Это была первая сказка Пушкина, появившаяся в печати. Она встретила разноречивые отклики. Далеко не все современники поняли новаторство Пушкина и увидели рождение нового поэтического жанра. Это произведение – не подражание и не переложение народной сказки, а прямой ее наследник не только по внешним признакам, но и по реалистической основе и глубокому социальному содержанию. В нем с самого начала дается тонкое сатирическое снижение образа царя: «Во все время разговора он стоял позадь забора…»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По цензурным условиям А. С. Пушкин не мог откровеннее высмеять высокородного любителя подслушивать. Но в черновой прозаической программе «Сказки о царе Салтане» поэт четко наметил черты его характера: «Царь имел привычку гулять поздно по городу и подслушивать речи своих подданных. Он с приятной улыбкой подошел к меньшой сестре, взял ее за руку и сказал: будь же царицей и роди мне царевича! Потом, обратясь к старшей и средней, сказал он: ты будь у меня при дворе ткачихой, а ты – кухаркой».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В сказке отражены многообразные оттенки человеческих чувств: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В кухне злится повариха,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Плачет у станка ткачиха,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И завидуют оне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Государственной жене –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>и раскрываются сложные взаимоотношения между людьми («А ткачиха с поварихой, с сватьей бабой Бабарихой извести ее хотят…»).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Действие развертывается динамично, без длительных описаний. Пушкин-сказочник выступил против монотонности поэзии, против стертых ритмико-синтаксических оборотов. Его стих подвижен, передает ритм движения и напряженность событий: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Едет с грамотой гонец, 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И приехал наконец.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А ткачиха с поварихой,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С сватьей бабой Бабарихой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Обобрать его велят;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Допьяна гонца поят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И в суму его пустую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Суют грамоту другую…</w:t>
      </w:r>
    </w:p>
    <w:p w:rsidR="00FA4BF6" w:rsidRDefault="00FA4BF6" w:rsidP="007E187E">
      <w:pPr>
        <w:pStyle w:val="20"/>
        <w:jc w:val="both"/>
      </w:pPr>
      <w:r>
        <w:t xml:space="preserve">  Динамизм и быстрота смены событий свободно и легко уживаются с пейзажными картинками, лаконичными и зримо-красочными: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Ветер весело шумит,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Судно весело бежит…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 синем небе звезды блещут,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 синем море волны хлещут;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Туча по небу идет,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Бочка по морю плывет.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Ветер на море гуляет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И кораблик подгоняет;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Он бежит себе в волнах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На раздутых парусах.</w:t>
      </w:r>
    </w:p>
    <w:p w:rsidR="00FA4BF6" w:rsidRDefault="00FA4BF6" w:rsidP="007E187E">
      <w:pPr>
        <w:pStyle w:val="20"/>
        <w:jc w:val="both"/>
      </w:pPr>
      <w:r>
        <w:t xml:space="preserve">  Пушкин выступает в «Сказке о царе Салтане» как борец за народность языка, или «просторечье», как тогда говорили.</w:t>
      </w:r>
    </w:p>
    <w:p w:rsidR="00FA4BF6" w:rsidRDefault="00FA4BF6" w:rsidP="007E187E">
      <w:pPr>
        <w:pStyle w:val="20"/>
        <w:jc w:val="both"/>
      </w:pPr>
      <w:r>
        <w:t xml:space="preserve">  Мягко, задушевно звучит речь героев, полная слов с ласкательными суффиксами, характерными для устного народного творчества: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…белочка при всех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Золотой грызет орех,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Изумрудец вынимает,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А скорлупку собирает…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«Сказка о царе Салтане» завершается не моралистическим выводом, как было у многих других писателей-сказочников, а веселым пиром славящим торжество добра.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«Сказка о попе и его работнике Балде» - сатира на служителей православной церкви. Эта сказка при жизни поэта не была напечатана. Впервые ее опубликовал В. А. Жуковский в 1840 г. в журнале «Сын Отечества» с большими переделками, вызванными строгостями цензуры. «Поп» был превращен в «купца Кузьму Остолопа». Начиналось оно так: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Жил-был купец Кузьма Остолоп,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По прозванью Осиновый Лоб.                                     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А вся сказка была озаглавлена: «Сказка о купце Кузьме Остолопе и о работнике его Балде». Изменения, внесенные Жуковским, искажали антицерковную направленность сказки, нарушали систему ее образов и поэтическую целостность.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У Пушкина сказочные персонажи психологически и художественно совершенны; в процессе работы над сказкой он постоянно оттачивал ее стих, приближая его к народному, заостряя сатиру.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Художественные средства пушкинской сказки неразрывно связаны с его поэтическим мировосприятием. Поэт выступил против вычурности и заумности стиха; он стремился приблизиться к народной поговорке с ее афористичностью.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Так, в черновом варианте было: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Попадья баба была догадливая, 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На всякие хитрости повадливая.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А в окончательной редакции: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Ум у бабы догадлив,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На всякие хитрости повадлив.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В 1835 г. в журнале «Библиотека для чтения» появилась «Сказка о рыбаке и рыбке», написанная за два года до этого.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В «Сказке о рыбаке и рыбке» отразились мотивы, бытующие не только в русском языке, но и в зарубежном фольклоре. Так, в сборнике братьев Гримм есть похожая сказка. Но они ограничились моралистическим выводом: жадность вредна, довольствуйтесь тем, что у тебя есть. Сказка Гриммов лишена социальной окраски: оба действующих лица – старик и старуха – поровну пользуются почестями и богатствами, доставшимися им по милости золотой рыбки. Сказка Пушкина представляет собой сатиру на крепостничество. Это подчеркивается резким противопоставлением старика и старухи: он остается крестьянином, а она поднимается все выше по социальной лестнице.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В образе старика олицетворяется народное начало сказки. Он вынужден покоряться воле жадной старухи, он не испытывает к ней почтения, как бы высоко ни вознеслась она. Об этом свидетельствует его обращение к ней, когда она захотела стать царицей: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«Что ты, баба, белены объелась?»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«Сказка о мертвой царевне и о семи богатырях» написана в 1833 г. Напечатана впервые в 1834 г. в журнале «Библиотека для чтения». В ней особо четко отразилась гуманистическая направленность пушкинских сказок. 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Царица-мать верно ждет своего мужа, отправившегося в дальний поход. Пушкин рассказывает об этом в ярких сценах, близких по стилю к устному народному творчеству:</w:t>
      </w:r>
    </w:p>
    <w:p w:rsidR="00FA4BF6" w:rsidRDefault="00FA4BF6" w:rsidP="007E187E">
      <w:pPr>
        <w:pStyle w:val="2"/>
        <w:jc w:val="both"/>
      </w:pPr>
      <w:r>
        <w:t xml:space="preserve">                                                  Смотрит в поле, инда очи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Разболелись глядючи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С белой зори до ночи;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Не видать милого друга.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Только видит: вьется вьюга,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Снег валится на поля, 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Вся белешенька земля.</w:t>
      </w:r>
    </w:p>
    <w:p w:rsidR="00FA4BF6" w:rsidRDefault="00FA4BF6" w:rsidP="007E187E">
      <w:pPr>
        <w:jc w:val="both"/>
        <w:rPr>
          <w:sz w:val="28"/>
        </w:rPr>
      </w:pPr>
      <w:r>
        <w:rPr>
          <w:sz w:val="28"/>
        </w:rPr>
        <w:t xml:space="preserve">  Образ королевича Елисея дан в былинных тонах. Герой «отправляется в дорогу за красавицей душой, за невестой молодой». Он близок к природе. Лирические обращения Елисея к солнцу и месяцу и, наконец, к ветру поэтически окрашивают его образ, придают ему особое обаяние: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Елисей, не унывая,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К ветру кинулся, взывая: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«Ветер, ветер! Ты могуч,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Ты гоняешь стаи туч,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Ты волнуешь сине море,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Всюду веешь на просторе,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Не боишься никого,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Кроме Бога одного.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Аль откажешь мне в ответе?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Не видал ли где на свете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Ты царевны молодой?</w:t>
      </w:r>
    </w:p>
    <w:p w:rsidR="00FA4BF6" w:rsidRDefault="00FA4BF6" w:rsidP="007E187E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Я жених ее».</w:t>
      </w:r>
    </w:p>
    <w:p w:rsidR="00FA4BF6" w:rsidRDefault="00FA4BF6" w:rsidP="007E187E">
      <w:pPr>
        <w:pStyle w:val="20"/>
        <w:jc w:val="both"/>
      </w:pPr>
      <w:r>
        <w:t xml:space="preserve">  Эти обращения представляют собой своеобразные лирические отступления, в которых ощущается синтез поэтических элементов устного народного творчества. Так Пушкин выступил как новатор в самой композиции сказки, развернув народные обращения-заклинания в поэтическую картину.</w:t>
      </w:r>
    </w:p>
    <w:p w:rsidR="00FA4BF6" w:rsidRDefault="00FA4BF6" w:rsidP="007E187E">
      <w:pPr>
        <w:pStyle w:val="20"/>
        <w:jc w:val="both"/>
      </w:pPr>
      <w:r>
        <w:t xml:space="preserve">  «Сказка о мертвой царевне» написана поэтом в творческом состязании с Жуковским. Но в отличии  от него Пушкин не ограничивается романтическим изображением героев, он вводит реалистические картины жизни царского двора, создает и сатирические персонажи в своей сказке. Таков в какой-то мере царь-отец, поспешивший жениться, едва истек положенный срок вдовства. Пушкин иронически говорит о нем: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Долго царь был неутешен,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Но как быть? и он был грешен;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Год прошел как сон пустой,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Царь женился на другой.</w:t>
      </w:r>
    </w:p>
    <w:p w:rsidR="00FA4BF6" w:rsidRDefault="00FA4BF6" w:rsidP="007E187E">
      <w:pPr>
        <w:pStyle w:val="20"/>
        <w:jc w:val="both"/>
      </w:pPr>
      <w:r>
        <w:t xml:space="preserve">  Основная же сила сатиры Пушкина направлена против царицы-мачехи, олицетворяющей «темный мир» в сказке. Мачеха «черной зависти полна», «горда, ломлива, своенравна и ревнива». Зависть и злость ко всему светлому и доброму приводит ее в конце концов к смерти: «Тут ее тоска взяла, и царица умерла». Так в сказке победа добра символизирует гибель зла.</w:t>
      </w:r>
    </w:p>
    <w:p w:rsidR="00FA4BF6" w:rsidRDefault="00FA4BF6" w:rsidP="007E187E">
      <w:pPr>
        <w:pStyle w:val="20"/>
        <w:jc w:val="both"/>
      </w:pPr>
      <w:r>
        <w:t xml:space="preserve">  Особенно четко демократические идеи Пушкина отразились в незаконченной «Сказке о медведихе» (1830 г.), где сатирически, в образах зверей, высмеиваются правящие сословия – от дворянского до церковного.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Прибегал туто волк-дворянин,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У него-то зубы закусливые,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У него-то глаза завистливые.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Приходил тут бобр, торговый гость,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У него-то бобра жирный хвост.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Приходила ласочка-дворяночка,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Приходила белочка-княгинечка,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Приходила лисица-подьячиха,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Подьячиха, казначеиха…</w:t>
      </w:r>
    </w:p>
    <w:p w:rsidR="00FA4BF6" w:rsidRDefault="00FA4BF6" w:rsidP="007E187E">
      <w:pPr>
        <w:pStyle w:val="20"/>
        <w:jc w:val="both"/>
      </w:pPr>
      <w:r>
        <w:t xml:space="preserve">  Дворянам, князьям, купцам даются эмоционально окрашенные отрицательные характеристики. Симпатии Пушкина в этой сказке целиком на стороне народа, поэтому только крестьянин, зайка-смерд, изображен в сказке тепло: «Прибегал тут зайка-смерд, зайка бедненький, зайка серенький…»</w:t>
      </w:r>
    </w:p>
    <w:p w:rsidR="00FA4BF6" w:rsidRDefault="00FA4BF6" w:rsidP="007E187E">
      <w:pPr>
        <w:pStyle w:val="20"/>
        <w:jc w:val="both"/>
      </w:pPr>
      <w:r>
        <w:t xml:space="preserve">  Враждебное отношение А. С. Пушкина к самодержавно-крепостнической власти ярко проявилось в том, что положительные герои всех его сказок – люди из народа: работник Балда («Сказка о попе и его работнике Балде»); труженик-старик («Сказка о рыбаке и рыбке»).</w:t>
      </w:r>
    </w:p>
    <w:p w:rsidR="00FA4BF6" w:rsidRDefault="00FA4BF6" w:rsidP="007E187E">
      <w:pPr>
        <w:pStyle w:val="20"/>
        <w:jc w:val="both"/>
      </w:pPr>
      <w:r>
        <w:t xml:space="preserve">  Для сказок Пушкина, как и для народных, характерна вера в светлые силы и чувства. Сказки Пушкина оптимистичны, в них добро всегда побеждает тьму и злобу. Находчивость и трудолюбие Балды помогает ему победить попа; любовь и верность Елисея воскрешают его невесту; сыновняя преданность Гвидона, его борьба с завистью и клеветой способствуют торжеству правды.</w:t>
      </w:r>
    </w:p>
    <w:p w:rsidR="00FA4BF6" w:rsidRDefault="00FA4BF6" w:rsidP="007E187E">
      <w:pPr>
        <w:pStyle w:val="20"/>
        <w:jc w:val="both"/>
      </w:pPr>
      <w:r>
        <w:t xml:space="preserve">  Чертами народности отмечена и поэтическая речь в сказках Пушкина. В них широко применяются народные поговорки, пословицы, слова и выражения, суффиксы: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Но жена не рукавица: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С белой ручки не стряхнешь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Да за пояс не заткнешь.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царе Салтане».)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«… Впредь тебе, невежа, наука: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Не садися не в свои сани!»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рыбаке и рыбке».)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Ждут бывало с юга, глядь,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Ан с востока лезет рать.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золотом петушке».)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«Дурачина ты, простофиля!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Выпросил, дурачина, корыто!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 корыте много ли корысти?..»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рыбаке и рыбке».)</w:t>
      </w:r>
    </w:p>
    <w:p w:rsidR="00FA4BF6" w:rsidRDefault="00FA4BF6" w:rsidP="007E187E">
      <w:pPr>
        <w:pStyle w:val="20"/>
        <w:jc w:val="both"/>
      </w:pPr>
      <w:r>
        <w:t xml:space="preserve">  В сказках Пушкина много слов разговорного, иногда просторечного языка («и молва трезвонить стала», «не кручинься», «он стоял позадь забора», «инда плакал царь Дадон».).</w:t>
      </w:r>
    </w:p>
    <w:p w:rsidR="00FA4BF6" w:rsidRDefault="00FA4BF6" w:rsidP="007E187E">
      <w:pPr>
        <w:pStyle w:val="20"/>
        <w:jc w:val="both"/>
      </w:pPr>
      <w:r>
        <w:t xml:space="preserve">  Пушкин использует изобразительные средства народной поэзии: сравнения, метафоры, гиперболы, постоянные эпитеты: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В чешуе, как жар горя,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Тридцать три богатыря…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царе Салтане».)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Царь скопца благодарит,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Горы золота сулит.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золотом петушке».)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Но царевна молодая,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Тихомолком расцветая,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Между тем росла, росла,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Поднялась – и расцвела…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И к царевне наливное,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Молодое, золотое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Прямо яблочко летит…</w:t>
      </w:r>
    </w:p>
    <w:p w:rsidR="00FA4BF6" w:rsidRDefault="00FA4BF6" w:rsidP="007E187E">
      <w:pPr>
        <w:pStyle w:val="20"/>
        <w:jc w:val="both"/>
        <w:rPr>
          <w:sz w:val="24"/>
        </w:rPr>
      </w:pP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Отвечает месяц ясный…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(«Сказка о мертвой царевне».)</w:t>
      </w:r>
    </w:p>
    <w:p w:rsidR="00FA4BF6" w:rsidRDefault="00FA4BF6" w:rsidP="007E187E">
      <w:pPr>
        <w:pStyle w:val="20"/>
        <w:jc w:val="both"/>
      </w:pPr>
      <w:r>
        <w:t xml:space="preserve">  В его сказках широко применяется народно-поэтическая речь с ее своеобразной ритмикой и повторами («в путь-дорогу снарядился»; «свет наш солнышко»; «по морю, по океану к славному царю Салтану»).</w:t>
      </w:r>
    </w:p>
    <w:p w:rsidR="00FA4BF6" w:rsidRDefault="00FA4BF6" w:rsidP="007E187E">
      <w:pPr>
        <w:pStyle w:val="20"/>
        <w:jc w:val="both"/>
      </w:pPr>
      <w:r>
        <w:t xml:space="preserve">  Сказки Пушкина отличаются богатством творческой фантазии. В них гармонично уживаются реалистические картины быта и нравов различных сословий русского общества с чудесами волшебного мира, возникшего под пером поэта. Таков целый город на острове Буяне – столица князя Гвидона: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…Город новый златоглавый…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…Стены с частыми зубцами,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И за белыми стенами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Блещут маковки церквей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И святых монастырей.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…В колымагах золотых</w:t>
      </w:r>
    </w:p>
    <w:p w:rsidR="00FA4BF6" w:rsidRDefault="00FA4BF6" w:rsidP="007E187E">
      <w:pPr>
        <w:pStyle w:val="20"/>
        <w:jc w:val="both"/>
        <w:rPr>
          <w:sz w:val="24"/>
        </w:rPr>
      </w:pPr>
      <w:r>
        <w:rPr>
          <w:sz w:val="24"/>
        </w:rPr>
        <w:t xml:space="preserve">                                                  Пышный двор встречает их…</w:t>
      </w:r>
    </w:p>
    <w:p w:rsidR="00FA4BF6" w:rsidRDefault="00FA4BF6" w:rsidP="007E187E">
      <w:pPr>
        <w:pStyle w:val="20"/>
        <w:jc w:val="both"/>
      </w:pPr>
      <w:r>
        <w:t xml:space="preserve">  Поэтически совершенны такие персонажи, как царевна Лебедь, Золотая рыбка, Золотой петушок, тридцать три богатыря, белка-чудесница.</w:t>
      </w:r>
    </w:p>
    <w:p w:rsidR="00FA4BF6" w:rsidRDefault="00FA4BF6" w:rsidP="007E187E">
      <w:pPr>
        <w:pStyle w:val="20"/>
        <w:jc w:val="both"/>
      </w:pPr>
      <w:r>
        <w:t xml:space="preserve">  Для сказок Пушкина, как и для народных, характерны чудесные превращения: старухи крестьянки – в царицу; лебедя – в прекрасную девушку; князя Гвидона – в комара, шмеля, муху. </w:t>
      </w:r>
    </w:p>
    <w:p w:rsidR="00FA4BF6" w:rsidRDefault="00FA4BF6" w:rsidP="007E187E">
      <w:pPr>
        <w:pStyle w:val="20"/>
        <w:jc w:val="both"/>
      </w:pPr>
      <w:r>
        <w:t xml:space="preserve">  Волшебные превращения не только увлекательны, они помогают раскрыть гуманистические идеи сказок. Превращение старухи снова из царицы в крестьянку связано с наказанием ее за самодурство и алчность. Превращение лебедя в прекрасную девушку выражает победу любви над волшебными чарами.</w:t>
      </w:r>
    </w:p>
    <w:p w:rsidR="00FA4BF6" w:rsidRDefault="00FA4BF6" w:rsidP="007E187E">
      <w:pPr>
        <w:pStyle w:val="20"/>
        <w:jc w:val="both"/>
      </w:pPr>
      <w:r>
        <w:t xml:space="preserve">  Сказки Пушкина пробуждают симпатии и антипатии читателей, формируют активное отношение к героям.</w:t>
      </w:r>
    </w:p>
    <w:p w:rsidR="00FA4BF6" w:rsidRPr="007E187E" w:rsidRDefault="00FA4BF6" w:rsidP="007E187E">
      <w:pPr>
        <w:pStyle w:val="20"/>
        <w:jc w:val="center"/>
        <w:rPr>
          <w:b/>
          <w:sz w:val="32"/>
        </w:rPr>
      </w:pPr>
      <w:r w:rsidRPr="007E187E">
        <w:rPr>
          <w:b/>
          <w:sz w:val="36"/>
        </w:rPr>
        <w:t>3</w:t>
      </w:r>
      <w:r w:rsidR="007E187E" w:rsidRPr="007E187E">
        <w:rPr>
          <w:b/>
          <w:sz w:val="36"/>
        </w:rPr>
        <w:t>.</w:t>
      </w:r>
      <w:r w:rsidRPr="007E187E">
        <w:rPr>
          <w:b/>
          <w:sz w:val="36"/>
        </w:rPr>
        <w:t xml:space="preserve"> Вклад сказок А. С. Пушкина в литературу</w:t>
      </w:r>
    </w:p>
    <w:p w:rsidR="00FA4BF6" w:rsidRDefault="00FA4BF6">
      <w:pPr>
        <w:pStyle w:val="20"/>
        <w:rPr>
          <w:sz w:val="32"/>
        </w:rPr>
      </w:pPr>
    </w:p>
    <w:p w:rsidR="00FA4BF6" w:rsidRPr="007E187E" w:rsidRDefault="00FA4BF6" w:rsidP="007E187E">
      <w:pPr>
        <w:pStyle w:val="20"/>
        <w:ind w:firstLine="709"/>
        <w:jc w:val="both"/>
        <w:rPr>
          <w:sz w:val="32"/>
        </w:rPr>
      </w:pPr>
      <w:r>
        <w:rPr>
          <w:sz w:val="32"/>
        </w:rPr>
        <w:t xml:space="preserve">  Поэт искал свой путь освоения большой поэтической формы. Он пересмотрел все современные эстетические теории, считавшиеся неизменными. Так, сказку</w:t>
      </w:r>
      <w:r w:rsidRPr="007E187E">
        <w:rPr>
          <w:sz w:val="32"/>
        </w:rPr>
        <w:t xml:space="preserve"> </w:t>
      </w:r>
      <w:r>
        <w:rPr>
          <w:sz w:val="32"/>
        </w:rPr>
        <w:t>Пушкин рассматривает как большой эпический жанр литературы в отличие от многих современных ему писателей, считавших, что это жанр незначительный, мелкий. Создавая сказки, Пушкин обращается не к какому-то одному сюжету, как делали многие его современники, а собирает и обрабатывает наиболее яркие варианты русского и зарубежного фольклора.</w:t>
      </w:r>
      <w:r w:rsidRPr="007E187E">
        <w:rPr>
          <w:sz w:val="32"/>
        </w:rPr>
        <w:t xml:space="preserve"> </w:t>
      </w:r>
    </w:p>
    <w:p w:rsidR="00FA4BF6" w:rsidRDefault="00FA4BF6" w:rsidP="007E187E">
      <w:pPr>
        <w:pStyle w:val="20"/>
        <w:ind w:firstLine="709"/>
        <w:jc w:val="both"/>
        <w:rPr>
          <w:sz w:val="32"/>
        </w:rPr>
      </w:pPr>
      <w:r w:rsidRPr="007E187E">
        <w:rPr>
          <w:sz w:val="32"/>
        </w:rPr>
        <w:t xml:space="preserve">  </w:t>
      </w:r>
      <w:r>
        <w:rPr>
          <w:sz w:val="32"/>
        </w:rPr>
        <w:t>Произведения А. С. Пушкина указали детской литературе новый путь. Они дали классические образцы детской литературы, вскрыли пустоту и надуманность моралистических книжек многих детских писателей.</w:t>
      </w:r>
    </w:p>
    <w:p w:rsidR="00FA4BF6" w:rsidRDefault="00FA4BF6">
      <w:pPr>
        <w:pStyle w:val="20"/>
        <w:rPr>
          <w:sz w:val="32"/>
        </w:rPr>
      </w:pPr>
    </w:p>
    <w:p w:rsidR="00FA4BF6" w:rsidRDefault="00FA4BF6">
      <w:pPr>
        <w:pStyle w:val="20"/>
        <w:rPr>
          <w:sz w:val="32"/>
        </w:rPr>
      </w:pPr>
    </w:p>
    <w:p w:rsidR="00FA4BF6" w:rsidRDefault="00FA4BF6">
      <w:pPr>
        <w:pStyle w:val="20"/>
        <w:rPr>
          <w:sz w:val="32"/>
        </w:rPr>
      </w:pPr>
      <w:r>
        <w:rPr>
          <w:sz w:val="32"/>
        </w:rPr>
        <w:t xml:space="preserve">  </w:t>
      </w:r>
      <w:r w:rsidRPr="007E187E">
        <w:rPr>
          <w:sz w:val="32"/>
        </w:rPr>
        <w:t xml:space="preserve"> </w:t>
      </w:r>
    </w:p>
    <w:p w:rsidR="00FA4BF6" w:rsidRDefault="00FA4BF6">
      <w:pPr>
        <w:pStyle w:val="20"/>
        <w:rPr>
          <w:sz w:val="32"/>
        </w:rPr>
      </w:pPr>
    </w:p>
    <w:p w:rsidR="00FA4BF6" w:rsidRDefault="00FA4BF6">
      <w:pPr>
        <w:pStyle w:val="20"/>
        <w:rPr>
          <w:sz w:val="32"/>
        </w:rPr>
      </w:pPr>
    </w:p>
    <w:p w:rsidR="00FA4BF6" w:rsidRDefault="00FA4BF6">
      <w:pPr>
        <w:pStyle w:val="20"/>
        <w:rPr>
          <w:sz w:val="32"/>
        </w:rPr>
      </w:pPr>
    </w:p>
    <w:p w:rsidR="00FA4BF6" w:rsidRDefault="00FA4BF6">
      <w:pPr>
        <w:pStyle w:val="20"/>
        <w:rPr>
          <w:sz w:val="32"/>
        </w:rPr>
      </w:pPr>
      <w:r w:rsidRPr="007E187E">
        <w:rPr>
          <w:sz w:val="32"/>
        </w:rPr>
        <w:t xml:space="preserve"> </w:t>
      </w:r>
      <w:r>
        <w:rPr>
          <w:sz w:val="32"/>
        </w:rPr>
        <w:t xml:space="preserve"> </w:t>
      </w:r>
    </w:p>
    <w:p w:rsidR="00FA4BF6" w:rsidRDefault="00FA4BF6">
      <w:pPr>
        <w:pStyle w:val="20"/>
      </w:pPr>
    </w:p>
    <w:p w:rsidR="00FA4BF6" w:rsidRPr="007E187E" w:rsidRDefault="00FA4BF6">
      <w:pPr>
        <w:pStyle w:val="20"/>
        <w:jc w:val="right"/>
      </w:pPr>
    </w:p>
    <w:p w:rsidR="00FA4BF6" w:rsidRPr="007E187E" w:rsidRDefault="00FA4BF6">
      <w:pPr>
        <w:pStyle w:val="20"/>
        <w:jc w:val="right"/>
      </w:pPr>
    </w:p>
    <w:p w:rsidR="00FA4BF6" w:rsidRDefault="00FA4BF6">
      <w:pPr>
        <w:pStyle w:val="20"/>
        <w:jc w:val="right"/>
        <w:rPr>
          <w:lang w:val="en-US"/>
        </w:rPr>
      </w:pPr>
      <w:r>
        <w:t>31.03.99 22:06:50</w:t>
      </w: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Default="007E187E">
      <w:pPr>
        <w:pStyle w:val="20"/>
        <w:jc w:val="right"/>
        <w:rPr>
          <w:lang w:val="en-US"/>
        </w:rPr>
      </w:pPr>
    </w:p>
    <w:p w:rsidR="007E187E" w:rsidRPr="007E187E" w:rsidRDefault="007E187E" w:rsidP="007E187E">
      <w:pPr>
        <w:pStyle w:val="2"/>
        <w:rPr>
          <w:b/>
          <w:sz w:val="36"/>
          <w:szCs w:val="36"/>
        </w:rPr>
      </w:pPr>
      <w:r w:rsidRPr="007E187E">
        <w:rPr>
          <w:b/>
          <w:sz w:val="36"/>
          <w:szCs w:val="36"/>
        </w:rPr>
        <w:t>Список используемой литературы</w:t>
      </w:r>
    </w:p>
    <w:p w:rsidR="007E187E" w:rsidRPr="00EA06B8" w:rsidRDefault="007E187E" w:rsidP="007E187E">
      <w:pPr>
        <w:rPr>
          <w:sz w:val="32"/>
        </w:rPr>
      </w:pPr>
    </w:p>
    <w:p w:rsidR="007E187E" w:rsidRPr="00EA06B8" w:rsidRDefault="007E187E" w:rsidP="007E187E">
      <w:pPr>
        <w:rPr>
          <w:sz w:val="32"/>
        </w:rPr>
      </w:pPr>
    </w:p>
    <w:p w:rsidR="007E187E" w:rsidRDefault="007E187E" w:rsidP="007E187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А. С. Пушкин. Собрание сочинений в трех томах. </w:t>
      </w:r>
    </w:p>
    <w:p w:rsidR="007E187E" w:rsidRDefault="007E187E" w:rsidP="007E187E">
      <w:pPr>
        <w:jc w:val="both"/>
        <w:rPr>
          <w:sz w:val="32"/>
        </w:rPr>
      </w:pPr>
      <w:r>
        <w:rPr>
          <w:sz w:val="32"/>
        </w:rPr>
        <w:t xml:space="preserve">     Т.1. – Москва: Художественная литература, 1964.</w:t>
      </w:r>
    </w:p>
    <w:p w:rsidR="007E187E" w:rsidRDefault="007E187E" w:rsidP="007E187E">
      <w:pPr>
        <w:jc w:val="both"/>
        <w:rPr>
          <w:sz w:val="32"/>
        </w:rPr>
      </w:pPr>
    </w:p>
    <w:p w:rsidR="007E187E" w:rsidRDefault="007E187E" w:rsidP="007E187E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А. С. Пушкин. Избранные произведения. – Москва: Детская литература, 1969.</w:t>
      </w:r>
    </w:p>
    <w:p w:rsidR="007E187E" w:rsidRDefault="007E187E" w:rsidP="007E187E">
      <w:pPr>
        <w:jc w:val="both"/>
        <w:rPr>
          <w:sz w:val="32"/>
        </w:rPr>
      </w:pPr>
    </w:p>
    <w:p w:rsidR="007E187E" w:rsidRDefault="007E187E" w:rsidP="007E187E">
      <w:pPr>
        <w:jc w:val="both"/>
        <w:rPr>
          <w:sz w:val="32"/>
        </w:rPr>
      </w:pPr>
      <w:r>
        <w:rPr>
          <w:sz w:val="32"/>
        </w:rPr>
        <w:t>3. Детская литература. / Под редакцией Е. Е. Зубаревой –</w:t>
      </w:r>
    </w:p>
    <w:p w:rsidR="007E187E" w:rsidRDefault="007E187E" w:rsidP="007E187E">
      <w:pPr>
        <w:ind w:left="300"/>
        <w:jc w:val="both"/>
        <w:rPr>
          <w:sz w:val="32"/>
        </w:rPr>
      </w:pPr>
      <w:r>
        <w:rPr>
          <w:sz w:val="32"/>
        </w:rPr>
        <w:t>Москва: Просвещение, 1985.</w:t>
      </w:r>
    </w:p>
    <w:p w:rsidR="007E187E" w:rsidRDefault="007E187E" w:rsidP="007E187E">
      <w:pPr>
        <w:ind w:left="300"/>
        <w:jc w:val="both"/>
        <w:rPr>
          <w:sz w:val="32"/>
        </w:rPr>
      </w:pPr>
      <w:r>
        <w:rPr>
          <w:sz w:val="32"/>
        </w:rPr>
        <w:t xml:space="preserve"> </w:t>
      </w:r>
    </w:p>
    <w:p w:rsidR="007E187E" w:rsidRDefault="007E187E" w:rsidP="007E187E">
      <w:pPr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 xml:space="preserve">«Благослови, поэт!...»: Антология поэзии пушкинской поры. Книга 1. / Примечания Вл. Муравьёва – Москва: </w:t>
      </w:r>
    </w:p>
    <w:p w:rsidR="007E187E" w:rsidRDefault="007E187E" w:rsidP="007E187E">
      <w:pPr>
        <w:rPr>
          <w:sz w:val="32"/>
        </w:rPr>
      </w:pPr>
      <w:r>
        <w:rPr>
          <w:sz w:val="32"/>
        </w:rPr>
        <w:t xml:space="preserve">    Советская Россия, 1983.</w:t>
      </w:r>
    </w:p>
    <w:p w:rsidR="007E187E" w:rsidRDefault="007E187E" w:rsidP="007E187E">
      <w:pPr>
        <w:rPr>
          <w:sz w:val="32"/>
        </w:rPr>
      </w:pPr>
    </w:p>
    <w:p w:rsidR="007E187E" w:rsidRDefault="007E187E" w:rsidP="007E187E">
      <w:pPr>
        <w:rPr>
          <w:sz w:val="32"/>
        </w:rPr>
      </w:pPr>
      <w:r>
        <w:rPr>
          <w:sz w:val="32"/>
          <w:lang w:val="en-US"/>
        </w:rPr>
        <w:t xml:space="preserve"> </w:t>
      </w:r>
      <w:r>
        <w:rPr>
          <w:sz w:val="32"/>
        </w:rPr>
        <w:t xml:space="preserve"> </w:t>
      </w:r>
    </w:p>
    <w:p w:rsidR="007E187E" w:rsidRDefault="007E187E" w:rsidP="007E187E">
      <w:pPr>
        <w:rPr>
          <w:sz w:val="32"/>
        </w:rPr>
      </w:pPr>
    </w:p>
    <w:p w:rsidR="007E187E" w:rsidRPr="007E187E" w:rsidRDefault="007E187E">
      <w:pPr>
        <w:pStyle w:val="20"/>
        <w:jc w:val="right"/>
        <w:rPr>
          <w:lang w:val="en-US"/>
        </w:rPr>
      </w:pPr>
    </w:p>
    <w:p w:rsidR="00FA4BF6" w:rsidRDefault="00FA4BF6">
      <w:pPr>
        <w:pStyle w:val="20"/>
      </w:pPr>
    </w:p>
    <w:p w:rsidR="00FA4BF6" w:rsidRDefault="00FA4BF6">
      <w:pPr>
        <w:pStyle w:val="20"/>
      </w:pPr>
    </w:p>
    <w:p w:rsidR="00FA4BF6" w:rsidRDefault="00FA4BF6">
      <w:pPr>
        <w:pStyle w:val="20"/>
      </w:pPr>
    </w:p>
    <w:p w:rsidR="00FA4BF6" w:rsidRDefault="00FA4BF6">
      <w:pPr>
        <w:pStyle w:val="20"/>
      </w:pPr>
    </w:p>
    <w:p w:rsidR="00FA4BF6" w:rsidRDefault="00FA4BF6">
      <w:pPr>
        <w:pStyle w:val="20"/>
      </w:pPr>
    </w:p>
    <w:p w:rsidR="00FA4BF6" w:rsidRDefault="00FA4BF6">
      <w:pPr>
        <w:pStyle w:val="20"/>
      </w:pPr>
    </w:p>
    <w:p w:rsidR="00FA4BF6" w:rsidRDefault="00FA4BF6">
      <w:pPr>
        <w:pStyle w:val="20"/>
        <w:rPr>
          <w:lang w:val="en-US"/>
        </w:rPr>
      </w:pPr>
    </w:p>
    <w:p w:rsidR="00FA4BF6" w:rsidRDefault="00FA4BF6">
      <w:bookmarkStart w:id="0" w:name="_GoBack"/>
      <w:bookmarkEnd w:id="0"/>
    </w:p>
    <w:sectPr w:rsidR="00FA4BF6">
      <w:footerReference w:type="even" r:id="rId7"/>
      <w:footerReference w:type="default" r:id="rId8"/>
      <w:pgSz w:w="11906" w:h="16838"/>
      <w:pgMar w:top="1440" w:right="1797" w:bottom="1440" w:left="1797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ABB" w:rsidRDefault="00E139F8">
      <w:r>
        <w:separator/>
      </w:r>
    </w:p>
  </w:endnote>
  <w:endnote w:type="continuationSeparator" w:id="0">
    <w:p w:rsidR="004E2ABB" w:rsidRDefault="00E1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F6" w:rsidRDefault="00FA4BF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4BF6" w:rsidRDefault="00FA4B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BF6" w:rsidRDefault="00FA4BF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A4BF6" w:rsidRDefault="00FA4B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ABB" w:rsidRDefault="00E139F8">
      <w:r>
        <w:separator/>
      </w:r>
    </w:p>
  </w:footnote>
  <w:footnote w:type="continuationSeparator" w:id="0">
    <w:p w:rsidR="004E2ABB" w:rsidRDefault="00E1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174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8066E7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87E"/>
    <w:rsid w:val="000F0EF2"/>
    <w:rsid w:val="004E2ABB"/>
    <w:rsid w:val="007E187E"/>
    <w:rsid w:val="00E139F8"/>
    <w:rsid w:val="00FA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5C50DE5-8902-4CD9-8573-E7C060D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E18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20">
    <w:name w:val="Body Text 2"/>
    <w:basedOn w:val="a"/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7E187E"/>
    <w:pPr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КГАЦМиЗ</vt:lpstr>
      <vt:lpstr>    Содержание</vt:lpstr>
      <vt:lpstr>        1. Предисловие ………………………………………….  3</vt:lpstr>
      <vt:lpstr>1. Предисловие</vt:lpstr>
      <vt:lpstr>2. Сказки Пушкина</vt:lpstr>
      <vt:lpstr>    Смотрит в поле, инда очи</vt:lpstr>
      <vt:lpstr>    Список используемой литературы</vt:lpstr>
    </vt:vector>
  </TitlesOfParts>
  <Company> </Company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cp:lastModifiedBy>Irina</cp:lastModifiedBy>
  <cp:revision>2</cp:revision>
  <dcterms:created xsi:type="dcterms:W3CDTF">2014-08-22T20:14:00Z</dcterms:created>
  <dcterms:modified xsi:type="dcterms:W3CDTF">2014-08-22T20:14:00Z</dcterms:modified>
</cp:coreProperties>
</file>