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4D0" w:rsidRDefault="00E274D0">
      <w:pPr>
        <w:pStyle w:val="2"/>
        <w:jc w:val="both"/>
      </w:pPr>
    </w:p>
    <w:p w:rsidR="00850889" w:rsidRDefault="00850889">
      <w:pPr>
        <w:pStyle w:val="2"/>
        <w:jc w:val="both"/>
      </w:pPr>
      <w:r>
        <w:t>Сочинение по стихотворению А.С. Пушкина «К Чаадаеву».</w:t>
      </w:r>
    </w:p>
    <w:p w:rsidR="00850889" w:rsidRDefault="0085088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Автор: </w:t>
      </w:r>
      <w:r>
        <w:rPr>
          <w:i/>
          <w:iCs/>
          <w:sz w:val="27"/>
          <w:szCs w:val="27"/>
        </w:rPr>
        <w:t>Пушкин А.С.</w:t>
      </w:r>
    </w:p>
    <w:p w:rsidR="00850889" w:rsidRPr="00E274D0" w:rsidRDefault="0085088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Прочитав стихотворение «К Чаадаеву» я воспринял это как послание Александра Сергеевича Пушкина к потомкам. Великий Русский поэт призывает посвятить себя отчизне: </w:t>
      </w:r>
    </w:p>
    <w:p w:rsidR="00850889" w:rsidRDefault="0085088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«Мой друг, отчизне посвятим </w:t>
      </w:r>
    </w:p>
    <w:p w:rsidR="00850889" w:rsidRDefault="0085088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Души прекрасные порывы». </w:t>
      </w:r>
    </w:p>
    <w:p w:rsidR="00850889" w:rsidRDefault="0085088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Поэт призывает нас освободиться от «власти роковой» когда придет время к действию. Пушкин призывает и заклинает нас верить в «звезду пленительного счастья», то есть в свободу, хорошие времена для Руси. </w:t>
      </w:r>
    </w:p>
    <w:p w:rsidR="00850889" w:rsidRDefault="0085088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– моему стихотворение начинается с отвержения тихой славы, потому что Пушкин отвергает славу, которая пришла сама собой – «надеждами». Пушкин заканчивает произведение с надеждой на историческое бессмертие, поэтому что он надеется на то, что его произведения внесли свой вклад к свободе и равенству. Что и он внес вклад в свержение самовластия, свержению крепостничества и рабства. </w:t>
      </w:r>
    </w:p>
    <w:p w:rsidR="00850889" w:rsidRDefault="0085088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Пушкин называет «любовь, надежду, «тихую славу» «забавами», потому что когда он был молодым, он верил в эти самые вещи, а когда он стал понимать, что мир жесток, не честен. Когда вступил на трон Александр Первый Пушкин скажет «Дней Александровских прекрасное начало». В последствии же отношение Пушкина к Александру поменяется в противоположную сторону. Поэтому поэт и напишет что они исчезли «как сон, как утренний туман». Власть он назовет «роковой» потому, что она не правильная, не честная, переломная. Слово «пока» употребляется в стихотворении из – за перемены всего, каждый «свободолюбивец» может быть устранен, убран царем ли его приближенными. </w:t>
      </w:r>
    </w:p>
    <w:p w:rsidR="00850889" w:rsidRDefault="0085088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Пушкин называет свободу «звездой пленительного счастья» из – за того, что свободу сложно достать – как звезду. Свобода пленительна, свободный уже никогда не сможет быть чьим – то рабом. Свобода – это счастье, пожалуй самое большое счастье для человека. </w:t>
      </w:r>
    </w:p>
    <w:p w:rsidR="00850889" w:rsidRDefault="0085088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Читав мотив стихотворения кажется, что сначала Россия спит. В конце же поэт говорит: «Россия вспрянет ото сна», что значит, что Россия должна пробудиться и восстать. Стихотворение зовет к переменам и усовершенствованиям.</w:t>
      </w:r>
      <w:bookmarkStart w:id="0" w:name="_GoBack"/>
      <w:bookmarkEnd w:id="0"/>
    </w:p>
    <w:sectPr w:rsidR="00850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4D0"/>
    <w:rsid w:val="003C78A8"/>
    <w:rsid w:val="00850889"/>
    <w:rsid w:val="00C42BCF"/>
    <w:rsid w:val="00E2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2DD00-B6A1-40B9-9773-43D915D7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Сочинение по стихотворению А.С. Пушкина «К Чаадаеву». - CoolReferat.com</vt:lpstr>
    </vt:vector>
  </TitlesOfParts>
  <Company>*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Сочинение по стихотворению А.С. Пушкина «К Чаадаеву». - CoolReferat.com</dc:title>
  <dc:subject/>
  <dc:creator>Admin</dc:creator>
  <cp:keywords/>
  <dc:description/>
  <cp:lastModifiedBy>Irina</cp:lastModifiedBy>
  <cp:revision>2</cp:revision>
  <dcterms:created xsi:type="dcterms:W3CDTF">2014-09-14T20:35:00Z</dcterms:created>
  <dcterms:modified xsi:type="dcterms:W3CDTF">2014-09-14T20:35:00Z</dcterms:modified>
</cp:coreProperties>
</file>