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896" w:rsidRDefault="009C4896">
      <w:pPr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Тема назначения поэта и поэзии</w:t>
      </w:r>
      <w:r>
        <w:rPr>
          <w:sz w:val="28"/>
          <w:szCs w:val="28"/>
        </w:rPr>
        <w:t xml:space="preserve"> (на материале творчества А. С. Пушкина, М. Ю. Лермонтова и Н. А. Некрасова)</w:t>
      </w:r>
    </w:p>
    <w:p w:rsidR="009C4896" w:rsidRDefault="009C4896">
      <w:pPr>
        <w:ind w:firstLine="567"/>
        <w:jc w:val="both"/>
        <w:rPr>
          <w:sz w:val="24"/>
          <w:szCs w:val="24"/>
        </w:rPr>
      </w:pPr>
    </w:p>
    <w:p w:rsidR="009C4896" w:rsidRDefault="009C4896">
      <w:pPr>
        <w:pStyle w:val="21"/>
      </w:pPr>
      <w:r>
        <w:t>Вопрос о том, каким должен быть поэт, какова его роль в обществе, каковы задачи поэзии, всегда волновал и волнует сторонников искусства для на</w:t>
      </w:r>
      <w:r>
        <w:softHyphen/>
        <w:t>рода. Поэтому тема назначения поэта — централь</w:t>
      </w:r>
      <w:r>
        <w:softHyphen/>
        <w:t>ная тема не только поэзии XIX века, она прони</w:t>
      </w:r>
      <w:r>
        <w:softHyphen/>
        <w:t>зывает все творчество и современных поэтов, для которых судьба родины и народа — их судьба.</w:t>
      </w:r>
    </w:p>
    <w:p w:rsidR="009C4896" w:rsidRDefault="009C4896">
      <w:pPr>
        <w:pStyle w:val="21"/>
      </w:pPr>
      <w:r>
        <w:t>А. С. Пушкин, М. Ю. Лермонтов, Н. А. Не</w:t>
      </w:r>
      <w:r>
        <w:softHyphen/>
        <w:t>красов как представители передовых кругов рус</w:t>
      </w:r>
      <w:r>
        <w:softHyphen/>
        <w:t>ского общества XIX века возглавили дальнейшее движение литературы вперед, определили ее по</w:t>
      </w:r>
      <w:r>
        <w:softHyphen/>
        <w:t>следующее развитие.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Русская действительность, духовная близость Пушкина к декабристам, Некрасова — к револю</w:t>
      </w:r>
      <w:r>
        <w:rPr>
          <w:sz w:val="24"/>
          <w:szCs w:val="24"/>
        </w:rPr>
        <w:softHyphen/>
        <w:t>ционерам-демократам были той школой, в кото</w:t>
      </w:r>
      <w:r>
        <w:rPr>
          <w:sz w:val="24"/>
          <w:szCs w:val="24"/>
        </w:rPr>
        <w:softHyphen/>
        <w:t>рой сложились их взгляды на сущность искусства, на место и роль поэта и поэзии в жизни общества. Учитывая то обстоятельство, что великие русские поэты творили в разное время, можно говорить о своеобразном представлении каждого из них о своей поэтической музе.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Так, А. С. Пушкину она иногда казалась «по</w:t>
      </w:r>
      <w:r>
        <w:rPr>
          <w:sz w:val="24"/>
          <w:szCs w:val="24"/>
        </w:rPr>
        <w:softHyphen/>
        <w:t>другой ветреной», «вакханочкой», «барышней уездной, с печальной думою в очах, с французской книжкою в руках», а чаще всего музой, призван</w:t>
      </w:r>
      <w:r>
        <w:rPr>
          <w:sz w:val="24"/>
          <w:szCs w:val="24"/>
        </w:rPr>
        <w:softHyphen/>
        <w:t>ной «глаголом жечь сердца людей».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 Ю. Лермонтов создал свой поэтический образ музы, резко отличающийся от пушкинской. Сначала она полна печали и разочарования, а затем — страстно желающая найти себя и свое место в жизни, исполненная веры и надежд.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 некрасовской музы оставался неизмен</w:t>
      </w:r>
      <w:r>
        <w:rPr>
          <w:sz w:val="24"/>
          <w:szCs w:val="24"/>
        </w:rPr>
        <w:softHyphen/>
        <w:t>ным на протяжении всего творчества поэта. Он был верен своей музе, борьбой и страданиями кровно связанной с народом.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Однако такое индивидуальное представление о поэтической музе не умаляет основного — ис</w:t>
      </w:r>
      <w:r>
        <w:rPr>
          <w:sz w:val="24"/>
          <w:szCs w:val="24"/>
        </w:rPr>
        <w:softHyphen/>
        <w:t>тинного назначения поэта и поэзии, назначения, которое поэты видели в служении своему народу, отечеству. Во всем, о чем бы ни писали поэты, ска</w:t>
      </w:r>
      <w:r>
        <w:rPr>
          <w:sz w:val="24"/>
          <w:szCs w:val="24"/>
        </w:rPr>
        <w:softHyphen/>
        <w:t>зывался передовой человек времени, сказывалось не примирение с действительностью, а активная воля и стремление к уничтожению всего, что тес</w:t>
      </w:r>
      <w:r>
        <w:rPr>
          <w:sz w:val="24"/>
          <w:szCs w:val="24"/>
        </w:rPr>
        <w:softHyphen/>
        <w:t>нило, подавляло, калечило народ и жизнь лич</w:t>
      </w:r>
      <w:r>
        <w:rPr>
          <w:sz w:val="24"/>
          <w:szCs w:val="24"/>
        </w:rPr>
        <w:softHyphen/>
        <w:t>ности.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Так, стихотворения А. С. Пушкина «Воль</w:t>
      </w:r>
      <w:r>
        <w:rPr>
          <w:sz w:val="24"/>
          <w:szCs w:val="24"/>
        </w:rPr>
        <w:softHyphen/>
        <w:t>ность», «Деревня», «Кинжал» были своего рода стихотворениями-прокламациями, развивали сво</w:t>
      </w:r>
      <w:r>
        <w:rPr>
          <w:sz w:val="24"/>
          <w:szCs w:val="24"/>
        </w:rPr>
        <w:softHyphen/>
        <w:t>бодолюбивые идеи, передовое общественное созна</w:t>
      </w:r>
      <w:r>
        <w:rPr>
          <w:sz w:val="24"/>
          <w:szCs w:val="24"/>
        </w:rPr>
        <w:softHyphen/>
        <w:t>ние. В стихотворении «Кинжал» Пушкин осужда</w:t>
      </w:r>
      <w:r>
        <w:rPr>
          <w:sz w:val="24"/>
          <w:szCs w:val="24"/>
        </w:rPr>
        <w:softHyphen/>
        <w:t>ет массовый террор якобинцев и одновременно славит «карающий кинжал» в качестве «тайного стража» свободы, «последнего судии позора и обиды». Многими декабристами это стихотворе</w:t>
      </w:r>
      <w:r>
        <w:rPr>
          <w:sz w:val="24"/>
          <w:szCs w:val="24"/>
        </w:rPr>
        <w:softHyphen/>
        <w:t>ние было воспринято как призыв к свержению самодержавия.</w:t>
      </w:r>
    </w:p>
    <w:p w:rsidR="009C4896" w:rsidRDefault="009C4896">
      <w:pPr>
        <w:pStyle w:val="21"/>
      </w:pPr>
      <w:r>
        <w:t>После разгрома восстания декабристов в лири</w:t>
      </w:r>
      <w:r>
        <w:softHyphen/>
        <w:t>ке Пушкина начинают все сильнее звучать фило</w:t>
      </w:r>
      <w:r>
        <w:softHyphen/>
        <w:t>софские мотивы — раздумья о смысле и цели жизни, о поэте и его назначении, об отношении между поэтом и обществом, он продолжал живо интересоваться общественной жизнью, полити</w:t>
      </w:r>
      <w:r>
        <w:softHyphen/>
        <w:t>кой. В это время Пушкин пишет послание декаб</w:t>
      </w:r>
      <w:r>
        <w:softHyphen/>
        <w:t>ристам «В Сибирь» (1827 г.), «Арион» (1827 г.) и др. Поэт не только пытается найти выход из последекабристского «тупика», но и в известной степени указывает такой выход. В послании в Си</w:t>
      </w:r>
      <w:r>
        <w:softHyphen/>
        <w:t>бирь, вдохновленный подвигом жен декабристов, Пушкин стремится вдохнуть «бодрость и веселье» в сердца своих братьев, друзей не только надеж</w:t>
      </w:r>
      <w:r>
        <w:softHyphen/>
        <w:t>дой на то, что «темницы рухнут», но и утвержде</w:t>
      </w:r>
      <w:r>
        <w:softHyphen/>
        <w:t>нием великого значения их дела: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пропадет ваш скорбный труд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дум высокое стремленье.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стихотворении «Арион», написанном в связи с годовщиной казни декабристов, Пушкин в форме прозрачной аллегории не только объявляет себя литературным соучастником — певцом де</w:t>
      </w:r>
      <w:r>
        <w:rPr>
          <w:sz w:val="24"/>
          <w:szCs w:val="24"/>
        </w:rPr>
        <w:softHyphen/>
        <w:t>кабристов («Пловцам я пел»), но и подчеркивает свою верность общим с ними чаяниям и идеалам («Я гимны прежние пою»). Поэт понимает, что его время наполнено великими событиями, и поэтому видит истинное назначение поэзии в служении на</w:t>
      </w:r>
      <w:r>
        <w:rPr>
          <w:sz w:val="24"/>
          <w:szCs w:val="24"/>
        </w:rPr>
        <w:softHyphen/>
        <w:t>роду: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Восстань, пророк, и вяждь, и внемли,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Исполнись волею моей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И, обходя моря и земли,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Глаголом жги сердца людей.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Пушкин сравнивал поэта с эхом, которое от</w:t>
      </w:r>
      <w:r>
        <w:rPr>
          <w:sz w:val="24"/>
          <w:szCs w:val="24"/>
        </w:rPr>
        <w:softHyphen/>
        <w:t>кликается на всякий призывный звук жизни.</w:t>
      </w:r>
    </w:p>
    <w:p w:rsidR="009C4896" w:rsidRDefault="009C4896">
      <w:pPr>
        <w:ind w:firstLine="567"/>
        <w:jc w:val="both"/>
        <w:rPr>
          <w:sz w:val="24"/>
          <w:szCs w:val="24"/>
        </w:rPr>
      </w:pP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*   *   *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По-своему решает тему поэта и поэзии М. Ю. Лермонтов. Подхватив эстафету своего предшественника, он создал более широкий и сложный образ поэта. Сложность эта объясняется теми условиями жизни, которые были связаны с последствиями разгрома декабристов. «Нет двух поэтов столь существенно различных, — писал В. Г. Белинский, — как Пушкин и Лермонтов. Пушкин — поэт внутреннего чувства души; Лер</w:t>
      </w:r>
      <w:r>
        <w:rPr>
          <w:sz w:val="24"/>
          <w:szCs w:val="24"/>
        </w:rPr>
        <w:softHyphen/>
        <w:t>монтов — поэт беспощадной мысли, истины.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Пафос Пушкина заключается в сфере самого ис</w:t>
      </w:r>
      <w:r>
        <w:rPr>
          <w:sz w:val="24"/>
          <w:szCs w:val="24"/>
        </w:rPr>
        <w:softHyphen/>
        <w:t>кусства как искусства; пафос поэзии Лермонтова заключается в нравственных вопросах о судьбе и нравах человеческой личности». Благородная и светлая поэзия Пушкина развивалась на почве на</w:t>
      </w:r>
      <w:r>
        <w:rPr>
          <w:sz w:val="24"/>
          <w:szCs w:val="24"/>
        </w:rPr>
        <w:softHyphen/>
        <w:t>дежд и доверия к жизни, веры в безграничные силы и возможности человека. И напряжение на</w:t>
      </w:r>
      <w:r>
        <w:rPr>
          <w:sz w:val="24"/>
          <w:szCs w:val="24"/>
        </w:rPr>
        <w:softHyphen/>
        <w:t>родных сил в Отечественной войне 1812 года, и подъем национального самосознания питали эту надежду и веру.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смену светлому и непосредственному, от</w:t>
      </w:r>
      <w:r>
        <w:rPr>
          <w:sz w:val="24"/>
          <w:szCs w:val="24"/>
        </w:rPr>
        <w:softHyphen/>
        <w:t>крытому взгляду на мир, на смену упоению жиз</w:t>
      </w:r>
      <w:r>
        <w:rPr>
          <w:sz w:val="24"/>
          <w:szCs w:val="24"/>
        </w:rPr>
        <w:softHyphen/>
        <w:t>нью приходит эпоха разочарования, анализа, скепсиса и «тоски по жизни». На смену эпохе Пушкина приходит эпоха Лермонтова. Эти эпохи разделил 1825 год, год разгрома восстания декаб</w:t>
      </w:r>
      <w:r>
        <w:rPr>
          <w:sz w:val="24"/>
          <w:szCs w:val="24"/>
        </w:rPr>
        <w:softHyphen/>
        <w:t>ристов. И в поэзии Лермонтова с первых же строк звучит тема одиночества.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Противоположность двух поэтических миров отчетливо видна при сравнении «Пророка» Пуш</w:t>
      </w:r>
      <w:r>
        <w:rPr>
          <w:sz w:val="24"/>
          <w:szCs w:val="24"/>
        </w:rPr>
        <w:softHyphen/>
        <w:t>кина и «Пророка» Лермонтова. Лермонтов под</w:t>
      </w:r>
      <w:r>
        <w:rPr>
          <w:sz w:val="24"/>
          <w:szCs w:val="24"/>
        </w:rPr>
        <w:softHyphen/>
        <w:t>хватывает пушкинскую тему преображения поэта в пророка и развивает ее. У Пушкина стихотворе</w:t>
      </w:r>
      <w:r>
        <w:rPr>
          <w:sz w:val="24"/>
          <w:szCs w:val="24"/>
        </w:rPr>
        <w:softHyphen/>
        <w:t>ние звучит предвестием великого дела, которое предстоит свершить пророку в мире, широко от</w:t>
      </w:r>
      <w:r>
        <w:rPr>
          <w:sz w:val="24"/>
          <w:szCs w:val="24"/>
        </w:rPr>
        <w:softHyphen/>
        <w:t>крытом перед ним, ждущем его: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...обходя моря и земли,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Глаголом жги сердца людей.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Лермонтов же эту тему продолжает в ином ключе — печали и разочарования. Мир, куда вы</w:t>
      </w:r>
      <w:r>
        <w:rPr>
          <w:sz w:val="24"/>
          <w:szCs w:val="24"/>
        </w:rPr>
        <w:softHyphen/>
        <w:t>ходит лермонтовский пророк, полон злобы и вражды. Все живое, доброе, истинное, светлое, чистое сосредоточилось в пророке и на том остров</w:t>
      </w:r>
      <w:r>
        <w:rPr>
          <w:sz w:val="24"/>
          <w:szCs w:val="24"/>
        </w:rPr>
        <w:softHyphen/>
        <w:t>ке жизни («в пустыне»), куда его изгоняют «они», — те, кому пророк пытался проповедовать «любви и правды чистые ученья». Эти «они», ис</w:t>
      </w:r>
      <w:r>
        <w:rPr>
          <w:sz w:val="24"/>
          <w:szCs w:val="24"/>
        </w:rPr>
        <w:softHyphen/>
        <w:t>полненные бешеной злобы, самодовольной гордос</w:t>
      </w:r>
      <w:r>
        <w:rPr>
          <w:sz w:val="24"/>
          <w:szCs w:val="24"/>
        </w:rPr>
        <w:softHyphen/>
        <w:t>ти и неверия, «жадною толпой стоящие у трона», — палачи «Свободы, Гения и Славы». «Они» — пестрая толпа «приличьем стянутых масок», это рабы и господа, населяющие «немы</w:t>
      </w:r>
      <w:r>
        <w:rPr>
          <w:sz w:val="24"/>
          <w:szCs w:val="24"/>
        </w:rPr>
        <w:softHyphen/>
        <w:t>тую Россию», это и «наше поколенье», постыдно равнодушное к добру и злу.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Ощущение потерянности, одиночества знакомо людям 30-х годов XIX века. Журнальные статьи тех лет полны размышлений о ничтожестве и бес</w:t>
      </w:r>
      <w:r>
        <w:rPr>
          <w:sz w:val="24"/>
          <w:szCs w:val="24"/>
        </w:rPr>
        <w:softHyphen/>
        <w:t>плодности молодого поколения, ничего не приоб</w:t>
      </w:r>
      <w:r>
        <w:rPr>
          <w:sz w:val="24"/>
          <w:szCs w:val="24"/>
        </w:rPr>
        <w:softHyphen/>
        <w:t>ретшего и преждевременно одряхлевшего. Но никто в то время в искусстве с такой силой и пол</w:t>
      </w:r>
      <w:r>
        <w:rPr>
          <w:sz w:val="24"/>
          <w:szCs w:val="24"/>
        </w:rPr>
        <w:softHyphen/>
        <w:t>нотой, с такой болью и страстью, как Лермонтов, не раскрыл трагедию одинокой души, брошенной в холодный, враждебный, жестокий мир. Однако это одиночество не отрешенность от жизни, это упрек и вызов окружающей поэта действительнос</w:t>
      </w:r>
      <w:r>
        <w:rPr>
          <w:sz w:val="24"/>
          <w:szCs w:val="24"/>
        </w:rPr>
        <w:softHyphen/>
        <w:t>ти. Протест заглушает в поэте настроение безыс</w:t>
      </w:r>
      <w:r>
        <w:rPr>
          <w:sz w:val="24"/>
          <w:szCs w:val="24"/>
        </w:rPr>
        <w:softHyphen/>
        <w:t>ходности, рождает жажду жизни, стремление не бежать от мира, а найти себя и свое место в нем. «Отворите мне темницу, дайте мне сиянье дня», — в этих словах стихотворения «Узник» звучит страстный порыв поэта к свободе, к счастью.</w:t>
      </w:r>
    </w:p>
    <w:p w:rsidR="009C4896" w:rsidRDefault="009C4896">
      <w:pPr>
        <w:ind w:firstLine="567"/>
        <w:jc w:val="both"/>
        <w:rPr>
          <w:sz w:val="24"/>
          <w:szCs w:val="24"/>
        </w:rPr>
      </w:pP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*   *   *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Муза Н. А. Некрасова — муза «мести и печа</w:t>
      </w:r>
      <w:r>
        <w:rPr>
          <w:sz w:val="24"/>
          <w:szCs w:val="24"/>
        </w:rPr>
        <w:softHyphen/>
        <w:t>ли», «сестра народа» — так называл ее поэт.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Поэзия Некрасова продолжала развивать луч</w:t>
      </w:r>
      <w:r>
        <w:rPr>
          <w:sz w:val="24"/>
          <w:szCs w:val="24"/>
        </w:rPr>
        <w:softHyphen/>
        <w:t>шие традиции, завещанные русской литературе Рылеевым, Пушкиным, Лермонтовым. Как и его предшественники, Некрасов был прежде всего поэтом-гражданином, но он жил и творил в иное время, тогда, когда освободительное движение на</w:t>
      </w:r>
      <w:r>
        <w:rPr>
          <w:sz w:val="24"/>
          <w:szCs w:val="24"/>
        </w:rPr>
        <w:softHyphen/>
        <w:t>бирает новый виток. Н. А. Некрасов стал певцом народа, поэтическим глашатаем поколения рево</w:t>
      </w:r>
      <w:r>
        <w:rPr>
          <w:sz w:val="24"/>
          <w:szCs w:val="24"/>
        </w:rPr>
        <w:softHyphen/>
        <w:t>люционеров-демократов 50—70-х годов XIX века. Он вновь и вновь возвращается к вопросу о назна</w:t>
      </w:r>
      <w:r>
        <w:rPr>
          <w:sz w:val="24"/>
          <w:szCs w:val="24"/>
        </w:rPr>
        <w:softHyphen/>
        <w:t>чении поэта и его месте в общественной борьбе.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стихотворении «Поэт и гражданин» (1856 г.) Некрасов изложил свою поэтическую программу, выразил свои взгляды на долг поэта, требовал, чтобы поэт был гражданином, верным сыном своей родины и своего народа:</w:t>
      </w:r>
    </w:p>
    <w:p w:rsidR="009C4896" w:rsidRDefault="009C4896">
      <w:pPr>
        <w:pStyle w:val="2"/>
        <w:ind w:left="0"/>
      </w:pPr>
      <w:r>
        <w:t>Не будет гражданин достойный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отчизне холоден душой.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далее он пишет: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Будь гражданин! Служа искусству,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блага ближнего живи,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Свой гений подчиняя чувству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Всеобнимающей любви.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Устами Гражданина Некрасов призывает Поэта отдать Родине не только талант, но и жизнь, быть готовым к самопожертвованию ради правого дела: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Иди в огонь за честь отчизны,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убежденья, за любовь...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Иди и гибни безупречно.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Умрешь не даром: дело прочно,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Когда под ним струится кровь.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 слова, выразившие моральные принципы революционных демократов, нашли отклик в сердцах передовой молодежи России.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Мыслям, высказанным в стихотворении «Поэт и гражданин», Некрасов оставался верен до конца своей жизни. Судьба истинного поэта, по мнению Некрасова, должна быть неразрывно связана с судьбой народа. Эту мысль он развивает и в стихо</w:t>
      </w:r>
      <w:r>
        <w:rPr>
          <w:sz w:val="24"/>
          <w:szCs w:val="24"/>
        </w:rPr>
        <w:softHyphen/>
        <w:t>творении «Элегия» (1874 г.), которое было для поэта самым задушевным и любимым из написан</w:t>
      </w:r>
      <w:r>
        <w:rPr>
          <w:sz w:val="24"/>
          <w:szCs w:val="24"/>
        </w:rPr>
        <w:softHyphen/>
        <w:t>ных в последние годы: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Пускай нам говорит изменчивая мода,</w:t>
      </w:r>
    </w:p>
    <w:p w:rsidR="009C4896" w:rsidRDefault="009C4896">
      <w:pPr>
        <w:pStyle w:val="2"/>
        <w:ind w:left="0"/>
      </w:pPr>
      <w:r>
        <w:t>Что тема старая — «страдания народа»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что поэзия забыть ее должна —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верьте, юноши! Не стареет она.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Некрасов выступает против тех, кто из «моды» проявлял сочувствие народу, но отвернулся от него в годы реакции. В служении народу поэт видел цель и смысл своего творчества.</w:t>
      </w:r>
    </w:p>
    <w:p w:rsidR="009C4896" w:rsidRDefault="009C4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у каждого из поэтов по-разно</w:t>
      </w:r>
      <w:r>
        <w:rPr>
          <w:sz w:val="24"/>
          <w:szCs w:val="24"/>
        </w:rPr>
        <w:softHyphen/>
        <w:t>му сложилась творческая и жизненная судьба, но их поэзия питалась одной и той же идеей — слу</w:t>
      </w:r>
      <w:r>
        <w:rPr>
          <w:sz w:val="24"/>
          <w:szCs w:val="24"/>
        </w:rPr>
        <w:softHyphen/>
        <w:t>жить народу, защищать угнетенный народ. В раз</w:t>
      </w:r>
      <w:r>
        <w:rPr>
          <w:sz w:val="24"/>
          <w:szCs w:val="24"/>
        </w:rPr>
        <w:softHyphen/>
        <w:t>ных внешне образах музы Пушкина, Лермонтова и Некрасова мы находим и близкие настроения и схожие художественные искания, ибо все они были сынами своего отечества, тонко чувствовали и понимали все противоречия общественной жизни.</w:t>
      </w:r>
      <w:bookmarkStart w:id="0" w:name="_GoBack"/>
      <w:bookmarkEnd w:id="0"/>
    </w:p>
    <w:sectPr w:rsidR="009C489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39D"/>
    <w:rsid w:val="0067139D"/>
    <w:rsid w:val="009C4896"/>
    <w:rsid w:val="00F144B8"/>
    <w:rsid w:val="00F1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63FD52-8506-4E71-8BD1-F9CF30D8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701" w:firstLine="567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5946</Words>
  <Characters>3390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назначения поэта и поэзии (на материале творчества А</vt:lpstr>
    </vt:vector>
  </TitlesOfParts>
  <Company>KM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назначения поэта и поэзии (на материале творчества А</dc:title>
  <dc:subject/>
  <dc:creator>N/A</dc:creator>
  <cp:keywords/>
  <dc:description/>
  <cp:lastModifiedBy>admin</cp:lastModifiedBy>
  <cp:revision>2</cp:revision>
  <dcterms:created xsi:type="dcterms:W3CDTF">2014-01-27T19:05:00Z</dcterms:created>
  <dcterms:modified xsi:type="dcterms:W3CDTF">2014-01-27T19:05:00Z</dcterms:modified>
</cp:coreProperties>
</file>