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EED" w:rsidRDefault="006C5113">
      <w:pPr>
        <w:pStyle w:val="1"/>
        <w:jc w:val="center"/>
      </w:pPr>
      <w:r>
        <w:t>Толстой л. н. - Исторические деятели эпохи в оценке андрея болконского</w:t>
      </w:r>
    </w:p>
    <w:p w:rsidR="00296EED" w:rsidRPr="006C5113" w:rsidRDefault="006C5113">
      <w:pPr>
        <w:pStyle w:val="a3"/>
      </w:pPr>
      <w:r>
        <w:t>В романе Льва Толстого "Война и мир" большое значение уделяется не только психологии, но и философии, истории. Толстой хотел показать не отдельные характеры, как Достоевский, а человеческую массу и способы влияния на нее. История у Толстого - это взаимодействие миллионов людей. Он пытается показать, что отдельный человек, исторический деятель не в состоянии влиять на человечество. Отдельные деятели у Толстого показаны как люди, стоящие вне исторического процесса и не могущие влиять на него. У Толстого они - просто люди и прежде всего - люди. Они вступают во взаимодействие с другими героями произведения, и каждый герой составляет о нем свое мнение прежде всего как о человеке. Так поступает и Андрей Болконский - он контактирует практически со всеми историческими деятелями его времени: Наполеоном, Александром, Кутузовым, Францем-Иосифом. Интересно посмотреть, как князь Андрей относится к каждому из них.</w:t>
      </w:r>
      <w:r>
        <w:br/>
      </w:r>
      <w:r>
        <w:br/>
        <w:t>Прежде всего следует рассмотреть отношение князя Андрея к Кутузову. Это человек, который князю Андрею хорошо знаком, именно к Кутузову послал служить князя Андрея его отец. Старый князь "передает эстафету отцовства" Кутузову. Задача и того и другого - хранить князя Андрея. Ни тот ни другой не в силах повлиять на его судьбу. Князь Андрей любит Кутузова как доброго дедушку и отца своей армии, и именно через Кутузова князь Андрей соединяется с народом. Кутузов не в силах повлиять ни на кого, на ход истории и изменить его. Он выступает здесь как архангел Михаил - предводитель святого воинства. Русское войско - святое войско, оно защищает свою страну от Антихриста - Наполеона и войска дьявола. И как Архангел Михаил, Кутузов практически никакими действиями не мешает Наполеону. Он считает, что Наполеон образумится и раскается, как оно и случилось. Наполеон понимает всю бесполезность войны против русских. Наполеон не может воевать с русскими. Антихрист не может воевать со святым воинством. И ему остается только уйти, признав свое поражение. Эта борьба разворачивается в высших небесных сферах, и князь Андрей, как существо высшего порядка, понимает, что Наполеон и Кутузов - не просто главнокомандующие двух враждебных армий. Это существа, личности которых сформировались где-то в другом мире. Бородино - это своего рода Армагеддон, последняя схватка, последняя битва Добра и Зла. Так это и случилось - в этой битве Наполеон потерпел поражение. Князь Андрей это понимает, у него это понимание где-то на подсознательном уровне. Он не отдает себе в этом отчета. В начале романа он воспринимает Наполеона как властителя мира, умного и честного. Это согласуется с библейскими апокрифическими словами о том, что Антихрист придет властвовать и все его будут любить. Так и Наполеон - пришел властвовать и хотел власти над всеми. Но Русь нельзя покорить, Русь - святая земля, святое воинство, ее нельзя завоевать. У князя Андрея при Бородине, при иносказательном Армагеддоне была своя роль - он явился символом ангельского смирения, и здесь он противопоставлен Кутузову, который дает сражение Антихристу. И Кутузов здесь воспринимается князем Андреем именно так, как воспринимают ангела - как доброго всеобщего отца.</w:t>
      </w:r>
      <w:r>
        <w:br/>
      </w:r>
      <w:r>
        <w:br/>
        <w:t>Здесь, чтобы закончить разговор о Кутузове и Наполеоне в восприятии князя Андрея, нужно сказать об отличии Кутузова от Наполеона, о различиях в их философии и мировоззрении. Кутузов более близок к князю Андрею, потому что это восточный тип человеческого сознания. Князь Андрей сам близок к нему. И это сближает его с Кутузовым. Наполеон же - олицетворение западной философии и западного мировоззрения.</w:t>
      </w:r>
      <w:r>
        <w:br/>
      </w:r>
      <w:r>
        <w:br/>
        <w:t>Совсем иначе князь Андрей воспринимает двух императоров - Александра и Франца-Иосифа. Это обычные люди, которых судьба вознесла на высшую ступень власти. Они не могут удержать эту власть в руках. Князь Андрей чувствует неприязнь к обоим императорам. Они земные властители, но они недостойны быть ими. Они боятся этой власти и передоверяют ее своим генералам, командующим, советникам и другим прислужникам власти. У Александра такая же философия, он передоверяет свою функцию главнокомандующего Бенигсену и другим иностранцам. Андрею не нравятся люди, которые не способны нести ответственность за свои поступки. Если ты не можешь властвовать - зачем называться императором? Власть - это прежде всего ответственность за тех людей, которые тебе подчиняются. Александр не мог за них отвечать. Франц-Иосиф тоже. Князь Андрей больше уважает Александра за то, что он понял свою неспособность командовать армией и передал ее Кутузову. Франц-Иосиф не способен понять даже свою неталантливость. Он глуповат и омерзителен князю Андрею, который чувствует свое превосходство над обоими императорами. Это ощущается где-то на подсознательном уровне. У Андрея к ним отношение непрощающего ангела.</w:t>
      </w:r>
      <w:r>
        <w:br/>
      </w:r>
      <w:r>
        <w:br/>
        <w:t>А к полководцам, которые потерпели поражение, у князя Андрея отношение сочувственное. Например, к генералу Маку у него отношение офицера. Он видит его, униженного, разбитого, потерявшего все свое войско, - и у него не рождается негодования. Генерал Мак пришел к апостолу Михаилу - Михаилу Илларионовичу Кутузову. Он пришел с непокрытой головой, мокрый, понурый. Он не скрывает своей вины, и архангел Михаил прощает его. И вслед за ним прощает его апостол Андрей. Другого полководца, уже русского, князя Багратиона, Михаил благословляет на подвиг. "Благословляю тебя, князь, на великий подвиг" - так говорит Кутузов, и князь Андрей просит разрешения сопровождать его, как его ангел-хранитель.</w:t>
      </w:r>
      <w:r>
        <w:br/>
      </w:r>
      <w:r>
        <w:br/>
        <w:t>Особняком стоит отношение князя Андрея к Михаилу Михайловичу Сперанскому. Князь Андрей не воспринимает его как человека. Очень важна здесь такая деталь, как металлический смех и холодные руки Сперанского. Это говорит о Сперанском как о машине, созданной кем-то на "благо" государства. Его задача - реформировать и обновлять. Он на это запрограммирован. Князь Андрей не может работать с машиной и расстается с ним.</w:t>
      </w:r>
      <w:r>
        <w:br/>
      </w:r>
      <w:r>
        <w:br/>
        <w:t>Таким образом, исторические деятели оцениваются князем Андреем по-разному, но ни один не воспринимается как существо, способное к влиянию на мировой исторический процесс. Это существо не от мира сего, и у них нет силы даже на то, чтобы повлиять на историю, даже как простой народ. Они не являются народом и выпадают из человечества, потому что они слишком сильны для него, а значит, слишком слабы.</w:t>
      </w:r>
      <w:bookmarkStart w:id="0" w:name="_GoBack"/>
      <w:bookmarkEnd w:id="0"/>
    </w:p>
    <w:sectPr w:rsidR="00296EED" w:rsidRPr="006C51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5113"/>
    <w:rsid w:val="00296EED"/>
    <w:rsid w:val="006C5113"/>
    <w:rsid w:val="00DC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1DA87-6403-49DC-99CF-B6E5D46A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939</Words>
  <Characters>5356</Characters>
  <Application>Microsoft Office Word</Application>
  <DocSecurity>0</DocSecurity>
  <Lines>44</Lines>
  <Paragraphs>12</Paragraphs>
  <ScaleCrop>false</ScaleCrop>
  <Company>diakov.net</Company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Толстой л. н. - Исторические деятели эпохи в оценке андрея болконского</dc:title>
  <dc:subject/>
  <dc:creator>Irina</dc:creator>
  <cp:keywords/>
  <dc:description/>
  <cp:lastModifiedBy>Irina</cp:lastModifiedBy>
  <cp:revision>2</cp:revision>
  <dcterms:created xsi:type="dcterms:W3CDTF">2014-08-29T09:22:00Z</dcterms:created>
  <dcterms:modified xsi:type="dcterms:W3CDTF">2014-08-29T09:22:00Z</dcterms:modified>
</cp:coreProperties>
</file>