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02" w:rsidRPr="00A23882" w:rsidRDefault="00CB2502" w:rsidP="00A23882">
      <w:pPr>
        <w:pStyle w:val="a3"/>
      </w:pPr>
      <w:r w:rsidRPr="00A23882">
        <w:t>Тост за юбиляра</w:t>
      </w:r>
    </w:p>
    <w:p w:rsidR="00A23882" w:rsidRP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У народов Прибалтики существует такое поверье. Если в семье рождается ребенок, то вместе с ним рождаются 100 чертей. Когда ребенку исполняется год, то появляется один ангел, а чертей в нем становится на одного меньше. И так год за годом: число ангелов растет, а чертей становится меньше. Если же человеку пятьдесят, это значит, что в нем осталось лишь 50 чертей, но появилось 50 ангелов.</w:t>
      </w:r>
    </w:p>
    <w:p w:rsidR="00A23882" w:rsidRDefault="00CB2502" w:rsidP="00A23882">
      <w:pPr>
        <w:pStyle w:val="a3"/>
      </w:pPr>
      <w:r w:rsidRPr="00A23882">
        <w:t>Сегодня перед нами мужчина, состоящий наполовину из чертей, наполовину из ангелов! И с каждым годом ангельское начало будет в нем все больше преобладать! Но я предлагаю выпить за сегодняшнего именинника, в котором темные и светлые силы взаимно уравновешены!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Веселый тост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Юбилей — это повод прийти к человеку его друзьям и сказать о том, что лежит на сердце. Так вот я со всем пылом заявляю, что у меня на сердце радость, оттого что ты есть на свете и что ты редким по порядочности и доброте характером и своим интеллектом вызываешь наше уважение и украшаешь нашу жизнь. Грянем за здоровье княгини N. троекратное «ура»!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Тост за здоровье именинницы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Сегодня мы празднуем юбилей N., милой и обаятельной женщины, одной из тех, на плечах которых держится наша жизнь. Нет цены таким скромным и трудолюбивым женщинам. Поэтому воздадим ей должное и осушим бокалы за ее здоровье, за ее благополучие, за ее труд и доброту!</w:t>
      </w:r>
    </w:p>
    <w:p w:rsidR="00A23882" w:rsidRDefault="00A23882" w:rsidP="00A23882">
      <w:pPr>
        <w:pStyle w:val="a3"/>
      </w:pPr>
    </w:p>
    <w:p w:rsidR="00CB2502" w:rsidRPr="00A23882" w:rsidRDefault="00D82429" w:rsidP="00A23882">
      <w:pPr>
        <w:pStyle w:val="a3"/>
      </w:pPr>
      <w:r>
        <w:br w:type="page"/>
      </w:r>
      <w:r w:rsidR="00CB2502" w:rsidRPr="00A23882">
        <w:t>Веселый тост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Сегодня мы отмечаем юбилей моего друга. Да, сколько у нас было разных историй… Помню, пригласил нас как-то император Калигула в римские термы… то бишь бани. Ну, мы, конечно, приходим… бассейн, массаж, девочки… как их, гетеры… кайф полный… Это, конечно, шутка. Когда друг у тебя с юности, нужно ли говорить, как он дорог и ценим? Выпьем за процветание обаятельного человека, сердцееда, надежного товарища и щедрой души человека!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Тост за юбиляра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Человеку нужно 2 года, чтобы научиться говорить, и 50 лет, чтобы научиться держать язык за зубами. Сегодня наш юбиляр доказал, что эту школу он прошел, на «отлично». Теперь, дорогой N., оставайся на второй год и снова учись. 100 лет тебе будут обеспечены. Ура!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Веселый тост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Чтобы узнать цену человеку, надо спросить о нем у беды, у радости, у женщины и у бутылки. Недавно я спросил у беды: «Как относится к тебе N. (виновник торжества)» Беда ответила: «Он всегда одолевает меня». Я спросил у радости. Радость ответила: «Он не скупой, делится с другими». Я спросил жену, и та ответила: «Да, N. чуткий и внимательный. Всю жизнь дарит мне свою любовь, не растрачивает ее по другим». А бутылка сказала: «Хороший друг N., всегда, если надо, поддержит мою компанию».</w:t>
      </w:r>
    </w:p>
    <w:p w:rsidR="00A23882" w:rsidRDefault="00CB2502" w:rsidP="00A23882">
      <w:pPr>
        <w:pStyle w:val="a3"/>
      </w:pPr>
      <w:r w:rsidRPr="00A23882">
        <w:t>Ну что ж, мне остается лишь подтвердить эту прекрасную характеристику. И мы надеемся, что N. действительно — компанейский друг. А мы всегда поддержим его. Так, N.?</w:t>
      </w:r>
    </w:p>
    <w:p w:rsidR="00A23882" w:rsidRDefault="00A23882" w:rsidP="00A23882">
      <w:pPr>
        <w:pStyle w:val="a3"/>
      </w:pPr>
    </w:p>
    <w:p w:rsidR="00CB2502" w:rsidRPr="00A23882" w:rsidRDefault="00A23882" w:rsidP="00A23882">
      <w:pPr>
        <w:pStyle w:val="a3"/>
      </w:pPr>
      <w:r>
        <w:br w:type="page"/>
      </w:r>
      <w:r w:rsidR="00CB2502" w:rsidRPr="00A23882">
        <w:t>Тост за юбиляра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Все вы знаете легенду об Икаре. Давным-давно жил на свете Икар. И мечтал он взлететь как птица. Сделал Икар себе крылья из перьев и оторвался от грешной земли. Решил он подняться выше деревьев — и поднялся. Захотел влететь выше гор — и взлетел. Тогда захотел Икар взлететь выше Солнца, поднялся высоко-высоко почти к самому Солнцу, но растаял воск, которым были скреплены перья, Икар упал на землю и разбился. Я хочу пожелать нашему юбиляру, чтобы: сбывалось все, о чем он мечтает, чтобы ему покорялись любые высоты, и чтобы как высоко он не поднимался, никогда не падал бы на землю!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Тост за здоровье юбиляра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Что красноречивее всех слов? Поступки. Именно они говорят об истинных чувствах и мыслях, они сильнее слов и являются критерием истины. А что говорят поступки? Что мы, гости, отложили спешные дела, навели марафет, начистили обувь, надели парадные платья, сели на автобус, потом на метро и приехали сюда, чтобы поздравить «новорожденного». А это значит, что он нам дорог. Сдвинем бокалы за него, за его крепкое здоровье!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Юмористический тост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Один иностранец, изучавший русский язык, спросил, чем отличаются именины, крестины, помины и штанины. Ему сказали, что первые три требуют выпивки, а последние — починки. Так примемся же за выпивку и выпьем за именинника и его процветание!</w:t>
      </w:r>
    </w:p>
    <w:p w:rsidR="00A23882" w:rsidRDefault="00A23882" w:rsidP="00A23882">
      <w:pPr>
        <w:pStyle w:val="a3"/>
      </w:pPr>
    </w:p>
    <w:p w:rsidR="00CB2502" w:rsidRPr="00A23882" w:rsidRDefault="00A23882" w:rsidP="00A23882">
      <w:pPr>
        <w:pStyle w:val="a3"/>
      </w:pPr>
      <w:r>
        <w:br w:type="page"/>
      </w:r>
      <w:r w:rsidR="00CB2502" w:rsidRPr="00A23882">
        <w:t>Тост за именинницу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Бог создал женщин Индии трудолюбивыми, женщин Африки — страстными, женщин Франции — пикантными, женщин Германии — хозяйственными, женщин Америки — деловыми. И все качества этих женщин сочетаются в нашей имениннице. Выпьем за ее здоровье и успехи!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Тост за здоровье юбиляра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К портрету юбиляра я хотел бы добавить один штрих. Старушка, у которой он снимал дачу, рассказала, что он сумел очаровать всех ее подруг: и слово приветливое скажет, и чем-нибудь поможет, и до калитки проводит, если в гости придут. Одним словом, душевно щедрый человек. Прекрасно это качество в людях, а слова похвалы и признательности вообще бесценны, к тому ж ничего не стоят. Но как редко мы их говорим.</w:t>
      </w:r>
    </w:p>
    <w:p w:rsidR="00A23882" w:rsidRDefault="00CB2502" w:rsidP="00A23882">
      <w:pPr>
        <w:pStyle w:val="a3"/>
      </w:pPr>
      <w:r w:rsidRPr="00A23882">
        <w:t>Я хочу бокалом вина выразить душевное расположение к юбиляру и пожелать ему доброго здоровья!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Юмористический тост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Желаю нашему дорогому юбиляру, чтобы у него каждый день болело в другом месте, ибо, как утверждают опытные врачи: настоящее здоровье — это когда каждый день болит уже не там.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Тост за оптимизм юбиляра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Как отличить оптимиста от пессимиста? Давайте проведем эксперимент. Вот перед вами бутылка с вином, наполовину уже распитая. Я начну одну фразу, а вы должны ее досказать. Я начинаю: бутылка наполовину… Осталось прибавить одно слово. Полна? Правильно. Пуста? Тоже правильно. Но слово «полна» сказал оптимист, а слово «пуста» — пессимист. Вот так же и в определении возраста. Нашему юбиляру N. сегодня исполнилось 50 лет. В этой фразе можно поставить короткое слово «уже» или два коротких слова «только еще». Давайте спросим самого N., что он предпочтет? Итак, мне сегодня исполнилось «только еще»? Значит, вы — оптимист. Выпьем за оптимизм N.! Если ему еще только 50, значит, будут и все 100! За здоровый отечественный оптимизм!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Тост за юбиляра - врача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Сегодня юбилей врача. Самая гуманная профессия на земле — врач. Врачи дают исцеление нашим недугам, продлевают нашу жизнь, облегчают страдания, дают бюллетени. Ну как после этого не уважать врача, как не поклониться за его труд и гуманность. Возложим на алтарь Гиппократа цветы благодарности и выразим нашу горячую признательность N. в его торжественный день как талантливому представителю этой профессии. Да здравствует наш юбиляр!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Юмористический тост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Мы празднуем день рождения хорошего человека приятной внешности. У него высокий лоб и короткая прическа. Его изящные ноги 48-го размера обуты в черные ботинки. Его тело облачено в незапятнанные серые одежды. Слева от него сидит горячо любимая и высокочтимая теща, справа — элегантная, как ножки рояля, жена. Мы точно знаем, что турецким подданным он не является. Его жизнь — не пирог с капустой. Он любил и страдал, любил деньги и страдал от их недостатка. Тем не менее, его любимый девиз: люди — все, деньги — сор. Он — любящий отец, муж и верный друг. Пусть наши переполненные сердца, бокалы и наш заздравный тост будут выражением любви к нему. Да здравствует N.!</w:t>
      </w:r>
    </w:p>
    <w:p w:rsidR="00CB2502" w:rsidRDefault="00A23882" w:rsidP="00A23882">
      <w:pPr>
        <w:pStyle w:val="a3"/>
      </w:pPr>
      <w:r>
        <w:br w:type="page"/>
      </w:r>
      <w:r w:rsidR="00CB2502" w:rsidRPr="00A23882">
        <w:t>Веселый тост</w:t>
      </w:r>
    </w:p>
    <w:p w:rsidR="00A23882" w:rsidRP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Жили-были два человека: один бедный, другой богатый. Бедный любил цветы, друзей, любил гостей созывать, и у него дома всегда было весело. А богатый только и думал, как приумножить свою кучу денег, гостей не приглашал, не веселился. Когда их души отправились на тот свет, апостол Петр говорит бедному: «Ты жил как поэт, духовно, иди в рай». А богатому он говорит: «Ты жил как дурак, иди в ад». Виновник сегодняшних залпов шампанского живет как поэт, и духовное для него дороже всех денег. Я прочувствованно пью за эту черту его характера, украшающую нашу жизнь. Пожелаем ему многих лет жизни, полной счастливых минут и признательности окружающих, пожелаем любви женщин и крепкой дружбы мужчин!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Прекрасный тост!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Дорогой юбиляр, желаем тебе море улыбок и приветствий, море цветов и поклонников, море радостных встреч, счастливых минут и Канарские острова в дни отпуска!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Тост за юбиляра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Тост за здоровье нашего юбиляра я начну со слов римского поэта Публия Овидия Назона: «Незачем годы считать: люди живут и подольше. Суть не в годах, а в делах — их-то и надо считать». Давайте выпьем не за очередной десяток лет уважаемого N., а за его дела — прошлые и будущие, дела профессиональные и семейные, которые он вершит с блеском!</w:t>
      </w:r>
    </w:p>
    <w:p w:rsidR="00A23882" w:rsidRDefault="00A23882" w:rsidP="00A23882">
      <w:pPr>
        <w:pStyle w:val="a3"/>
      </w:pPr>
    </w:p>
    <w:p w:rsidR="00CB2502" w:rsidRDefault="00A23882" w:rsidP="00A23882">
      <w:pPr>
        <w:pStyle w:val="a3"/>
      </w:pPr>
      <w:r>
        <w:br w:type="page"/>
      </w:r>
      <w:r w:rsidR="00CB2502" w:rsidRPr="00A23882">
        <w:t>Тост за здоровье юбиляра</w:t>
      </w:r>
    </w:p>
    <w:p w:rsidR="00A23882" w:rsidRP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Из глубокого Средневековья к нам пришло поверье о магическом круге, начертив который вокруг себя ты огораживаешься от всякой нечистой силы, и она ничего сделать с тобой не может. Так давайте пожелаем дорогому N. в этот знаменательный для него день здоровья, многих лет жизни и такого круга, охраняющего от всех невзгод!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Юмористический тост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Дорогой юбиляр! Предлагаю поднять бокалы и выпить за то, чтобы через энное количество лет мы вновь праздновали твой день рождения, и ты нам заявил, как когда-то Бернард Шоу: «Понимаете ли, мне исполнилось 68 лет. В моем распоряжении еще два года молодости, так что надо спешить».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Тост за 25-летие трудовой деятельности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В день празднования 25-летия трудовой деятельности дорогого N. всем нам хочется выразить юбиляру чувство симпатии к нему и душевно поздравить с этой датой. От имени сотрудников выражаю вам глубокую благодарность за ваше творчество, за то, что вы с честью представляете людей своей профессии. Продолжайте же и дальше вашу плодотворную деятельность на благо общества и оставайтесь путеводной звездой нашего отдела. За ваше здоровье! Многие вам лета!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Веселый тост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Говорят, что сорок лет — это зрелость молодости, а шестьдесят — это молодость зрелости. Так выпьем же за молодого человека N.! Счастья и здоровья тебе!</w:t>
      </w:r>
    </w:p>
    <w:p w:rsidR="00CB2502" w:rsidRDefault="00A23882" w:rsidP="00A23882">
      <w:pPr>
        <w:pStyle w:val="a3"/>
      </w:pPr>
      <w:r>
        <w:br w:type="page"/>
      </w:r>
      <w:r w:rsidR="00CB2502" w:rsidRPr="00A23882">
        <w:t>Тост за именинницу</w:t>
      </w:r>
    </w:p>
    <w:p w:rsidR="00A23882" w:rsidRP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В одной старой притче говорится, что однажды к богу приползла змея и попросила сделать ее прекрасной женщиной, так как ей уже надоело ползать. Выслушал бог змею и превратил в женщину, сказав: «Иди и жаль людей». На другой день к богу прилетела ласковая голубка и тоже попросила: «Преврати меня в прекрасную женщину». И ее также выслушал бог и превратил в женщину, сказав: «Иди и неси людям добро».</w:t>
      </w:r>
    </w:p>
    <w:p w:rsidR="00A23882" w:rsidRDefault="00CB2502" w:rsidP="00A23882">
      <w:pPr>
        <w:pStyle w:val="a3"/>
      </w:pPr>
      <w:r w:rsidRPr="00A23882">
        <w:t>С тех пор и живут в мире две прекрасные женщины: одна с черной душой, вторая — с белой. У меня нет ни малейшего сомнения, что наша дорогая N. и есть та самая ласковая и добрая голубка. Так давайте же пожелаем ей многих лет жизни, счастья и оптимизма!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Юмористический тост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В 20 лет человеком властвует желание, в 30 лет — разум, в 40 лет — рассудок, в 50 лет — мудрость. Предлагаю тост за мудрого, рассудительного и разумного N. И пусть в нем, как и в 20 лет, постоянно властвует желание любить женщин и вино!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Прекрасный тост!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Древние греки полагали, что у человеческой судьбы есть свои богини. Они назывались мойры. Первоначально считалось, что у каждого человека своя мойра. Потом число этих богинь было сведено к трем: Атропос, Клото и Лахесис. С ними связывалась вся жизнь человека. Их представляли себе в виде старух. Лахесис назначает жребий еще до рождения, Клото прядет нить судьбы, Атропос неотвратимо приближает будущее и, перерезая нить, обрывает жизнь. Так вот, дорогой виновник торжества! Я желаю, чтобы Клото твою нить жизни пряла крепкой и толстой, Лахесис хранила твой счастливый жребий, помогая миновать жизненные острые углы и лабиринты, а у Атропос затупились ножницы, и она их очень долго точила, перед тем как сотворить неотвратимое.</w:t>
      </w:r>
    </w:p>
    <w:p w:rsidR="00D82429" w:rsidRDefault="00D82429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Тост за именинницу</w:t>
      </w:r>
    </w:p>
    <w:p w:rsidR="00D82429" w:rsidRDefault="00D82429" w:rsidP="00A23882">
      <w:pPr>
        <w:pStyle w:val="a3"/>
      </w:pPr>
    </w:p>
    <w:p w:rsidR="00A23882" w:rsidRDefault="00CB2502" w:rsidP="00A23882">
      <w:pPr>
        <w:pStyle w:val="a3"/>
      </w:pPr>
      <w:r w:rsidRPr="00A23882">
        <w:t>Дорогая виновница торжества! Как у нас принято, я не буду называть количество лет, исполнившихся тебе сегодня. Но, как говорил Бернард Шоу: «Женщин можно выносить в обществе, начиная с тридцати лет, так как с этого времени они начинают совершенствоваться». Так выпьем же за твое совершенствование и за бешеный успех в обществе!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Тост за здоровье именинницы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Дорогая N.! Меня всегда восхищало ваше виртуозное исполнение ролей жены, матери, бабушки, тещи и прекрасного человека. Глядя на вас, еще раз убеждаешься в том, что не золото истинное богатство на земле — а люди. Поздравляю вас с юбилеем и пью за вас и вашу дружную семью!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Тост за юбиляра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Уважаемый юбиляр! Как писал американский писатель Эдвард Бок: «Настоящая жизнь человека начинается в пятьдесят лет. В эти годы человек овладевает тем, на чем основываются истинные достижения, приобретает то, что можно отдавать другим, познает то, чему можно учить, расчищает то, на чем можно строить». Я предлагаю поднять наши бокалы за настоящую жизнь, в которую вступает сегодня уважаемый N.!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Тост за именинницу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Друзья! Я предлагаю выпить за семь «Н»! За нашу ненаглядную, неповторимую, необыкновенную, неотразимую, несравненную, необходимую N.! Всех благ ей в жизни! С Юбилеем!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Тост за юбиляра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Дорогой юбиляр! Я произнесу тост словами римского императора Марка Аврелия: «Пусть дела твои будут такими, какими ты хотел бы их вспомнить на склоне жизни»!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Тост за талант юбиляра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Однажды пришел к римскому императору поэт и стал жаловаться на бедность. Император выслушал его и ответил: «Гомер ведь был гораздо беднее, чем ты, но скольких людей он накормил духовной пищей». Сегодня о нашем дорогом N. тоже можно сказать: скольких накормил он духовной пищей! Так давайте поднимем бокалы за его здоровье и большой талант!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Юмористический тост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Дорогая N.! Я поднимаю свой бокал за твое обаяние, за твое здоровье и благополучие. Позволь также пожелать счастья и успехов твоим симпатичным друзьям, собравшимся за этим столом!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Тост за юбиляра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Молодость — это состояние ожидания и ощущение, что все возможно. Давайте же выпьем за то, чтобы у виновника сегодняшнего торжества всегда сохранялись душевная молодость и крепкое здоровье, чтобы ему постоянно сопутствовал успех в достижении целей!</w:t>
      </w:r>
    </w:p>
    <w:p w:rsidR="00A23882" w:rsidRDefault="00A23882" w:rsidP="00A23882">
      <w:pPr>
        <w:pStyle w:val="a3"/>
      </w:pPr>
    </w:p>
    <w:p w:rsidR="00CB2502" w:rsidRPr="00A23882" w:rsidRDefault="00A23882" w:rsidP="00A23882">
      <w:pPr>
        <w:pStyle w:val="a3"/>
      </w:pPr>
      <w:r>
        <w:br w:type="page"/>
      </w:r>
      <w:r w:rsidR="00CB2502" w:rsidRPr="00A23882">
        <w:t>Мудрый тост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Поднимаю бокал за моего друга, виновника сегодняшнего торжества, N. Хочу дать ему несколько полезных советов, высказанных средневековым китайским философом Хун Цзычэном: «Не давай обещаний сгоряча. Не сердись во хмелю. Не строй планы в радостном возбуждении. Не думай о предстоящих делах уставшим».</w:t>
      </w:r>
    </w:p>
    <w:p w:rsidR="00A23882" w:rsidRDefault="00CB2502" w:rsidP="00A23882">
      <w:pPr>
        <w:pStyle w:val="a3"/>
      </w:pPr>
      <w:r w:rsidRPr="00A23882">
        <w:t>За тебя, дорогой друг!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Прекрасный тост!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Многоуважаемый N.! О вас хочется говорить добрыми и простыми словами. Мы все вас очень любим. Живите долго, счастливо, спокойно, умно, вне возраста. Приглашайте нас почаще в гости и завораживайте своим внутренним богатством!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Веселый тост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У некоторых народов есть поверье, что когда бог создавал людей, то велел своим помощникам вливать в них разум одной меркой. Поэтому получилось так, что люди небольшого роста наполнились разумом до краев и стали чересчур умными, а людям рослым чудесного бальзама не хватило и они вышли поглупее. Так давайте же выпьем за нашего именинника, которого животворный разум наполнил если не до краев, то в меру.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Тост за юбиляра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Дорогой юбиляр! От всей души желаю, чтобы карета вашей жизни легко и счастливо везла вас, преодолевая все препятствия и трудности, чтобы дорога шла по саду, усыпанному плодами, и чтобы рядом с вами были все, в ком вы нуждаетесь. Давайте поднимем бокалы за ваше благополучие и успехи!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Юмористический тост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Дорогой N.! Я и все твои друзья желаем тебе не знать невосполнимых потерь и корректировать свой взгляд на жизнь так, чтобы быть всегда счастливым. За тебя!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Тост за здоровье именинницы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Дорогие друзья! Сегодня мы празднуем юбилей милой и обаятельной женщины. Скромная и трудолюбивая, она — одна из тех, на чьих плечах держится вся наша жизнь. Поэтому воздадим ей должное и поднимем бокалы в ее честь, за ее здоровье, благополучие, за ее труд и доброту!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Юмористический тост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Господа! Я внимательно присмотрелся к нашему имениннику и пришел к выводу, что завтра напишу заявление в дирекцию. В нем будет сказано, что дорогой N. выглядит так молодо, что его нужно перевести в молодые специалисты и понизить зарплату. Давайте выпьем за то, чтобы он всегда выглядел так, как сейчас, - бодрым, веселым, энергичным, задорным. Пусть хранит тебя твой ангел-хранитель!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Тост за скромного юбиляра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У горных народов есть одна хорошая пословица: «Верблюдица верблюжонка родила — не слышал и сосед. Яйцо курица снесла — кудахчет на весь свет». Давайте же поднимем бокалы за нашего скромного юбиляра, который отлично знает свое дело, но не трезвонит об этом на весь свет!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Юмористический тост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 xml:space="preserve">В Сибири говорят: </w:t>
      </w:r>
      <w:smartTag w:uri="urn:schemas-microsoft-com:office:smarttags" w:element="metricconverter">
        <w:smartTagPr>
          <w:attr w:name="ProductID" w:val="1000 км"/>
        </w:smartTagPr>
        <w:r w:rsidRPr="00A23882">
          <w:t>1000 км</w:t>
        </w:r>
      </w:smartTag>
      <w:r w:rsidRPr="00A23882">
        <w:t xml:space="preserve"> — не расстояние, 100 оленей — не стадо, 60 градусов — не мороз, 50 лет — не возраст! А это значит, что наш дорогой именинник еще младенец и у него все впереди. Желаем вам, дорогой N., лет этак через 50 выйти из младенческих пеленок и повзрослеть, чтоб мы могли сказать: вот это — возраст! За грядущий 100-летний юбилей N.!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Тост за юбиляра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В одном древнем персидском трактате сказано: «Четыре черты человека приводят к четырем последствиям: упрямство — к позору; вспыльчивость — к раскаянью; злословие — к вражде; лень — к унижению». Дорогой юбиляр! Твоей натуре эти черты до сей поры были не свойственны. Так выпьем же за то, чтобы они так и не появились!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Тост за шестнадцатилетнего юбиляра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Шестнадцать лет — великолепный возраст! Начало взрослой жизни, официальное признание гражданских прав и обязанностей. Мне сейчас, глядя на виновника сегодняшнего торжества, вспоминаются стихи А. Фета:</w:t>
      </w:r>
    </w:p>
    <w:p w:rsidR="00CB2502" w:rsidRPr="00A23882" w:rsidRDefault="00CB2502" w:rsidP="00A23882">
      <w:pPr>
        <w:pStyle w:val="a3"/>
      </w:pPr>
      <w:r w:rsidRPr="00A23882">
        <w:t>Друзья, как он хорош за чашею вина!</w:t>
      </w:r>
    </w:p>
    <w:p w:rsidR="00CB2502" w:rsidRPr="00A23882" w:rsidRDefault="00CB2502" w:rsidP="00A23882">
      <w:pPr>
        <w:pStyle w:val="a3"/>
      </w:pPr>
      <w:r w:rsidRPr="00A23882">
        <w:t>Как молодой души неопытность видна!</w:t>
      </w:r>
    </w:p>
    <w:p w:rsidR="00CB2502" w:rsidRPr="00A23882" w:rsidRDefault="00CB2502" w:rsidP="00A23882">
      <w:pPr>
        <w:pStyle w:val="a3"/>
      </w:pPr>
      <w:r w:rsidRPr="00A23882">
        <w:t>Его шестнадцать лет, его живые взоры,</w:t>
      </w:r>
    </w:p>
    <w:p w:rsidR="00CB2502" w:rsidRPr="00A23882" w:rsidRDefault="00CB2502" w:rsidP="00A23882">
      <w:pPr>
        <w:pStyle w:val="a3"/>
      </w:pPr>
      <w:r w:rsidRPr="00A23882">
        <w:t>Ланиты нежные, заносчивые споры,</w:t>
      </w:r>
    </w:p>
    <w:p w:rsidR="00CB2502" w:rsidRPr="00A23882" w:rsidRDefault="00CB2502" w:rsidP="00A23882">
      <w:pPr>
        <w:pStyle w:val="a3"/>
      </w:pPr>
      <w:r w:rsidRPr="00A23882">
        <w:t>Порывы дружества, негодованье, гнев —</w:t>
      </w:r>
    </w:p>
    <w:p w:rsidR="00CB2502" w:rsidRPr="00A23882" w:rsidRDefault="00CB2502" w:rsidP="00A23882">
      <w:pPr>
        <w:pStyle w:val="a3"/>
      </w:pPr>
      <w:r w:rsidRPr="00A23882">
        <w:t>Все обещает в нем любимца зорких дев.</w:t>
      </w:r>
    </w:p>
    <w:p w:rsidR="00A23882" w:rsidRDefault="00CB2502" w:rsidP="00A23882">
      <w:pPr>
        <w:pStyle w:val="a3"/>
      </w:pPr>
      <w:r w:rsidRPr="00A23882">
        <w:t>За тебя, дорогой N.! За твое шестнадцатилетие!</w:t>
      </w:r>
    </w:p>
    <w:p w:rsidR="00CB2502" w:rsidRPr="00A23882" w:rsidRDefault="00A23882" w:rsidP="00A23882">
      <w:pPr>
        <w:pStyle w:val="a3"/>
      </w:pPr>
      <w:r>
        <w:br w:type="page"/>
      </w:r>
      <w:r w:rsidR="00CB2502" w:rsidRPr="00A23882">
        <w:t>Прекрасный тост!</w:t>
      </w:r>
    </w:p>
    <w:p w:rsidR="00A23882" w:rsidRDefault="00A23882" w:rsidP="00A23882">
      <w:pPr>
        <w:pStyle w:val="a3"/>
      </w:pPr>
    </w:p>
    <w:p w:rsidR="00A23882" w:rsidRDefault="00CB2502" w:rsidP="00A23882">
      <w:pPr>
        <w:pStyle w:val="a3"/>
      </w:pPr>
      <w:r w:rsidRPr="00A23882">
        <w:t>Дорогой юбиляр! Пусть ваша жизнь будет безоблачной, как небо над пустыней, полной, как кувшин хлебосольного кавказца, долгой и интересной, как Млечный Путь и сериал «Санта-Барбара». И пусть всегда светятся счастьем ваши глаза, как полярное сияние над полюсом! Выпьем за это!</w:t>
      </w:r>
    </w:p>
    <w:p w:rsidR="00A23882" w:rsidRDefault="00A23882" w:rsidP="00A23882">
      <w:pPr>
        <w:pStyle w:val="a3"/>
      </w:pPr>
    </w:p>
    <w:p w:rsidR="00CB2502" w:rsidRPr="00A23882" w:rsidRDefault="00CB2502" w:rsidP="00A23882">
      <w:pPr>
        <w:pStyle w:val="a3"/>
      </w:pPr>
      <w:r w:rsidRPr="00A23882">
        <w:t>Тост за именинницу</w:t>
      </w:r>
    </w:p>
    <w:p w:rsidR="00A23882" w:rsidRDefault="00A23882" w:rsidP="00A23882">
      <w:pPr>
        <w:pStyle w:val="a3"/>
      </w:pPr>
    </w:p>
    <w:p w:rsidR="00CB2502" w:rsidRDefault="00CB2502" w:rsidP="00A23882">
      <w:pPr>
        <w:pStyle w:val="a3"/>
      </w:pPr>
      <w:r w:rsidRPr="00A23882">
        <w:t>У некоторых неумных людей наблюдается своеобразный порок зрения — они видят в людях лишь недостатки и не обращают внимания на их достоинства. Так вот, у виновницы сегодняшнего торжества есть противоположный дар: она видит в людях только хорошее и поэтому так любит нас всех, а мы — ее. Я предлагаю наполнить бокалы и выпить за это прекрасное качество N. — видеть лучшее в людях, возвышать и любить их!</w:t>
      </w:r>
    </w:p>
    <w:p w:rsidR="00A23882" w:rsidRPr="00A23882" w:rsidRDefault="00A23882" w:rsidP="00A23882">
      <w:pPr>
        <w:pStyle w:val="a3"/>
      </w:pPr>
      <w:bookmarkStart w:id="0" w:name="_GoBack"/>
      <w:bookmarkEnd w:id="0"/>
    </w:p>
    <w:sectPr w:rsidR="00A23882" w:rsidRPr="00A23882" w:rsidSect="00A23882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502"/>
    <w:rsid w:val="0003671A"/>
    <w:rsid w:val="00140E35"/>
    <w:rsid w:val="002810FC"/>
    <w:rsid w:val="002A7B7B"/>
    <w:rsid w:val="00A23882"/>
    <w:rsid w:val="00CB2502"/>
    <w:rsid w:val="00D82429"/>
    <w:rsid w:val="00FD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FEF31B-D514-46C6-B77E-3BC962BA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"/>
    <w:basedOn w:val="a"/>
    <w:qFormat/>
    <w:rsid w:val="00A23882"/>
    <w:pPr>
      <w:widowControl w:val="0"/>
      <w:overflowPunct w:val="0"/>
      <w:adjustRightInd w:val="0"/>
      <w:spacing w:line="360" w:lineRule="auto"/>
      <w:ind w:firstLine="720"/>
      <w:contextualSpacing/>
      <w:jc w:val="both"/>
    </w:pPr>
    <w:rPr>
      <w:kern w:val="28"/>
      <w:sz w:val="28"/>
      <w:szCs w:val="20"/>
    </w:rPr>
  </w:style>
  <w:style w:type="paragraph" w:customStyle="1" w:styleId="a4">
    <w:name w:val="ааПЛАН"/>
    <w:basedOn w:val="a3"/>
    <w:qFormat/>
    <w:rsid w:val="00A23882"/>
    <w:pPr>
      <w:tabs>
        <w:tab w:val="left" w:leader="dot" w:pos="9072"/>
      </w:tabs>
      <w:ind w:firstLine="0"/>
      <w:jc w:val="left"/>
    </w:pPr>
  </w:style>
  <w:style w:type="paragraph" w:customStyle="1" w:styleId="a5">
    <w:name w:val="Б"/>
    <w:basedOn w:val="a3"/>
    <w:qFormat/>
    <w:rsid w:val="00A23882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2657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Юбилей</vt:lpstr>
    </vt:vector>
  </TitlesOfParts>
  <Company>Microsoft</Company>
  <LinksUpToDate>false</LinksUpToDate>
  <CharactersWithSpaces>17773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Юбилей</dc:title>
  <dc:subject/>
  <dc:creator>Admin</dc:creator>
  <cp:keywords/>
  <dc:description/>
  <cp:lastModifiedBy>Irina</cp:lastModifiedBy>
  <cp:revision>2</cp:revision>
  <dcterms:created xsi:type="dcterms:W3CDTF">2014-09-30T12:25:00Z</dcterms:created>
  <dcterms:modified xsi:type="dcterms:W3CDTF">2014-09-30T12:25:00Z</dcterms:modified>
</cp:coreProperties>
</file>