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D5" w:rsidRDefault="00DC26AF">
      <w:pPr>
        <w:pStyle w:val="1"/>
        <w:jc w:val="center"/>
      </w:pPr>
      <w:r>
        <w:t>Тургенев и. с. - Рецензия на очерк и. с. тургенева бирюк</w:t>
      </w:r>
    </w:p>
    <w:p w:rsidR="009556D5" w:rsidRPr="00DC26AF" w:rsidRDefault="00DC26AF">
      <w:pPr>
        <w:pStyle w:val="a3"/>
        <w:spacing w:after="240" w:afterAutospacing="0"/>
      </w:pPr>
      <w:r>
        <w:t>План.</w:t>
      </w:r>
      <w:r>
        <w:br/>
        <w:t>I. Описание сборника “Записки охотника”.</w:t>
      </w:r>
      <w:r>
        <w:br/>
        <w:t>II. Рецензия на очерк И.С. Тургенева “Бирюк”.</w:t>
      </w:r>
      <w:r>
        <w:br/>
        <w:t>1. “Бирюк” – очерк из сборника “Записки охотника”.</w:t>
      </w:r>
      <w:r>
        <w:br/>
        <w:t>2. Краткое содержание очерка.</w:t>
      </w:r>
      <w:r>
        <w:br/>
        <w:t>3. Бирюк – трагическая личность:</w:t>
      </w:r>
      <w:r>
        <w:br/>
        <w:t>а) жизненные принципы Бирюка;</w:t>
      </w:r>
      <w:r>
        <w:br/>
        <w:t>б) тяжелая доля Фомы Кузьмича.</w:t>
      </w:r>
      <w:r>
        <w:br/>
        <w:t>III. Вклад Ивана Сергеевича Тургенева в отечественную литературу.</w:t>
      </w:r>
      <w:r>
        <w:br/>
        <w:t>В 40-е - 50-е года XIX века И.С. Тургенев создал несколько произведений, объединенных в один сборник – “Записки охотника”. В отличие от большинства писателей, которые представляли крестьян безликой серой массой, автор в каждом очерке отмечает в жизни простого народа что-нибудь особенное, поэтому, когда все произведения были объединены в сборник “Записки охотника”, крестьянский мир оказался описанным очень ярко и многогранно. Это принесло автору огромную известность. Во всех рассказах присутствует один и тот же главный герой – Петр Петрович. Это дворянин из села Спасского. Очень любит охоту, из-за чего много путешествует. Рассказывает о случаях, произошедших с ним. Причем Тургенев наделил его внимательностью, что помогает ему точнее разобраться в различных ситуациях и полнее передать их нам.</w:t>
      </w:r>
      <w:r>
        <w:br/>
      </w:r>
      <w:r>
        <w:br/>
        <w:t>“Бирюк” - рассказ из “Записок охотника”. Был написан в 1848 году. По своей композиции не отличается от других произведений сборника: с Петром Петровичем в очередной раз происходит интересная история, которую он рассказывает в форме монолога.</w:t>
      </w:r>
      <w:r>
        <w:br/>
      </w:r>
      <w:r>
        <w:br/>
        <w:t>Однажды вечером, возвращаясь домой с охоты, рассказчик попал под дождь. Ехать дальше стало невозможно, и Петр Петрович серьезно задумался, где бы ему переждать непогоду. На его счастье, на пути ему попался лесник, предложивший пойти к себе в избу, пока дождь не кончится. В избе Бирюка (так прозвали лесника местные жители за угрюмость и нелюдимость) рассказчик узнал многое о его жизни. Когда дождь прошел, гостеприимный хозяин услышал звук топора и решил поймать нарушителя. Тогда Петр Петрович предложил пойти вдвоем. Так они и сделали. Вором оказался “мужик, мокрый весь в лохмотьях с растрепанной бородой”, который, по-видимому, не от хорошей жизни пошел на воровство. Петр Петрович пожалел его и попросил Бирюка отпустить крестьянина, но тот не согласился и повел мужика к себе в избу. Однако после долгих просьб о пощаде и ходатайства со стороны Петра Петровича, лесник сжалился и отпустил его.</w:t>
      </w:r>
      <w:r>
        <w:br/>
      </w:r>
      <w:r>
        <w:br/>
        <w:t>Бирюк – личность цельная, но трагичная. Его трагедия заключается в том, что у него есть собственные взгляды на жизнь, но иногда ему приходится ими поступаться. В произведении показано, что большинство крестьян середины XIХ века относились к воровству, как к чему-то обыденному: “Вязанки хворосту не даст из леса утащить”, – говорил мужик, будто у него было полное право красть из леса хворост. Конечно, главную роль в становлении такого мировоззрения сыграли некоторые социальные проблемы: необеспеченность крестьян, необразованность и безнравственность. Бирюк не похож на них. Он сам живет в глубокой бедности: “изба Бирюка состояла из одной комнаты, закоптелой, низкой и пустой, без полатей и перегородок”,- но не ворует (если бы он воровал лес, он мог бы себе позволить белую избу) и пытается отучить от этого других: “а ты все равно воровать не ходи”. Он четко осознает, что, если каждый будет воровать, станет только хуже. Уверенный в своей правоте, он твердо шагает к собственной цели.</w:t>
      </w:r>
      <w:r>
        <w:br/>
      </w:r>
      <w:r>
        <w:br/>
        <w:t>Однако его уверенность иногда подрывается. Например, в случае, описанном в очерке, когда человеческие чувства жалости и сострадания состязаются в нем с жизненными принципами. Ведь если человек действительно нуждается и у него нет другого пути, он часто идет на воровство от безнадежности. Фоме Кузьмичу (леснику) выпала тяжелейшая доля всю жизнь колебаться между чувствами и принципами.</w:t>
      </w:r>
      <w:r>
        <w:br/>
      </w:r>
      <w:r>
        <w:br/>
        <w:t>Очерк “Бирюк” имеет много художественных достоинств. Это и живописные картины природы, и неподражаемый стиль повествования, и своеобразие героев и многое, многое другое. Вклад Ивана Сергеевича в отечественную литературу бесценен. Его сборник “Записки охотника” стоит в ряду шедевров русской словесности. А проблемы, поднятые в произведении, актуальны и по сей день.</w:t>
      </w:r>
      <w:r>
        <w:br/>
      </w:r>
      <w:r>
        <w:br/>
      </w:r>
      <w:bookmarkStart w:id="0" w:name="_GoBack"/>
      <w:bookmarkEnd w:id="0"/>
    </w:p>
    <w:sectPr w:rsidR="009556D5" w:rsidRPr="00DC2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6AF"/>
    <w:rsid w:val="009556D5"/>
    <w:rsid w:val="00B6004B"/>
    <w:rsid w:val="00D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A71F-FB26-4DB7-AEDB-DBAE417B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Тургенев и. с. - Рецензия на очерк и. с. тургенева бирюк</dc:title>
  <dc:subject/>
  <dc:creator>admin</dc:creator>
  <cp:keywords/>
  <dc:description/>
  <cp:lastModifiedBy>admin</cp:lastModifiedBy>
  <cp:revision>2</cp:revision>
  <dcterms:created xsi:type="dcterms:W3CDTF">2014-06-23T05:07:00Z</dcterms:created>
  <dcterms:modified xsi:type="dcterms:W3CDTF">2014-06-23T05:07:00Z</dcterms:modified>
</cp:coreProperties>
</file>