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3A1" w:rsidRDefault="00F343A1">
      <w:pPr>
        <w:ind w:firstLine="567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Яким Нагой, Ермил Гирин</w:t>
      </w:r>
    </w:p>
    <w:p w:rsidR="00F343A1" w:rsidRDefault="00F343A1">
      <w:pPr>
        <w:ind w:right="113" w:firstLine="567"/>
        <w:jc w:val="both"/>
        <w:rPr>
          <w:b/>
          <w:bCs/>
          <w:i/>
          <w:iCs/>
          <w:sz w:val="24"/>
          <w:szCs w:val="24"/>
          <w:lang w:val="en-US"/>
        </w:rPr>
      </w:pPr>
    </w:p>
    <w:p w:rsidR="00F343A1" w:rsidRDefault="00F343A1">
      <w:pPr>
        <w:ind w:right="113"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Нагой Яким.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"В деревне Босове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Яким Нагой живет,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Он до смерти работает,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До полусмерти пьет!"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 xml:space="preserve">Так определяет себя сам персонаж. В поэме ему доверено выступить в защиту народа от имени народа. Образ имеет глубокие фольклорные корни: речь героя изолирует перефразированными пословицами, загадками, кроме того, формулы, схожие с теми, что характеризуют его внешность 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("Рука - кора древесная,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А волосы - песок"),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Неоднократно встречаются. Например, в народном духовном стихе "О Егории Хоробром". Народное представление о нераздельности человека и природы Некрасовым переосмысляется, подчеркивается единство труженика с землей: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 Живет - с сохою возится,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 смерть придет Якимушке-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ком земли отвалится,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Что на сохе присох…у глаз, у рта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Излучины, как трещины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На высохшей земле </w:t>
      </w:r>
      <w:r>
        <w:rPr>
          <w:i/>
          <w:iCs/>
          <w:sz w:val="24"/>
          <w:szCs w:val="24"/>
          <w:lang w:val="en-US"/>
        </w:rPr>
        <w:t>&lt;…&gt;</w:t>
      </w:r>
      <w:r>
        <w:rPr>
          <w:i/>
          <w:iCs/>
          <w:sz w:val="24"/>
          <w:szCs w:val="24"/>
        </w:rPr>
        <w:t xml:space="preserve"> шея бурая,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пласт, сохой отрезанный,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Кирпичное лицо".</w:t>
      </w:r>
    </w:p>
    <w:p w:rsidR="00F343A1" w:rsidRDefault="00F343A1">
      <w:pPr>
        <w:ind w:right="113" w:firstLine="567"/>
        <w:jc w:val="both"/>
        <w:rPr>
          <w:i/>
          <w:iCs/>
          <w:spacing w:val="4"/>
          <w:sz w:val="24"/>
          <w:szCs w:val="24"/>
        </w:rPr>
      </w:pPr>
      <w:r>
        <w:rPr>
          <w:spacing w:val="4"/>
          <w:sz w:val="24"/>
          <w:szCs w:val="24"/>
        </w:rPr>
        <w:t>Биография персонажа не совсем типична для крестьянина, богата событиями: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"Яким, старик убогонький,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Живал когда-то в Питере,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Да угодил в тюрьму: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 купцом тягаться вздумалось!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липочка ободранный,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Вернулся он на родину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И за соху взялся"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Во время пожара он лишился большей части своего добра, поскольку первым делом бросился спасать картиночки, которые купил для своего сына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("И сам не меньше мальчика,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Любил на них глядеть").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Однако и в новом  доме  герой принимается за старое, покупает новые картинки. Бесчисленные  невзгоды лишь укрепляют его  твердую жизненную позицию. В главе</w:t>
      </w:r>
      <w:r>
        <w:rPr>
          <w:spacing w:val="4"/>
          <w:sz w:val="24"/>
          <w:szCs w:val="24"/>
          <w:lang w:val="en-US"/>
        </w:rPr>
        <w:t xml:space="preserve"> III</w:t>
      </w:r>
      <w:r>
        <w:rPr>
          <w:spacing w:val="4"/>
          <w:sz w:val="24"/>
          <w:szCs w:val="24"/>
        </w:rPr>
        <w:t xml:space="preserve"> первой части ("Пьяная ночь") Нагой произносит монолог, где  его убеждения сформулированы предельно отчетливо: каторжный труд, результаты которого достаются трем дольщикам (Богу, царю и господину), а подчас и вовсе уничтожаются пожаром; бедствия, нищета - всем этим оправдывается мужицкое пьянство, и не стоит мерить крестьянина на "мерочку господскую". Такая точка зрения на проблему народного пьянства, широко обсуждавшуюся в публицистике 1860-х гг., близка революционно-демократической (согласно Н.Г. Чернышевскому и Н.А. Добролюбову, пьянство-следствие бедности). Не случайно впоследствии этот монолог использовался народниками в их пропагандистской деятельности, неоднократно переписывался и перепечатывался отдельно от остального текста поэмы.</w:t>
      </w:r>
    </w:p>
    <w:p w:rsidR="00F343A1" w:rsidRDefault="00F343A1">
      <w:pPr>
        <w:ind w:right="113" w:firstLine="567"/>
        <w:jc w:val="both"/>
        <w:rPr>
          <w:b/>
          <w:bCs/>
          <w:i/>
          <w:iCs/>
          <w:sz w:val="24"/>
          <w:szCs w:val="24"/>
        </w:rPr>
      </w:pPr>
    </w:p>
    <w:p w:rsidR="00F343A1" w:rsidRDefault="00F343A1">
      <w:pPr>
        <w:ind w:right="113"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Гирин Ермил Ильич (Ермила).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Один из наиболее вероятных претендентов на звание счастливца. Реальный прототип этого персонажа - крестьянин А.Д. Потанин (1797-1853), управляющий по доверенности имением графини Орловой, которое называли Одоевщиной (по фамилии бывших владельцев - князей Одоевских), а крестьяне перекрестили в Адовщину. Потанин прославился необычайной справедливостью. Некрасовский Гирин  своей честностью стал известен односельчанам еще в те пять лет, что служил писарем в конторе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("Худую совесть надобно-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Крестьянину с крестьянина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Копейку вымогать").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При старом князе Юрлове его уволили, но затем, при молодом, единогласно избрали бурмистром Адовщины. За семь лет своего "царствования" Гирин лишь однажды покривил душой: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"…из рекрутчины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Меньшого брата Митрия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Повыгородил он".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 xml:space="preserve">Но раскаяние в этом проступке чуть не привело его к самоубийству. Только благодаря вмешательству сильного господина удалось восстановить справедливость, и вместо сына Нелилы Всасьевны служить отправился Митрий, причем "сам князь о нем заботился". Гирин уволился, снял в аренду мельницу 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"и стал он пуще прежнего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i/>
          <w:iCs/>
          <w:sz w:val="24"/>
          <w:szCs w:val="24"/>
        </w:rPr>
        <w:t>Всему народу люб</w:t>
      </w:r>
      <w:r>
        <w:rPr>
          <w:i/>
          <w:iCs/>
          <w:spacing w:val="4"/>
          <w:sz w:val="24"/>
          <w:szCs w:val="24"/>
        </w:rPr>
        <w:t>".</w:t>
      </w:r>
    </w:p>
    <w:p w:rsidR="00F343A1" w:rsidRDefault="00F343A1">
      <w:pPr>
        <w:ind w:right="113" w:firstLine="567"/>
        <w:jc w:val="both"/>
        <w:rPr>
          <w:spacing w:val="4"/>
          <w:sz w:val="24"/>
          <w:szCs w:val="24"/>
        </w:rPr>
      </w:pPr>
      <w:r>
        <w:rPr>
          <w:spacing w:val="4"/>
          <w:sz w:val="24"/>
          <w:szCs w:val="24"/>
        </w:rPr>
        <w:t>Когда же мельницу решили продать, Гирин выиграл торги, но у него не оказалось с собой денег, чтобы внести задаток. И тогда "чудо сотворилося": Гирина выручили крестьяне, к которым он обратился за помощью, за полчаса ему удалось собрать на базарной площади тысячу рублей.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И чудо сотворилося-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На всей базарной площади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У каждого крестьянина,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ветром, полу левую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Заворотило вдруг!</w:t>
      </w:r>
    </w:p>
    <w:p w:rsidR="00F343A1" w:rsidRDefault="00F343A1">
      <w:pPr>
        <w:ind w:right="113" w:firstLine="567"/>
        <w:jc w:val="both"/>
        <w:rPr>
          <w:spacing w:val="2"/>
          <w:sz w:val="24"/>
          <w:szCs w:val="24"/>
        </w:rPr>
      </w:pPr>
      <w:r>
        <w:rPr>
          <w:sz w:val="24"/>
          <w:szCs w:val="24"/>
        </w:rPr>
        <w:tab/>
      </w:r>
      <w:r>
        <w:rPr>
          <w:spacing w:val="2"/>
          <w:sz w:val="24"/>
          <w:szCs w:val="24"/>
        </w:rPr>
        <w:t>Это первый случай в поэме, когда народный мир одним порывом, одним единодушным усилием одерживает победу над неправдою: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Хитры, сильны подьячие,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 мир их посильней,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Богат купец Алтынников,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 все не устоять ему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Против мирской казны…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Гириным движет не меркантильный интерес, а бунтарский дух: 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"Не дорога мне мельница,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Обида велика".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 хотя 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"имел он все, что надобно</w:t>
      </w:r>
    </w:p>
    <w:p w:rsidR="00F343A1" w:rsidRDefault="00F343A1">
      <w:pPr>
        <w:ind w:right="113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Для счастья: и спокойствие,</w:t>
      </w:r>
    </w:p>
    <w:p w:rsidR="00F343A1" w:rsidRDefault="00F343A1">
      <w:pPr>
        <w:ind w:right="113" w:firstLine="567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И деньги, и почет",</w:t>
      </w:r>
    </w:p>
    <w:p w:rsidR="00F343A1" w:rsidRDefault="00F343A1">
      <w:pPr>
        <w:ind w:right="113" w:firstLine="567"/>
        <w:jc w:val="both"/>
        <w:rPr>
          <w:spacing w:val="2"/>
          <w:sz w:val="24"/>
          <w:szCs w:val="24"/>
        </w:rPr>
      </w:pPr>
      <w:r>
        <w:rPr>
          <w:spacing w:val="2"/>
          <w:sz w:val="24"/>
          <w:szCs w:val="24"/>
        </w:rPr>
        <w:t>На тот момент, когда крестьяне заводят о нем речь (глава "Счастливые", Гирин, в связи с крестьянским восстанием, находится в остроге. Речь рассказчика, седоволосого попа, от которого становится известно об аресте героя, неожиданно прерывается продолжать повествование. Но за этой недомолвкой легко угадывается как причина бунта, так и отказ Гирина помогать в его усмирении.</w:t>
      </w:r>
      <w:bookmarkStart w:id="0" w:name="_GoBack"/>
      <w:bookmarkEnd w:id="0"/>
    </w:p>
    <w:sectPr w:rsidR="00F343A1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9BD"/>
    <w:rsid w:val="006709BD"/>
    <w:rsid w:val="007742D1"/>
    <w:rsid w:val="00C52EF4"/>
    <w:rsid w:val="00F34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6E9DAB8-0AA3-4C37-8518-C6EBB776F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669</Words>
  <Characters>3817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Нагой Яким</vt:lpstr>
    </vt:vector>
  </TitlesOfParts>
  <Company>MY_COMPANY</Company>
  <LinksUpToDate>false</LinksUpToDate>
  <CharactersWithSpaces>4478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Нагой Яким</dc:title>
  <dc:subject/>
  <dc:creator>Каледин Дмитрий</dc:creator>
  <cp:keywords/>
  <dc:description/>
  <cp:lastModifiedBy>admin</cp:lastModifiedBy>
  <cp:revision>2</cp:revision>
  <cp:lastPrinted>1999-01-20T17:52:00Z</cp:lastPrinted>
  <dcterms:created xsi:type="dcterms:W3CDTF">2014-01-30T21:15:00Z</dcterms:created>
  <dcterms:modified xsi:type="dcterms:W3CDTF">2014-01-30T21:15:00Z</dcterms:modified>
</cp:coreProperties>
</file>