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5F" w:rsidRPr="002F4EC7" w:rsidRDefault="009F3E5F" w:rsidP="009F3E5F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2F4EC7">
        <w:rPr>
          <w:b/>
          <w:bCs/>
          <w:sz w:val="32"/>
          <w:szCs w:val="32"/>
          <w:lang w:val="en-US"/>
        </w:rPr>
        <w:t>On a decomposition of an element of a free metabelian group as a productof primitive elements</w:t>
      </w:r>
    </w:p>
    <w:p w:rsidR="009F3E5F" w:rsidRDefault="009F3E5F" w:rsidP="009F3E5F">
      <w:pPr>
        <w:spacing w:before="120"/>
        <w:ind w:firstLine="567"/>
        <w:jc w:val="both"/>
      </w:pPr>
      <w:r w:rsidRPr="002F4EC7">
        <w:rPr>
          <w:lang w:val="en-US"/>
        </w:rPr>
        <w:t>E.G. Smirnova, Omsk State University, Mathematical Department</w:t>
      </w:r>
    </w:p>
    <w:p w:rsidR="009F3E5F" w:rsidRPr="002F4EC7" w:rsidRDefault="009F3E5F" w:rsidP="009F3E5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2F4EC7">
        <w:rPr>
          <w:b/>
          <w:bCs/>
          <w:sz w:val="28"/>
          <w:szCs w:val="28"/>
          <w:lang w:val="en-US"/>
        </w:rPr>
        <w:t>1. Introduction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Let G=Fn/V be a free in some variety group of rank n. An element </w:t>
      </w:r>
      <w:r w:rsidR="0092082C" w:rsidRPr="009208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3" type="#_x0000_t75" style="width:33pt;height:12pt">
            <v:imagedata r:id="rId4" o:title=""/>
          </v:shape>
        </w:pict>
      </w:r>
      <w:r w:rsidRPr="002F4EC7">
        <w:rPr>
          <w:lang w:val="en-US"/>
        </w:rPr>
        <w:t xml:space="preserve">is called primitive if and only if g can be included in some basis g=g1,g2,...,gn of G. The aim of this note is to consider a presentation of elements of free groups in abelian and metabelian varieties as a product of primitive elements. A primitive length |g|pr of an element </w:t>
      </w:r>
      <w:r w:rsidR="0092082C" w:rsidRPr="0092082C">
        <w:pict>
          <v:shape id="_x0000_i1166" type="#_x0000_t75" style="width:33pt;height:12pt">
            <v:imagedata r:id="rId4" o:title=""/>
          </v:shape>
        </w:pict>
      </w:r>
      <w:r w:rsidRPr="002F4EC7">
        <w:rPr>
          <w:lang w:val="en-US"/>
        </w:rPr>
        <w:t xml:space="preserve">is by definition a smallest number m such that g can be presented as a product of m primitive elements. A primitive length |G|pr of a group G is defined as </w:t>
      </w:r>
      <w:r w:rsidR="0092082C" w:rsidRPr="0092082C">
        <w:pict>
          <v:shape id="_x0000_i1169" type="#_x0000_t75" style="width:67.5pt;height:15pt">
            <v:imagedata r:id="rId5" o:title=""/>
          </v:shape>
        </w:pict>
      </w:r>
      <w:r w:rsidRPr="002F4EC7">
        <w:rPr>
          <w:lang w:val="en-US"/>
        </w:rPr>
        <w:t xml:space="preserve">, so one can say about finite or infinite primitive length of given relatively free group.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Note that |g|pr is invariant under action of Aut G. Thus this notion can be useful for solving of the automorphism problem for G.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This note was written under guideness of professor V. A. Roman'kov. It was supported by RFFI grant 95-01-00513. </w:t>
      </w:r>
    </w:p>
    <w:p w:rsidR="009F3E5F" w:rsidRPr="002F4EC7" w:rsidRDefault="009F3E5F" w:rsidP="009F3E5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2F4EC7">
        <w:rPr>
          <w:b/>
          <w:bCs/>
          <w:sz w:val="28"/>
          <w:szCs w:val="28"/>
          <w:lang w:val="en-US"/>
        </w:rPr>
        <w:t>2. Presentation of elements of a free abelian group of rank n as a product of primitive elements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Let An be a free abelian group of rank n with a basis a1,a2,...,an. Any element </w:t>
      </w:r>
      <w:r w:rsidR="0092082C" w:rsidRPr="0092082C">
        <w:pict>
          <v:shape id="_x0000_i1172" type="#_x0000_t75" style="width:37.5pt;height:11.25pt">
            <v:imagedata r:id="rId6" o:title=""/>
          </v:shape>
        </w:pict>
      </w:r>
      <w:r w:rsidRPr="002F4EC7">
        <w:rPr>
          <w:lang w:val="en-US"/>
        </w:rPr>
        <w:t xml:space="preserve">can be uniquelly written in the form </w: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175" type="#_x0000_t75" style="width:207pt;height:15pt">
            <v:imagedata r:id="rId7" o:title=""/>
          </v:shape>
        </w:pict>
      </w:r>
      <w:r w:rsidR="009F3E5F"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Every such element is in one to one correspondence with a vector </w:t>
      </w:r>
      <w:r w:rsidR="0092082C" w:rsidRPr="0092082C">
        <w:pict>
          <v:shape id="_x0000_i1178" type="#_x0000_t75" style="width:90.75pt;height:12.75pt">
            <v:imagedata r:id="rId8" o:title=""/>
          </v:shape>
        </w:pict>
      </w:r>
      <w:r w:rsidRPr="002F4EC7">
        <w:rPr>
          <w:lang w:val="en-US"/>
        </w:rPr>
        <w:t xml:space="preserve">. Recall that a vector (k1,...,kn) is called unimodular, if g.c.m.(k1,...,kn)=1.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Лемма</w:t>
      </w:r>
      <w:r w:rsidRPr="002F4EC7">
        <w:rPr>
          <w:lang w:val="en-US"/>
        </w:rPr>
        <w:t xml:space="preserve"> 1. An element </w:t>
      </w:r>
      <w:r w:rsidR="0092082C" w:rsidRPr="0092082C">
        <w:pict>
          <v:shape id="_x0000_i1181" type="#_x0000_t75" style="width:97.5pt;height:16.5pt">
            <v:imagedata r:id="rId9" o:title=""/>
          </v:shape>
        </w:pict>
      </w:r>
      <w:r w:rsidRPr="002F4EC7">
        <w:rPr>
          <w:lang w:val="en-US"/>
        </w:rPr>
        <w:t xml:space="preserve">of a free abelian group An is primitive if and only if the vector (k1,...,kn) is unimodular.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Доказательство</w:t>
      </w:r>
      <w:r w:rsidRPr="002F4EC7">
        <w:rPr>
          <w:lang w:val="en-US"/>
        </w:rPr>
        <w:t xml:space="preserve">. Let </w:t>
      </w:r>
      <w:r w:rsidR="0092082C" w:rsidRPr="0092082C">
        <w:pict>
          <v:shape id="_x0000_i1184" type="#_x0000_t75" style="width:204pt;height:12.75pt">
            <v:imagedata r:id="rId10" o:title=""/>
          </v:shape>
        </w:pict>
      </w:r>
      <w:r w:rsidRPr="002F4EC7">
        <w:rPr>
          <w:lang w:val="en-US"/>
        </w:rPr>
        <w:t xml:space="preserve">, then </w:t>
      </w:r>
      <w:r w:rsidR="0092082C" w:rsidRPr="0092082C">
        <w:pict>
          <v:shape id="_x0000_i1187" type="#_x0000_t75" style="width:152.25pt;height:15pt">
            <v:imagedata r:id="rId11" o:title=""/>
          </v:shape>
        </w:pict>
      </w:r>
      <w:r w:rsidRPr="002F4EC7">
        <w:rPr>
          <w:lang w:val="en-US"/>
        </w:rPr>
        <w:t xml:space="preserve">. If c is primitive, then it can be included into a basis c=c1,c2,...,cn of the group An. The group </w:t>
      </w:r>
      <w:r w:rsidR="0092082C" w:rsidRPr="0092082C">
        <w:pict>
          <v:shape id="_x0000_i1190" type="#_x0000_t75" style="width:184.5pt;height:15pt">
            <v:imagedata r:id="rId12" o:title=""/>
          </v:shape>
        </w:pict>
      </w:r>
      <w:r w:rsidRPr="002F4EC7">
        <w:rPr>
          <w:lang w:val="en-US"/>
        </w:rPr>
        <w:t xml:space="preserve">(n factors) in such case, has a basis </w:t>
      </w:r>
      <w:r w:rsidR="0092082C" w:rsidRPr="0092082C">
        <w:pict>
          <v:shape id="_x0000_i1193" type="#_x0000_t75" style="width:45pt;height:9pt">
            <v:imagedata r:id="rId13" o:title=""/>
          </v:shape>
        </w:pict>
      </w:r>
      <w:r w:rsidRPr="002F4EC7">
        <w:rPr>
          <w:lang w:val="en-US"/>
        </w:rPr>
        <w:t xml:space="preserve">, where </w:t>
      </w:r>
      <w:r w:rsidR="0092082C" w:rsidRPr="0092082C">
        <w:pict>
          <v:shape id="_x0000_i1196" type="#_x0000_t75" style="width:8.25pt;height:9.75pt">
            <v:imagedata r:id="rId14" o:title=""/>
          </v:shape>
        </w:pict>
      </w:r>
      <w:r w:rsidRPr="002F4EC7">
        <w:rPr>
          <w:lang w:val="en-US"/>
        </w:rPr>
        <w:t xml:space="preserve">means the image of ci. However, </w:t>
      </w:r>
      <w:r w:rsidR="0092082C" w:rsidRPr="0092082C">
        <w:pict>
          <v:shape id="_x0000_i1199" type="#_x0000_t75" style="width:57.75pt;height:11.25pt">
            <v:imagedata r:id="rId15" o:title=""/>
          </v:shape>
        </w:pict>
      </w:r>
      <w:r w:rsidRPr="002F4EC7">
        <w:rPr>
          <w:lang w:val="en-US"/>
        </w:rPr>
        <w:t xml:space="preserve">, that contradics to the well-known fact: An(d) is not allowed </w:t>
      </w:r>
      <w:r w:rsidR="0092082C" w:rsidRPr="0092082C">
        <w:pict>
          <v:shape id="_x0000_i1202" type="#_x0000_t75" style="width:29.25pt;height:9pt">
            <v:imagedata r:id="rId16" o:title=""/>
          </v:shape>
        </w:pict>
      </w:r>
      <w:r w:rsidRPr="002F4EC7">
        <w:rPr>
          <w:lang w:val="en-US"/>
        </w:rPr>
        <w:t xml:space="preserve">generating elements. Conversely, it is well-known , that every element c=a1k1,...,ankn such that g.c.m.(k1,...,kn)=1 can be included into some basis of a group An.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Note that every non unimodular vector </w:t>
      </w:r>
      <w:r w:rsidR="0092082C" w:rsidRPr="0092082C">
        <w:pict>
          <v:shape id="_x0000_i1205" type="#_x0000_t75" style="width:111.75pt;height:14.25pt">
            <v:imagedata r:id="rId17" o:title=""/>
          </v:shape>
        </w:pict>
      </w:r>
      <w:r w:rsidRPr="002F4EC7">
        <w:rPr>
          <w:lang w:val="en-US"/>
        </w:rPr>
        <w:t xml:space="preserve">can be presented as a sum of two unimodular vectors. One of such possibilities is given by formula (k1,...,kn)=(k1-1,1,k3,...,kn)+(1,k2-1,0,...,0).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Предложение</w:t>
      </w:r>
      <w:r w:rsidRPr="002F4EC7">
        <w:rPr>
          <w:lang w:val="en-US"/>
        </w:rPr>
        <w:t xml:space="preserve"> 1. Every element </w:t>
      </w:r>
      <w:r w:rsidR="0092082C" w:rsidRPr="0092082C">
        <w:pict>
          <v:shape id="_x0000_i1208" type="#_x0000_t75" style="width:37.5pt;height:11.25pt">
            <v:imagedata r:id="rId6" o:title=""/>
          </v:shape>
        </w:pict>
      </w:r>
      <w:r w:rsidRPr="002F4EC7">
        <w:rPr>
          <w:lang w:val="en-US"/>
        </w:rPr>
        <w:t xml:space="preserve">, </w:t>
      </w:r>
      <w:r w:rsidR="0092082C" w:rsidRPr="0092082C">
        <w:pict>
          <v:shape id="_x0000_i1211" type="#_x0000_t75" style="width:12.75pt;height:9pt">
            <v:imagedata r:id="rId18" o:title=""/>
          </v:shape>
        </w:pict>
      </w:r>
      <w:r w:rsidRPr="002F4EC7">
        <w:rPr>
          <w:lang w:val="en-US"/>
        </w:rPr>
        <w:t xml:space="preserve">, can be presented as a product of not more then two primitive elements.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Доказательсво</w:t>
      </w:r>
      <w:r w:rsidRPr="002F4EC7">
        <w:rPr>
          <w:lang w:val="en-US"/>
        </w:rPr>
        <w:t xml:space="preserve">. Let c=a1k1...ankn for some basis a1,...an of An. If g.c.m.(k1,...,kn)=1, then c is primitive by Lemma 1. If </w:t>
      </w:r>
      <w:r w:rsidR="0092082C" w:rsidRPr="0092082C">
        <w:pict>
          <v:shape id="_x0000_i1214" type="#_x0000_t75" style="width:120pt;height:14.25pt">
            <v:imagedata r:id="rId19" o:title=""/>
          </v:shape>
        </w:pict>
      </w:r>
      <w:r w:rsidRPr="002F4EC7">
        <w:rPr>
          <w:lang w:val="en-US"/>
        </w:rPr>
        <w:t xml:space="preserve">, then we have the decomposition (k1,...,kn)=(s1,...,sn)+(t1,...,tn) of two unimodular vectors. Then c=(a1s1...ansn)(a1t1...antn) is a product of two primitive elements.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Corollary.It follows that |An|pr=2 for </w:t>
      </w:r>
      <w:r w:rsidR="0092082C" w:rsidRPr="0092082C">
        <w:pict>
          <v:shape id="_x0000_i1217" type="#_x0000_t75" style="width:31.5pt;height:11.25pt">
            <v:imagedata r:id="rId20" o:title=""/>
          </v:shape>
        </w:pict>
      </w:r>
      <w:r w:rsidRPr="002F4EC7">
        <w:rPr>
          <w:lang w:val="en-US"/>
        </w:rPr>
        <w:t xml:space="preserve">. ( Note that </w:t>
      </w:r>
      <w:r w:rsidR="0092082C" w:rsidRPr="0092082C">
        <w:pict>
          <v:shape id="_x0000_i1220" type="#_x0000_t75" style="width:56.25pt;height:12.75pt">
            <v:imagedata r:id="rId21" o:title=""/>
          </v:shape>
        </w:pict>
      </w:r>
      <w:r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2F4EC7">
        <w:rPr>
          <w:b/>
          <w:bCs/>
          <w:sz w:val="28"/>
          <w:szCs w:val="28"/>
          <w:lang w:val="en-US"/>
        </w:rPr>
        <w:t>3. Decomposition of elements of the derived subgroup of a free metabelian group of rank 2 as a product of primitive ones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Let </w:t>
      </w:r>
      <w:r w:rsidR="0092082C" w:rsidRPr="0092082C">
        <w:pict>
          <v:shape id="_x0000_i1223" type="#_x0000_t75" style="width:67.5pt;height:14.25pt">
            <v:imagedata r:id="rId22" o:title=""/>
          </v:shape>
        </w:pict>
      </w:r>
      <w:r w:rsidRPr="002F4EC7">
        <w:rPr>
          <w:lang w:val="en-US"/>
        </w:rPr>
        <w:t xml:space="preserve">be a free metabelian group of rank 2. The derived subgroup M'2 is abelian normal subgroup in M2. The group </w:t>
      </w:r>
      <w:r w:rsidR="0092082C" w:rsidRPr="0092082C">
        <w:pict>
          <v:shape id="_x0000_i1226" type="#_x0000_t75" style="width:126.75pt;height:14.25pt">
            <v:imagedata r:id="rId23" o:title=""/>
          </v:shape>
        </w:pict>
      </w:r>
      <w:r w:rsidRPr="002F4EC7">
        <w:rPr>
          <w:lang w:val="en-US"/>
        </w:rPr>
        <w:t xml:space="preserve">is a free abelian group of rank 2. The derived subgroup M'2 can be considered as a module over the ring of Laurent polynomials </w: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229" type="#_x0000_t75" style="width:106.5pt;height:15.75pt">
            <v:imagedata r:id="rId24" o:title=""/>
          </v:shape>
        </w:pict>
      </w:r>
      <w:r w:rsidR="009F3E5F"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The action in the module M'2 is determined as </w:t>
      </w:r>
      <w:r w:rsidR="0092082C" w:rsidRPr="0092082C">
        <w:pict>
          <v:shape id="_x0000_i1232" type="#_x0000_t75" style="width:64.5pt;height:10.5pt">
            <v:imagedata r:id="rId25" o:title=""/>
          </v:shape>
        </w:pict>
      </w:r>
      <w:r w:rsidRPr="002F4EC7">
        <w:rPr>
          <w:lang w:val="en-US"/>
        </w:rPr>
        <w:t xml:space="preserve">,where </w:t>
      </w:r>
      <w:r w:rsidR="0092082C" w:rsidRPr="0092082C">
        <w:pict>
          <v:shape id="_x0000_i1235" type="#_x0000_t75" style="width:4.5pt;height:9pt">
            <v:imagedata r:id="rId26" o:title=""/>
          </v:shape>
        </w:pict>
      </w:r>
      <w:r w:rsidRPr="002F4EC7">
        <w:rPr>
          <w:lang w:val="en-US"/>
        </w:rPr>
        <w:t xml:space="preserve">is any preimage of element </w:t>
      </w:r>
      <w:r w:rsidR="0092082C" w:rsidRPr="0092082C">
        <w:pict>
          <v:shape id="_x0000_i1238" type="#_x0000_t75" style="width:37.5pt;height:11.25pt">
            <v:imagedata r:id="rId27" o:title=""/>
          </v:shape>
        </w:pict>
      </w:r>
      <w:r w:rsidRPr="002F4EC7">
        <w:rPr>
          <w:lang w:val="en-US"/>
        </w:rPr>
        <w:t xml:space="preserve">in M2, and </w: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241" type="#_x0000_t75" style="width:117pt;height:17.25pt">
            <v:imagedata r:id="rId28" o:title=""/>
          </v:shape>
        </w:pict>
      </w:r>
      <w:r w:rsidR="009F3E5F"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Note that for </w:t>
      </w:r>
      <w:r w:rsidR="0092082C" w:rsidRPr="0092082C">
        <w:pict>
          <v:shape id="_x0000_i1244" type="#_x0000_t75" style="width:42pt;height:13.5pt">
            <v:imagedata r:id="rId29" o:title=""/>
          </v:shape>
        </w:pict>
      </w:r>
      <w:r w:rsidRPr="002F4EC7">
        <w:rPr>
          <w:lang w:val="en-US"/>
        </w:rPr>
        <w:t xml:space="preserve">, </w:t>
      </w:r>
      <w:r w:rsidR="0092082C" w:rsidRPr="0092082C">
        <w:pict>
          <v:shape id="_x0000_i1247" type="#_x0000_t75" style="width:39pt;height:10.5pt">
            <v:imagedata r:id="rId30" o:title=""/>
          </v:shape>
        </w:pict>
      </w:r>
      <w:r w:rsidRPr="002F4EC7">
        <w:rPr>
          <w:lang w:val="en-US"/>
        </w:rPr>
        <w:t xml:space="preserve">we have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(u,g)=ugu-1g-1=u1-g.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Any automorphism </w:t>
      </w:r>
      <w:r w:rsidR="0092082C" w:rsidRPr="0092082C">
        <w:pict>
          <v:shape id="_x0000_i1250" type="#_x0000_t75" style="width:64.5pt;height:10.5pt">
            <v:imagedata r:id="rId31" o:title=""/>
          </v:shape>
        </w:pict>
      </w:r>
      <w:r w:rsidRPr="002F4EC7">
        <w:rPr>
          <w:lang w:val="en-US"/>
        </w:rPr>
        <w:t xml:space="preserve">is uniquelly determined by a map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253" type="#_x0000_t75" style="width:71.25pt;height:12.75pt">
            <v:imagedata r:id="rId32" o:title=""/>
          </v:shape>
        </w:pic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256" type="#_x0000_t75" style="width:164.25pt;height:12.75pt">
            <v:imagedata r:id="rId33" o:title=""/>
          </v:shape>
        </w:pict>
      </w:r>
      <w:r w:rsidR="009F3E5F"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Since M'2 is a characteristic subgroup, </w:t>
      </w:r>
      <w:r w:rsidR="0092082C" w:rsidRPr="0092082C">
        <w:pict>
          <v:shape id="_x0000_i1259" type="#_x0000_t75" style="width:6.75pt;height:10.5pt">
            <v:imagedata r:id="rId34" o:title=""/>
          </v:shape>
        </w:pict>
      </w:r>
      <w:r w:rsidRPr="002F4EC7">
        <w:rPr>
          <w:lang w:val="en-US"/>
        </w:rPr>
        <w:t xml:space="preserve">induces automorphism </w:t>
      </w:r>
      <w:r w:rsidR="0092082C" w:rsidRPr="0092082C">
        <w:pict>
          <v:shape id="_x0000_i1262" type="#_x0000_t75" style="width:6.75pt;height:12.75pt">
            <v:imagedata r:id="rId35" o:title=""/>
          </v:shape>
        </w:pict>
      </w:r>
      <w:r w:rsidRPr="002F4EC7">
        <w:rPr>
          <w:lang w:val="en-US"/>
        </w:rPr>
        <w:t xml:space="preserve">of the group A2 such that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265" type="#_x0000_t75" style="width:60.75pt;height:12.75pt">
            <v:imagedata r:id="rId36" o:title=""/>
          </v:shape>
        </w:pic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268" type="#_x0000_t75" style="width:71.25pt;height:10.5pt">
            <v:imagedata r:id="rId37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Consider an automorphism </w:t>
      </w:r>
      <w:r w:rsidR="0092082C" w:rsidRPr="0092082C">
        <w:pict>
          <v:shape id="_x0000_i1271" type="#_x0000_t75" style="width:6.75pt;height:9pt">
            <v:imagedata r:id="rId38" o:title=""/>
          </v:shape>
        </w:pict>
      </w:r>
      <w:r w:rsidRPr="002F4EC7">
        <w:rPr>
          <w:lang w:val="en-US"/>
        </w:rPr>
        <w:t xml:space="preserve">of the group M2, identical modM'2, which is defined by a map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274" type="#_x0000_t75" style="width:51.75pt;height:6.75pt">
            <v:imagedata r:id="rId39" o:title=""/>
          </v:shape>
        </w:pict>
      </w:r>
      <w:r w:rsidR="009F3E5F" w:rsidRPr="002F4EC7">
        <w:t xml:space="preserve">,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277" type="#_x0000_t75" style="width:143.25pt;height:12.75pt">
            <v:imagedata r:id="rId40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By a Bachmuth's theorem from [1] </w:t>
      </w:r>
      <w:r w:rsidR="0092082C" w:rsidRPr="0092082C">
        <w:pict>
          <v:shape id="_x0000_i1280" type="#_x0000_t75" style="width:8.25pt;height:9pt">
            <v:imagedata r:id="rId38" o:title=""/>
          </v:shape>
        </w:pict>
      </w:r>
      <w:r w:rsidRPr="002F4EC7">
        <w:rPr>
          <w:lang w:val="en-US"/>
        </w:rPr>
        <w:t xml:space="preserve">is inner, thus for some </w:t>
      </w:r>
      <w:r w:rsidR="0092082C" w:rsidRPr="0092082C">
        <w:pict>
          <v:shape id="_x0000_i1283" type="#_x0000_t75" style="width:39pt;height:10.5pt">
            <v:imagedata r:id="rId30" o:title=""/>
          </v:shape>
        </w:pict>
      </w:r>
      <w:r w:rsidRPr="002F4EC7">
        <w:rPr>
          <w:lang w:val="en-US"/>
        </w:rPr>
        <w:t xml:space="preserve">we have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286" type="#_x0000_t75" style="width:132pt;height:15pt">
            <v:imagedata r:id="rId41" o:title=""/>
          </v:shape>
        </w:pic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289" type="#_x0000_t75" style="width:129.75pt;height:15pt">
            <v:imagedata r:id="rId42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</w:pPr>
      <w:r w:rsidRPr="002F4EC7">
        <w:rPr>
          <w:lang w:val="en-US"/>
        </w:rPr>
        <w:t xml:space="preserve">Consider a primitive element of the form ux, </w:t>
      </w:r>
      <w:r w:rsidR="0092082C" w:rsidRPr="0092082C">
        <w:pict>
          <v:shape id="_x0000_i1292" type="#_x0000_t75" style="width:41.25pt;height:12.75pt">
            <v:imagedata r:id="rId29" o:title=""/>
          </v:shape>
        </w:pict>
      </w:r>
      <w:r w:rsidRPr="002F4EC7">
        <w:rPr>
          <w:lang w:val="en-US"/>
        </w:rPr>
        <w:t xml:space="preserve">. </w:t>
      </w:r>
      <w:r w:rsidRPr="002F4EC7">
        <w:t xml:space="preserve">By the definition there exists an automorphism </w:t>
      </w:r>
      <w:r w:rsidR="0092082C">
        <w:pict>
          <v:shape id="_x0000_i1295" type="#_x0000_t75" style="width:63pt;height:10.5pt">
            <v:imagedata r:id="rId43" o:title=""/>
          </v:shape>
        </w:pict>
      </w:r>
      <w:r w:rsidRPr="002F4EC7">
        <w:t xml:space="preserve">such that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298" type="#_x0000_t75" style="width:12.75pt;height:10.5pt">
            <v:imagedata r:id="rId44" o:title=""/>
          </v:shape>
        </w:pic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90"/>
        <w:gridCol w:w="3338"/>
      </w:tblGrid>
      <w:tr w:rsidR="009F3E5F" w:rsidRPr="002F4EC7" w:rsidTr="00B03591">
        <w:trPr>
          <w:tblCellSpacing w:w="15" w:type="dxa"/>
        </w:trPr>
        <w:tc>
          <w:tcPr>
            <w:tcW w:w="0" w:type="auto"/>
            <w:vAlign w:val="center"/>
          </w:tcPr>
          <w:p w:rsidR="009F3E5F" w:rsidRPr="002F4EC7" w:rsidRDefault="0092082C" w:rsidP="00B03591">
            <w:pPr>
              <w:spacing w:before="120"/>
              <w:ind w:firstLine="567"/>
              <w:jc w:val="both"/>
            </w:pPr>
            <w:r>
              <w:pict>
                <v:shape id="_x0000_i1301" type="#_x0000_t75" style="width:54pt;height:9pt">
                  <v:imagedata r:id="rId45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3E5F" w:rsidRPr="002F4EC7" w:rsidRDefault="009F3E5F" w:rsidP="00B03591">
            <w:pPr>
              <w:spacing w:before="120"/>
              <w:ind w:firstLine="567"/>
              <w:jc w:val="both"/>
            </w:pPr>
            <w:r w:rsidRPr="002F4EC7">
              <w:t>(1)</w:t>
            </w:r>
          </w:p>
        </w:tc>
      </w:tr>
    </w:tbl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304" type="#_x0000_t75" style="width:143.25pt;height:12.75pt">
            <v:imagedata r:id="rId46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</w:pPr>
      <w:r w:rsidRPr="002F4EC7">
        <w:rPr>
          <w:lang w:val="en-US"/>
        </w:rPr>
        <w:t xml:space="preserve">Using elementary transformations we can find a IA-automorphism with a first row of the form(1). </w:t>
      </w:r>
      <w:r w:rsidRPr="002F4EC7">
        <w:t xml:space="preserve">Then by mentioned above Bachmuth's theorem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307" type="#_x0000_t75" style="width:13.5pt;height:12.75pt">
            <v:imagedata r:id="rId44" o:title=""/>
          </v:shape>
        </w:pic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310" type="#_x0000_t75" style="width:108pt;height:12.75pt">
            <v:imagedata r:id="rId47" o:title=""/>
          </v:shape>
        </w:pic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313" type="#_x0000_t75" style="width:110.25pt;height:12.75pt">
            <v:imagedata r:id="rId48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In particular the elements of type u1-xx, u1-yy, </w:t>
      </w:r>
      <w:r w:rsidR="0092082C" w:rsidRPr="0092082C">
        <w:pict>
          <v:shape id="_x0000_i1316" type="#_x0000_t75" style="width:42pt;height:13.5pt">
            <v:imagedata r:id="rId29" o:title=""/>
          </v:shape>
        </w:pict>
      </w:r>
      <w:r w:rsidRPr="002F4EC7">
        <w:rPr>
          <w:lang w:val="en-US"/>
        </w:rPr>
        <w:t xml:space="preserve">are primitive.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Предложение</w:t>
      </w:r>
      <w:r w:rsidRPr="002F4EC7">
        <w:rPr>
          <w:lang w:val="en-US"/>
        </w:rPr>
        <w:t xml:space="preserve"> 2. Every element of the derived subgroup of a free metabelian group M2 can be presented as a product of not more then three primitive elements.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Доказательство</w:t>
      </w:r>
      <w:r w:rsidRPr="002F4EC7">
        <w:rPr>
          <w:lang w:val="en-US"/>
        </w:rPr>
        <w:t xml:space="preserve">. Every element </w:t>
      </w:r>
      <w:r w:rsidR="0092082C" w:rsidRPr="0092082C">
        <w:pict>
          <v:shape id="_x0000_i1319" type="#_x0000_t75" style="width:41.25pt;height:12.75pt">
            <v:imagedata r:id="rId29" o:title=""/>
          </v:shape>
        </w:pict>
      </w:r>
      <w:r w:rsidRPr="002F4EC7">
        <w:rPr>
          <w:lang w:val="en-US"/>
        </w:rPr>
        <w:t xml:space="preserve">can be written as </w:t>
      </w:r>
      <w:r w:rsidR="0092082C" w:rsidRPr="0092082C">
        <w:pict>
          <v:shape id="_x0000_i1322" type="#_x0000_t75" style="width:118.5pt;height:12.75pt">
            <v:imagedata r:id="rId49" o:title=""/>
          </v:shape>
        </w:pict>
      </w:r>
      <w:r w:rsidRPr="002F4EC7">
        <w:rPr>
          <w:lang w:val="en-US"/>
        </w:rPr>
        <w:t xml:space="preserve">, and </w:t>
      </w:r>
      <w:r w:rsidR="0092082C" w:rsidRPr="0092082C">
        <w:pict>
          <v:shape id="_x0000_i1325" type="#_x0000_t75" style="width:6.75pt;height:4.5pt">
            <v:imagedata r:id="rId50" o:title=""/>
          </v:shape>
        </w:pict>
      </w:r>
      <w:r w:rsidRPr="002F4EC7">
        <w:rPr>
          <w:lang w:val="en-US"/>
        </w:rPr>
        <w:t xml:space="preserve">can be presented as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328" type="#_x0000_t75" style="width:231pt;height:12.75pt">
            <v:imagedata r:id="rId51" o:title=""/>
          </v:shape>
        </w:pict>
      </w:r>
      <w:r>
        <w:pict>
          <v:shape id="_x0000_i1331" type="#_x0000_t75" style="width:60.75pt;height:10.5pt">
            <v:imagedata r:id="rId52" o:title=""/>
          </v:shape>
        </w:pict>
      </w:r>
      <w:r w:rsidR="009F3E5F" w:rsidRPr="002F4EC7"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</w:pPr>
      <w:r w:rsidRPr="002F4EC7">
        <w:t xml:space="preserve">Thus, </w:t>
      </w:r>
      <w:r w:rsidR="0092082C">
        <w:pict>
          <v:shape id="_x0000_i1334" type="#_x0000_t75" style="width:125.25pt;height:15pt">
            <v:imagedata r:id="rId53" o:title=""/>
          </v:shape>
        </w:pic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95"/>
        <w:gridCol w:w="2333"/>
      </w:tblGrid>
      <w:tr w:rsidR="009F3E5F" w:rsidRPr="002F4EC7" w:rsidTr="00B03591">
        <w:trPr>
          <w:tblCellSpacing w:w="15" w:type="dxa"/>
        </w:trPr>
        <w:tc>
          <w:tcPr>
            <w:tcW w:w="0" w:type="auto"/>
            <w:vAlign w:val="center"/>
          </w:tcPr>
          <w:p w:rsidR="009F3E5F" w:rsidRPr="002F4EC7" w:rsidRDefault="0092082C" w:rsidP="00B03591">
            <w:pPr>
              <w:spacing w:before="120"/>
              <w:ind w:firstLine="567"/>
              <w:jc w:val="both"/>
            </w:pPr>
            <w:r>
              <w:pict>
                <v:shape id="_x0000_i1337" type="#_x0000_t75" style="width:111pt;height:15.75pt">
                  <v:imagedata r:id="rId54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3E5F" w:rsidRPr="002F4EC7" w:rsidRDefault="009F3E5F" w:rsidP="00B03591">
            <w:pPr>
              <w:spacing w:before="120"/>
              <w:ind w:firstLine="567"/>
              <w:jc w:val="both"/>
            </w:pPr>
            <w:r w:rsidRPr="002F4EC7">
              <w:t>(2)</w:t>
            </w:r>
          </w:p>
        </w:tc>
      </w:tr>
    </w:tbl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A commutator </w:t>
      </w:r>
      <w:r w:rsidR="0092082C" w:rsidRPr="0092082C">
        <w:pict>
          <v:shape id="_x0000_i1340" type="#_x0000_t75" style="width:73.5pt;height:15pt">
            <v:imagedata r:id="rId55" o:title=""/>
          </v:shape>
        </w:pict>
      </w:r>
      <w:r w:rsidRPr="002F4EC7">
        <w:rPr>
          <w:lang w:val="en-US"/>
        </w:rPr>
        <w:t xml:space="preserve">, by well-known commutator identities can be presented as 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24"/>
        <w:gridCol w:w="1804"/>
      </w:tblGrid>
      <w:tr w:rsidR="009F3E5F" w:rsidRPr="002F4EC7" w:rsidTr="00B03591">
        <w:trPr>
          <w:tblCellSpacing w:w="15" w:type="dxa"/>
        </w:trPr>
        <w:tc>
          <w:tcPr>
            <w:tcW w:w="0" w:type="auto"/>
            <w:vAlign w:val="center"/>
          </w:tcPr>
          <w:p w:rsidR="009F3E5F" w:rsidRPr="002F4EC7" w:rsidRDefault="0092082C" w:rsidP="00B03591">
            <w:pPr>
              <w:spacing w:before="120"/>
              <w:ind w:firstLine="567"/>
              <w:jc w:val="both"/>
            </w:pPr>
            <w:r>
              <w:pict>
                <v:shape id="_x0000_i1343" type="#_x0000_t75" style="width:166.5pt;height:15pt">
                  <v:imagedata r:id="rId56" o:title=""/>
                </v:shape>
              </w:pict>
            </w:r>
          </w:p>
        </w:tc>
        <w:tc>
          <w:tcPr>
            <w:tcW w:w="0" w:type="auto"/>
            <w:vAlign w:val="center"/>
          </w:tcPr>
          <w:p w:rsidR="009F3E5F" w:rsidRPr="002F4EC7" w:rsidRDefault="009F3E5F" w:rsidP="00B03591">
            <w:pPr>
              <w:spacing w:before="120"/>
              <w:ind w:firstLine="567"/>
              <w:jc w:val="both"/>
            </w:pPr>
            <w:r w:rsidRPr="002F4EC7">
              <w:t>(3)</w:t>
            </w:r>
          </w:p>
        </w:tc>
      </w:tr>
    </w:tbl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The last commutator in (3) can be added to first one in (2). We get </w:t>
      </w:r>
      <w:r w:rsidR="0092082C" w:rsidRPr="0092082C">
        <w:pict>
          <v:shape id="_x0000_i1346" type="#_x0000_t75" style="width:125.25pt;height:15pt">
            <v:imagedata r:id="rId57" o:title=""/>
          </v:shape>
        </w:pict>
      </w:r>
      <w:r w:rsidR="0092082C" w:rsidRPr="0092082C">
        <w:pict>
          <v:shape id="_x0000_i1349" type="#_x0000_t75" style="width:118.5pt;height:15pt">
            <v:imagedata r:id="rId58" o:title=""/>
          </v:shape>
        </w:pict>
      </w:r>
      <w:r w:rsidR="0092082C" w:rsidRPr="0092082C">
        <w:pict>
          <v:shape id="_x0000_i1352" type="#_x0000_t75" style="width:168.75pt;height:15pt">
            <v:imagedata r:id="rId59" o:title=""/>
          </v:shape>
        </w:pict>
      </w:r>
      <w:r w:rsidRPr="002F4EC7">
        <w:rPr>
          <w:lang w:val="en-US"/>
        </w:rPr>
        <w:t xml:space="preserve">[y-1 </w:t>
      </w:r>
      <w:r w:rsidR="0092082C" w:rsidRPr="0092082C">
        <w:pict>
          <v:shape id="_x0000_i1355" type="#_x0000_t75" style="width:84pt;height:15pt">
            <v:imagedata r:id="rId60" o:title=""/>
          </v:shape>
        </w:pict>
      </w:r>
      <w:r w:rsidR="0092082C" w:rsidRPr="0092082C">
        <w:pict>
          <v:shape id="_x0000_i1358" type="#_x0000_t75" style="width:166.5pt;height:17.25pt">
            <v:imagedata r:id="rId61" o:title=""/>
          </v:shape>
        </w:pict>
      </w:r>
      <w:r w:rsidR="0092082C" w:rsidRPr="0092082C">
        <w:pict>
          <v:shape id="_x0000_i1361" type="#_x0000_t75" style="width:54pt;height:12.75pt">
            <v:imagedata r:id="rId62" o:title=""/>
          </v:shape>
        </w:pict>
      </w:r>
      <w:r w:rsidRPr="002F4EC7">
        <w:rPr>
          <w:lang w:val="en-US"/>
        </w:rPr>
        <w:t xml:space="preserve">, that is a product of three primitive elements. </w:t>
      </w:r>
    </w:p>
    <w:p w:rsidR="009F3E5F" w:rsidRPr="002F4EC7" w:rsidRDefault="009F3E5F" w:rsidP="009F3E5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2F4EC7">
        <w:rPr>
          <w:b/>
          <w:bCs/>
          <w:sz w:val="28"/>
          <w:szCs w:val="28"/>
          <w:lang w:val="en-US"/>
        </w:rPr>
        <w:t>4. A decomposition of an element of a free metabelian group of rank 2 as a product of primitive elements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For further reasonings we need the following fact: any primitive element </w:t>
      </w:r>
      <w:r w:rsidR="0092082C" w:rsidRPr="0092082C">
        <w:pict>
          <v:shape id="_x0000_i1364" type="#_x0000_t75" style="width:24pt;height:12.75pt">
            <v:imagedata r:id="rId63" o:title=""/>
          </v:shape>
        </w:pict>
      </w:r>
      <w:r w:rsidRPr="002F4EC7">
        <w:rPr>
          <w:lang w:val="en-US"/>
        </w:rPr>
        <w:t xml:space="preserve">of a group A2 is induced by a primitive element </w:t>
      </w:r>
      <w:r w:rsidR="0092082C" w:rsidRPr="0092082C">
        <w:pict>
          <v:shape id="_x0000_i1367" type="#_x0000_t75" style="width:64.5pt;height:12.75pt">
            <v:imagedata r:id="rId64" o:title=""/>
          </v:shape>
        </w:pict>
      </w:r>
      <w:r w:rsidRPr="002F4EC7">
        <w:rPr>
          <w:lang w:val="en-US"/>
        </w:rPr>
        <w:t xml:space="preserve">, </w:t>
      </w:r>
      <w:r w:rsidR="0092082C" w:rsidRPr="0092082C">
        <w:pict>
          <v:shape id="_x0000_i1370" type="#_x0000_t75" style="width:41.25pt;height:12.75pt">
            <v:imagedata r:id="rId29" o:title=""/>
          </v:shape>
        </w:pict>
      </w:r>
      <w:r w:rsidRPr="002F4EC7">
        <w:rPr>
          <w:lang w:val="en-US"/>
        </w:rPr>
        <w:t xml:space="preserve">. It can be explained in such way. One can go from the basis </w:t>
      </w:r>
      <w:r w:rsidR="0092082C" w:rsidRPr="0092082C">
        <w:pict>
          <v:shape id="_x0000_i1373" type="#_x0000_t75" style="width:45pt;height:9pt">
            <v:imagedata r:id="rId65" o:title=""/>
          </v:shape>
        </w:pict>
      </w:r>
      <w:r w:rsidRPr="002F4EC7">
        <w:rPr>
          <w:lang w:val="en-US"/>
        </w:rPr>
        <w:t xml:space="preserve">to some other basis by using a sequence of elementary transformations, which are in accordance with elementary transformations of the basis &lt;x,y&gt; of the group M2.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The similar assertions are valid for any rank </w:t>
      </w:r>
      <w:r w:rsidR="0092082C" w:rsidRPr="0092082C">
        <w:pict>
          <v:shape id="_x0000_i1376" type="#_x0000_t75" style="width:12.75pt;height:9pt">
            <v:imagedata r:id="rId18" o:title=""/>
          </v:shape>
        </w:pict>
      </w:r>
      <w:r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Предложение</w:t>
      </w:r>
      <w:r w:rsidRPr="002F4EC7">
        <w:rPr>
          <w:lang w:val="en-US"/>
        </w:rPr>
        <w:t xml:space="preserve"> 3. Any element of group M2 can be presented as a product of not more then four primitive elements.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Доказательство</w:t>
      </w:r>
      <w:r w:rsidRPr="002F4EC7">
        <w:rPr>
          <w:lang w:val="en-US"/>
        </w:rPr>
        <w:t xml:space="preserve">. At first consider the elements in form </w:t>
      </w:r>
      <w:r w:rsidR="0092082C" w:rsidRPr="0092082C">
        <w:pict>
          <v:shape id="_x0000_i1379" type="#_x0000_t75" style="width:261.75pt;height:15pt">
            <v:imagedata r:id="rId66" o:title=""/>
          </v:shape>
        </w:pict>
      </w:r>
      <w:r w:rsidRPr="002F4EC7">
        <w:rPr>
          <w:lang w:val="en-US"/>
        </w:rPr>
        <w:t xml:space="preserve">. An element </w:t>
      </w:r>
      <w:r w:rsidR="0092082C" w:rsidRPr="0092082C">
        <w:pict>
          <v:shape id="_x0000_i1382" type="#_x0000_t75" style="width:24pt;height:12.75pt">
            <v:imagedata r:id="rId63" o:title=""/>
          </v:shape>
        </w:pict>
      </w:r>
      <w:r w:rsidRPr="002F4EC7">
        <w:rPr>
          <w:lang w:val="en-US"/>
        </w:rPr>
        <w:t xml:space="preserve">is primitive in A2 by lemma 1, consequently there is a primitive element of type </w:t>
      </w:r>
      <w:r w:rsidR="0092082C" w:rsidRPr="0092082C">
        <w:pict>
          <v:shape id="_x0000_i1385" type="#_x0000_t75" style="width:114.75pt;height:12.75pt">
            <v:imagedata r:id="rId67" o:title=""/>
          </v:shape>
        </w:pict>
      </w:r>
      <w:r w:rsidRPr="002F4EC7">
        <w:rPr>
          <w:lang w:val="en-US"/>
        </w:rPr>
        <w:t xml:space="preserve">. Hence, </w:t>
      </w:r>
      <w:r w:rsidR="0092082C" w:rsidRPr="0092082C">
        <w:pict>
          <v:shape id="_x0000_i1388" type="#_x0000_t75" style="width:134.25pt;height:15pt">
            <v:imagedata r:id="rId68" o:title=""/>
          </v:shape>
        </w:pict>
      </w:r>
      <w:r w:rsidRPr="002F4EC7">
        <w:rPr>
          <w:lang w:val="en-US"/>
        </w:rPr>
        <w:t xml:space="preserve">Since, an element </w:t>
      </w:r>
      <w:r w:rsidR="0092082C" w:rsidRPr="0092082C">
        <w:pict>
          <v:shape id="_x0000_i1391" type="#_x0000_t75" style="width:56.25pt;height:12.75pt">
            <v:imagedata r:id="rId69" o:title=""/>
          </v:shape>
        </w:pict>
      </w:r>
      <w:r w:rsidRPr="002F4EC7">
        <w:rPr>
          <w:lang w:val="en-US"/>
        </w:rPr>
        <w:t xml:space="preserve">is primitive, it can be included into some basis </w:t>
      </w:r>
      <w:r w:rsidR="0092082C" w:rsidRPr="0092082C">
        <w:pict>
          <v:shape id="_x0000_i1394" type="#_x0000_t75" style="width:19.5pt;height:10.5pt">
            <v:imagedata r:id="rId70" o:title=""/>
          </v:shape>
        </w:pict>
      </w:r>
      <w:r w:rsidRPr="002F4EC7">
        <w:rPr>
          <w:lang w:val="en-US"/>
        </w:rPr>
        <w:t xml:space="preserve">inducing the same basis </w:t>
      </w:r>
      <w:r w:rsidR="0092082C" w:rsidRPr="0092082C">
        <w:pict>
          <v:shape id="_x0000_i1397" type="#_x0000_t75" style="width:19.5pt;height:9pt">
            <v:imagedata r:id="rId71" o:title=""/>
          </v:shape>
        </w:pict>
      </w:r>
      <w:r w:rsidRPr="002F4EC7">
        <w:rPr>
          <w:lang w:val="en-US"/>
        </w:rPr>
        <w:t xml:space="preserve">of A2. After rewriting in this new basis we have: </w: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400" type="#_x0000_t75" style="width:118.5pt;height:12.75pt">
            <v:imagedata r:id="rId72" o:title=""/>
          </v:shape>
        </w:pict>
      </w:r>
      <w:r w:rsidR="009F3E5F" w:rsidRPr="002F4EC7">
        <w:rPr>
          <w:lang w:val="en-US"/>
        </w:rPr>
        <w:t xml:space="preserve">,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and so as before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403" type="#_x0000_t75" style="width:101.25pt;height:15pt">
            <v:imagedata r:id="rId73" o:title=""/>
          </v:shape>
        </w:pict>
      </w:r>
      <w:r>
        <w:pict>
          <v:shape id="_x0000_i1406" type="#_x0000_t75" style="width:90.75pt;height:15pt">
            <v:imagedata r:id="rId74" o:title=""/>
          </v:shape>
        </w:pict>
      </w:r>
      <w:r>
        <w:pict>
          <v:shape id="_x0000_i1409" type="#_x0000_t75" style="width:47.25pt;height:15pt">
            <v:imagedata r:id="rId75" o:title=""/>
          </v:shape>
        </w:pict>
      </w:r>
      <w:r>
        <w:pict>
          <v:shape id="_x0000_i1412" type="#_x0000_t75" style="width:75.75pt;height:15pt">
            <v:imagedata r:id="rId76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Obviously, two first elements above are primitive. Denote them as p1, p2. Finally, we have </w: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415" type="#_x0000_t75" style="width:175.5pt;height:15pt">
            <v:imagedata r:id="rId77" o:title=""/>
          </v:shape>
        </w:pict>
      </w:r>
      <w:r w:rsidRPr="0092082C">
        <w:pict>
          <v:shape id="_x0000_i1418" type="#_x0000_t75" style="width:135.75pt;height:15pt">
            <v:imagedata r:id="rId78" o:title=""/>
          </v:shape>
        </w:pict>
      </w:r>
      <w:r w:rsidR="009F3E5F" w:rsidRPr="002F4EC7">
        <w:rPr>
          <w:lang w:val="en-US"/>
        </w:rPr>
        <w:t xml:space="preserve">, a product of three primitive elements.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If </w:t>
      </w:r>
      <w:r w:rsidR="0092082C" w:rsidRPr="0092082C">
        <w:pict>
          <v:shape id="_x0000_i1421" type="#_x0000_t75" style="width:112.5pt;height:12.75pt">
            <v:imagedata r:id="rId79" o:title=""/>
          </v:shape>
        </w:pict>
      </w:r>
      <w:r w:rsidRPr="002F4EC7">
        <w:rPr>
          <w:lang w:val="en-US"/>
        </w:rPr>
        <w:t xml:space="preserve">, then by proposition 1 we can find an expansion </w:t>
      </w:r>
      <w:r w:rsidR="0092082C" w:rsidRPr="0092082C">
        <w:pict>
          <v:shape id="_x0000_i1424" type="#_x0000_t75" style="width:132pt;height:15pt">
            <v:imagedata r:id="rId80" o:title=""/>
          </v:shape>
        </w:pict>
      </w:r>
      <w:r w:rsidRPr="002F4EC7">
        <w:rPr>
          <w:lang w:val="en-US"/>
        </w:rPr>
        <w:t xml:space="preserve">as a product of two primitive elements, which correspond to primitive elements of M2: v1xk1yl1,v2xk2yl2,v1,v2 </w:t>
      </w:r>
      <w:r w:rsidR="0092082C" w:rsidRPr="0092082C">
        <w:pict>
          <v:shape id="_x0000_i1427" type="#_x0000_t75" style="width:123pt;height:12.75pt">
            <v:imagedata r:id="rId81" o:title=""/>
          </v:shape>
        </w:pict>
      </w:r>
      <w:r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</w:pPr>
      <w:r w:rsidRPr="002F4EC7">
        <w:t xml:space="preserve">Further we have the expansion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430" type="#_x0000_t75" style="width:231pt;height:15pt">
            <v:imagedata r:id="rId82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The element w(v1xk1yl1) can be presented as a product of not more then three primitive elements. We have a product of not more then four primitive elements in the general case.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5. A decomposition of elements of a free metabelian group of rank </w:t>
      </w:r>
      <w:r w:rsidR="0092082C" w:rsidRPr="0092082C">
        <w:pict>
          <v:shape id="_x0000_i1433" type="#_x0000_t75" style="width:12.75pt;height:9pt">
            <v:imagedata r:id="rId83" o:title=""/>
          </v:shape>
        </w:pict>
      </w:r>
      <w:r w:rsidRPr="002F4EC7">
        <w:rPr>
          <w:lang w:val="en-US"/>
        </w:rPr>
        <w:t>as a product of primitive elements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Consider a free metabelian group Mn=&lt;x1,...,xn&gt; of rank </w:t>
      </w:r>
      <w:r w:rsidR="0092082C" w:rsidRPr="0092082C">
        <w:pict>
          <v:shape id="_x0000_i1436" type="#_x0000_t75" style="width:12.75pt;height:9pt">
            <v:imagedata r:id="rId83" o:title=""/>
          </v:shape>
        </w:pict>
      </w:r>
      <w:r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Предложение</w:t>
      </w:r>
      <w:r w:rsidRPr="002F4EC7">
        <w:rPr>
          <w:lang w:val="en-US"/>
        </w:rPr>
        <w:t xml:space="preserve"> 4. Any element </w:t>
      </w:r>
      <w:r w:rsidR="0092082C" w:rsidRPr="0092082C">
        <w:pict>
          <v:shape id="_x0000_i1439" type="#_x0000_t75" style="width:63pt;height:12.75pt">
            <v:imagedata r:id="rId84" o:title=""/>
          </v:shape>
        </w:pict>
      </w:r>
      <w:r w:rsidRPr="002F4EC7">
        <w:rPr>
          <w:lang w:val="en-US"/>
        </w:rPr>
        <w:t xml:space="preserve">can be presented as a product of not more then four primitive elements. </w:t>
      </w:r>
    </w:p>
    <w:p w:rsidR="009F3E5F" w:rsidRPr="002F4EC7" w:rsidRDefault="009F3E5F" w:rsidP="009F3E5F">
      <w:pPr>
        <w:spacing w:before="120"/>
        <w:ind w:firstLine="567"/>
        <w:jc w:val="both"/>
      </w:pPr>
      <w:r w:rsidRPr="002F4EC7">
        <w:t>Доказательсво</w:t>
      </w:r>
      <w:r w:rsidRPr="002F4EC7">
        <w:rPr>
          <w:lang w:val="en-US"/>
        </w:rPr>
        <w:t xml:space="preserve">. It is well-known [2], that M'n as a module is generated by all commutators </w:t>
      </w:r>
      <w:r w:rsidR="0092082C" w:rsidRPr="0092082C">
        <w:pict>
          <v:shape id="_x0000_i1442" type="#_x0000_t75" style="width:71.25pt;height:12.75pt">
            <v:imagedata r:id="rId85" o:title=""/>
          </v:shape>
        </w:pict>
      </w:r>
      <w:r w:rsidRPr="002F4EC7">
        <w:rPr>
          <w:lang w:val="en-US"/>
        </w:rPr>
        <w:t xml:space="preserve">. </w:t>
      </w:r>
      <w:r w:rsidRPr="002F4EC7">
        <w:t xml:space="preserve">Therefore, for any </w:t>
      </w:r>
      <w:r w:rsidR="0092082C">
        <w:pict>
          <v:shape id="_x0000_i1445" type="#_x0000_t75" style="width:43.5pt;height:12.75pt">
            <v:imagedata r:id="rId86" o:title=""/>
          </v:shape>
        </w:pict>
      </w:r>
      <w:r w:rsidRPr="002F4EC7">
        <w:t xml:space="preserve">there exists a presentation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448" type="#_x0000_t75" style="width:84pt;height:12.75pt">
            <v:imagedata r:id="rId87" o:title=""/>
          </v:shape>
        </w:pict>
      </w:r>
      <w:r>
        <w:pict>
          <v:shape id="_x0000_i1451" type="#_x0000_t75" style="width:58.5pt;height:12.75pt">
            <v:imagedata r:id="rId88" o:title=""/>
          </v:shape>
        </w:pic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454" type="#_x0000_t75" style="width:75.75pt;height:12.75pt">
            <v:imagedata r:id="rId89" o:title=""/>
          </v:shape>
        </w:pict>
      </w:r>
      <w:r>
        <w:pict>
          <v:shape id="_x0000_i1457" type="#_x0000_t75" style="width:58.5pt;height:12.75pt">
            <v:imagedata r:id="rId90" o:title=""/>
          </v:shape>
        </w:pict>
      </w:r>
      <w:r>
        <w:pict>
          <v:shape id="_x0000_i1460" type="#_x0000_t75" style="width:58.5pt;height:12.75pt">
            <v:imagedata r:id="rId91" o:title=""/>
          </v:shape>
        </w:pict>
      </w:r>
      <w:r>
        <w:pict>
          <v:shape id="_x0000_i1463" type="#_x0000_t75" style="width:12.75pt;height:98.25pt">
            <v:imagedata r:id="rId92" o:title=""/>
          </v:shape>
        </w:pict>
      </w:r>
      <w:r>
        <w:pict>
          <v:shape id="_x0000_i1466" type="#_x0000_t75" style="width:95.25pt;height:12.75pt">
            <v:imagedata r:id="rId93" o:title=""/>
          </v:shape>
        </w:pict>
      </w:r>
      <w:r>
        <w:pict>
          <v:shape id="_x0000_i1469" type="#_x0000_t75" style="width:78pt;height:12.75pt">
            <v:imagedata r:id="rId94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Separate the commutators from (4) into three groups in the next way.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1) </w:t>
      </w:r>
      <w:r w:rsidR="0092082C" w:rsidRPr="0092082C">
        <w:pict>
          <v:shape id="_x0000_i1472" type="#_x0000_t75" style="width:142.5pt;height:12.75pt">
            <v:imagedata r:id="rId95" o:title=""/>
          </v:shape>
        </w:pict>
      </w:r>
      <w:r w:rsidRPr="002F4EC7">
        <w:rPr>
          <w:lang w:val="en-US"/>
        </w:rPr>
        <w:t xml:space="preserve">- the commutators not including the element x2 but including x1.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>2)</w:t>
      </w:r>
      <w:r w:rsidR="0092082C" w:rsidRPr="0092082C">
        <w:pict>
          <v:shape id="_x0000_i1475" type="#_x0000_t75" style="width:175.5pt;height:12.75pt">
            <v:imagedata r:id="rId96" o:title=""/>
          </v:shape>
        </w:pict>
      </w:r>
      <w:r w:rsidRPr="002F4EC7">
        <w:rPr>
          <w:lang w:val="en-US"/>
        </w:rPr>
        <w:t xml:space="preserve"> - the other commutators not including the x1.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3) And the third set consists of the commutator </w:t>
      </w:r>
      <w:r w:rsidR="0092082C" w:rsidRPr="0092082C">
        <w:pict>
          <v:shape id="_x0000_i1478" type="#_x0000_t75" style="width:58.5pt;height:14.25pt">
            <v:imagedata r:id="rId97" o:title=""/>
          </v:shape>
        </w:pict>
      </w:r>
      <w:r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Consider an automorphism of Mn, defining by the following map: </w: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481" type="#_x0000_t75" style="width:19.5pt;height:10.5pt">
            <v:imagedata r:id="rId98" o:title=""/>
          </v:shape>
        </w:pict>
      </w:r>
      <w:r w:rsidRPr="0092082C">
        <w:pict>
          <v:shape id="_x0000_i1484" type="#_x0000_t75" style="width:153pt;height:17.25pt">
            <v:imagedata r:id="rId99" o:title=""/>
          </v:shape>
        </w:pict>
      </w:r>
      <w:r w:rsidRPr="0092082C">
        <w:pict>
          <v:shape id="_x0000_i1487" type="#_x0000_t75" style="width:56.25pt;height:12.75pt">
            <v:imagedata r:id="rId100" o:title=""/>
          </v:shape>
        </w:pict>
      </w:r>
      <w:r w:rsidR="009F3E5F" w:rsidRPr="002F4EC7">
        <w:rPr>
          <w:lang w:val="en-US"/>
        </w:rPr>
        <w:t xml:space="preserve">, </w: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490" type="#_x0000_t75" style="width:86.25pt;height:10.5pt">
            <v:imagedata r:id="rId101" o:title=""/>
          </v:shape>
        </w:pict>
      </w:r>
      <w:r w:rsidR="009F3E5F" w:rsidRPr="002F4EC7">
        <w:rPr>
          <w:lang w:val="en-US"/>
        </w:rPr>
        <w:t xml:space="preserve">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The map </w:t>
      </w:r>
      <w:r w:rsidR="0092082C" w:rsidRPr="0092082C">
        <w:pict>
          <v:shape id="_x0000_i1493" type="#_x0000_t75" style="width:10.5pt;height:10.5pt">
            <v:imagedata r:id="rId102" o:title=""/>
          </v:shape>
        </w:pict>
      </w:r>
      <w:r w:rsidRPr="002F4EC7">
        <w:rPr>
          <w:lang w:val="en-US"/>
        </w:rPr>
        <w:t xml:space="preserve">determines automorphism, since the Jacobian has a form </w: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496" type="#_x0000_t75" style="width:138.75pt;height:95.25pt">
            <v:imagedata r:id="rId103" o:title=""/>
          </v:shape>
        </w:pict>
      </w:r>
      <w:r w:rsidR="009F3E5F" w:rsidRPr="002F4EC7">
        <w:rPr>
          <w:lang w:val="en-US"/>
        </w:rPr>
        <w:t xml:space="preserve">,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and hence, det Jk=1.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Since element </w:t>
      </w:r>
      <w:r w:rsidR="0092082C" w:rsidRPr="0092082C">
        <w:pict>
          <v:shape id="_x0000_i1499" type="#_x0000_t75" style="width:105.75pt;height:17.25pt">
            <v:imagedata r:id="rId104" o:title=""/>
          </v:shape>
        </w:pict>
      </w:r>
      <w:r w:rsidRPr="002F4EC7">
        <w:rPr>
          <w:lang w:val="en-US"/>
        </w:rPr>
        <w:t xml:space="preserve">can be included into a basis of Mn, it is primitive. Thus any element </w:t>
      </w:r>
      <w:r w:rsidR="0092082C" w:rsidRPr="0092082C">
        <w:pict>
          <v:shape id="_x0000_i1502" type="#_x0000_t75" style="width:43.5pt;height:12.75pt">
            <v:imagedata r:id="rId86" o:title=""/>
          </v:shape>
        </w:pict>
      </w:r>
      <w:r w:rsidRPr="002F4EC7">
        <w:rPr>
          <w:lang w:val="en-US"/>
        </w:rPr>
        <w:t xml:space="preserve">can be presented in form </w:t>
      </w:r>
      <w:r w:rsidR="0092082C" w:rsidRPr="0092082C">
        <w:pict>
          <v:shape id="_x0000_i1505" type="#_x0000_t75" style="width:144.75pt;height:12.75pt">
            <v:imagedata r:id="rId105" o:title=""/>
          </v:shape>
        </w:pict>
      </w:r>
      <w:r w:rsidR="0092082C" w:rsidRPr="0092082C">
        <w:pict>
          <v:shape id="_x0000_i1508" type="#_x0000_t75" style="width:138pt;height:12.75pt">
            <v:imagedata r:id="rId106" o:title=""/>
          </v:shape>
        </w:pict>
      </w:r>
      <w:r w:rsidR="0092082C" w:rsidRPr="0092082C">
        <w:pict>
          <v:shape id="_x0000_i1511" type="#_x0000_t75" style="width:108pt;height:12.75pt">
            <v:imagedata r:id="rId107" o:title=""/>
          </v:shape>
        </w:pict>
      </w:r>
      <w:r w:rsidR="0092082C" w:rsidRPr="0092082C">
        <w:pict>
          <v:shape id="_x0000_i1514" type="#_x0000_t75" style="width:95.25pt;height:12.75pt">
            <v:imagedata r:id="rId108" o:title=""/>
          </v:shape>
        </w:pict>
      </w:r>
      <w:r w:rsidR="0092082C" w:rsidRPr="0092082C">
        <w:pict>
          <v:shape id="_x0000_i1517" type="#_x0000_t75" style="width:84pt;height:15pt">
            <v:imagedata r:id="rId109" o:title=""/>
          </v:shape>
        </w:pict>
      </w:r>
      <w:r w:rsidR="0092082C" w:rsidRPr="0092082C">
        <w:pict>
          <v:shape id="_x0000_i1520" type="#_x0000_t75" style="width:110.25pt;height:12.75pt">
            <v:imagedata r:id="rId110" o:title=""/>
          </v:shape>
        </w:pict>
      </w:r>
    </w:p>
    <w:p w:rsidR="009F3E5F" w:rsidRPr="002F4EC7" w:rsidRDefault="0092082C" w:rsidP="009F3E5F">
      <w:pPr>
        <w:spacing w:before="120"/>
        <w:ind w:firstLine="567"/>
        <w:jc w:val="both"/>
        <w:rPr>
          <w:lang w:val="en-US"/>
        </w:rPr>
      </w:pPr>
      <w:r w:rsidRPr="0092082C">
        <w:pict>
          <v:shape id="_x0000_i1523" type="#_x0000_t75" style="width:105.75pt;height:15pt">
            <v:imagedata r:id="rId111" o:title=""/>
          </v:shape>
        </w:pict>
      </w:r>
      <w:r w:rsidRPr="0092082C">
        <w:pict>
          <v:shape id="_x0000_i1526" type="#_x0000_t75" style="width:12.75pt;height:98.25pt">
            <v:imagedata r:id="rId92" o:title=""/>
          </v:shape>
        </w:pict>
      </w:r>
      <w:r w:rsidRPr="0092082C">
        <w:pict>
          <v:shape id="_x0000_i1529" type="#_x0000_t75" style="width:90.75pt;height:12.75pt">
            <v:imagedata r:id="rId112" o:title=""/>
          </v:shape>
        </w:pict>
      </w:r>
      <w:r w:rsidR="009F3E5F" w:rsidRPr="002F4EC7">
        <w:rPr>
          <w:lang w:val="en-US"/>
        </w:rPr>
        <w:t xml:space="preserve">x3x2x1]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[x1-1x2-1x3-1]. =p1p2p3p4 a product of four primitive elements.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Note that the last primitive element p4=x1-1x2-1x3-1 can be arbitrary.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Предложение</w:t>
      </w:r>
      <w:r w:rsidRPr="002F4EC7">
        <w:rPr>
          <w:lang w:val="en-US"/>
        </w:rPr>
        <w:t xml:space="preserve"> 5. Any element of a free metabelian group Mn can be presented as a product of not more then four primitive elements. 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t>Доказательство</w:t>
      </w:r>
      <w:r w:rsidRPr="002F4EC7">
        <w:rPr>
          <w:lang w:val="en-US"/>
        </w:rPr>
        <w:t xml:space="preserve">. Case 1. Consider an element </w:t>
      </w:r>
      <w:r w:rsidR="0092082C" w:rsidRPr="0092082C">
        <w:pict>
          <v:shape id="_x0000_i1532" type="#_x0000_t75" style="width:138pt;height:15pt">
            <v:imagedata r:id="rId113" o:title=""/>
          </v:shape>
        </w:pict>
      </w:r>
      <w:r w:rsidRPr="002F4EC7">
        <w:rPr>
          <w:lang w:val="en-US"/>
        </w:rPr>
        <w:t xml:space="preserve">, so that g.c.m.(k1,...,kn)=1. An element </w:t>
      </w:r>
      <w:r w:rsidR="0092082C" w:rsidRPr="0092082C">
        <w:pict>
          <v:shape id="_x0000_i1535" type="#_x0000_t75" style="width:110.25pt;height:15pt">
            <v:imagedata r:id="rId114" o:title=""/>
          </v:shape>
        </w:pict>
      </w:r>
      <w:r w:rsidRPr="002F4EC7">
        <w:rPr>
          <w:lang w:val="en-US"/>
        </w:rPr>
        <w:t xml:space="preserve">is primitive by lemma 1 and there exists a primitive element </w:t>
      </w:r>
      <w:r w:rsidR="0092082C" w:rsidRPr="0092082C">
        <w:pict>
          <v:shape id="_x0000_i1538" type="#_x0000_t75" style="width:134.25pt;height:15pt">
            <v:imagedata r:id="rId115" o:title=""/>
          </v:shape>
        </w:pict>
      </w:r>
      <w:r w:rsidRPr="002F4EC7">
        <w:rPr>
          <w:lang w:val="en-US"/>
        </w:rPr>
        <w:t xml:space="preserve">, </w:t>
      </w:r>
      <w:r w:rsidR="0092082C" w:rsidRPr="0092082C">
        <w:pict>
          <v:shape id="_x0000_i1541" type="#_x0000_t75" style="width:168.75pt;height:12.75pt">
            <v:imagedata r:id="rId116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An element from derived subgroup can be presented as a product of not more then four primitive elements with a fixed one of them: </w:t>
      </w:r>
    </w:p>
    <w:p w:rsidR="009F3E5F" w:rsidRPr="002F4EC7" w:rsidRDefault="0092082C" w:rsidP="009F3E5F">
      <w:pPr>
        <w:spacing w:before="120"/>
        <w:ind w:firstLine="567"/>
        <w:jc w:val="both"/>
      </w:pPr>
      <w:r>
        <w:pict>
          <v:shape id="_x0000_i1544" type="#_x0000_t75" style="width:90.75pt;height:15pt">
            <v:imagedata r:id="rId117" o:title=""/>
          </v:shape>
        </w:pic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Then </w:t>
      </w:r>
      <w:r w:rsidR="0092082C" w:rsidRPr="0092082C">
        <w:pict>
          <v:shape id="_x0000_i1547" type="#_x0000_t75" style="width:152.25pt;height:15pt">
            <v:imagedata r:id="rId118" o:title=""/>
          </v:shape>
        </w:pict>
      </w:r>
      <w:r w:rsidRPr="002F4EC7">
        <w:rPr>
          <w:lang w:val="en-US"/>
        </w:rPr>
        <w:t xml:space="preserve">. </w:t>
      </w:r>
    </w:p>
    <w:p w:rsidR="009F3E5F" w:rsidRDefault="009F3E5F" w:rsidP="009F3E5F">
      <w:pPr>
        <w:spacing w:before="120"/>
        <w:ind w:firstLine="567"/>
        <w:jc w:val="both"/>
      </w:pPr>
      <w:r w:rsidRPr="002F4EC7">
        <w:rPr>
          <w:lang w:val="en-US"/>
        </w:rPr>
        <w:t xml:space="preserve">Case 2. If </w:t>
      </w:r>
      <w:r w:rsidR="0092082C" w:rsidRPr="0092082C">
        <w:pict>
          <v:shape id="_x0000_i1550" type="#_x0000_t75" style="width:145.5pt;height:12.75pt">
            <v:imagedata r:id="rId119" o:title=""/>
          </v:shape>
        </w:pict>
      </w:r>
      <w:r w:rsidRPr="002F4EC7">
        <w:rPr>
          <w:lang w:val="en-US"/>
        </w:rPr>
        <w:t xml:space="preserve">, then by lemma 2 </w:t>
      </w:r>
      <w:r w:rsidR="0092082C" w:rsidRPr="0092082C">
        <w:pict>
          <v:shape id="_x0000_i1553" type="#_x0000_t75" style="width:129.75pt;height:15pt">
            <v:imagedata r:id="rId120" o:title=""/>
          </v:shape>
        </w:pict>
      </w:r>
      <w:r w:rsidR="0092082C" w:rsidRPr="0092082C">
        <w:pict>
          <v:shape id="_x0000_i1556" type="#_x0000_t75" style="width:63pt;height:12.75pt">
            <v:imagedata r:id="rId121" o:title=""/>
          </v:shape>
        </w:pict>
      </w:r>
      <w:r w:rsidRPr="002F4EC7">
        <w:rPr>
          <w:lang w:val="en-US"/>
        </w:rPr>
        <w:t xml:space="preserve">, where </w:t>
      </w:r>
      <w:r w:rsidR="0092082C" w:rsidRPr="0092082C">
        <w:pict>
          <v:shape id="_x0000_i1559" type="#_x0000_t75" style="width:12.75pt;height:15pt">
            <v:imagedata r:id="rId122" o:title=""/>
          </v:shape>
        </w:pict>
      </w:r>
      <w:r w:rsidR="0092082C" w:rsidRPr="0092082C">
        <w:pict>
          <v:shape id="_x0000_i1562" type="#_x0000_t75" style="width:103.5pt;height:12.75pt">
            <v:imagedata r:id="rId123" o:title=""/>
          </v:shape>
        </w:pict>
      </w:r>
      <w:r w:rsidRPr="002F4EC7">
        <w:rPr>
          <w:lang w:val="en-US"/>
        </w:rPr>
        <w:t xml:space="preserve">are primitive in An. There exist primitive elements </w:t>
      </w:r>
      <w:r w:rsidR="0092082C" w:rsidRPr="0092082C">
        <w:pict>
          <v:shape id="_x0000_i1565" type="#_x0000_t75" style="width:255.75pt;height:15pt">
            <v:imagedata r:id="rId124" o:title=""/>
          </v:shape>
        </w:pict>
      </w:r>
      <w:r w:rsidR="0092082C" w:rsidRPr="0092082C">
        <w:pict>
          <v:shape id="_x0000_i1568" type="#_x0000_t75" style="width:69pt;height:12.75pt">
            <v:imagedata r:id="rId125" o:title=""/>
          </v:shape>
        </w:pict>
      </w:r>
      <w:r w:rsidRPr="002F4EC7">
        <w:rPr>
          <w:lang w:val="en-US"/>
        </w:rPr>
        <w:t xml:space="preserve">So </w:t>
      </w:r>
      <w:r w:rsidR="0092082C" w:rsidRPr="0092082C">
        <w:pict>
          <v:shape id="_x0000_i1571" type="#_x0000_t75" style="width:117pt;height:12.75pt">
            <v:imagedata r:id="rId126" o:title=""/>
          </v:shape>
        </w:pict>
      </w:r>
      <w:r w:rsidRPr="002F4EC7">
        <w:rPr>
          <w:lang w:val="en-US"/>
        </w:rPr>
        <w:t>We have just proved that the element wp1 can be presented as a product of not more then three primitive elements p1'p2'p3'. Finally we have c=p1'p2'p3'p2, a product of not more then four primitive elements.</w:t>
      </w:r>
    </w:p>
    <w:p w:rsidR="009F3E5F" w:rsidRPr="002F4EC7" w:rsidRDefault="009F3E5F" w:rsidP="009F3E5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2F4EC7">
        <w:rPr>
          <w:b/>
          <w:bCs/>
          <w:sz w:val="28"/>
          <w:szCs w:val="28"/>
        </w:rPr>
        <w:t>Список</w:t>
      </w:r>
      <w:r w:rsidRPr="002F4EC7">
        <w:rPr>
          <w:b/>
          <w:bCs/>
          <w:sz w:val="28"/>
          <w:szCs w:val="28"/>
          <w:lang w:val="en-US"/>
        </w:rPr>
        <w:t xml:space="preserve"> </w:t>
      </w:r>
      <w:r w:rsidRPr="002F4EC7">
        <w:rPr>
          <w:b/>
          <w:bCs/>
          <w:sz w:val="28"/>
          <w:szCs w:val="28"/>
        </w:rPr>
        <w:t>литературы</w:t>
      </w:r>
    </w:p>
    <w:p w:rsidR="009F3E5F" w:rsidRPr="002F4EC7" w:rsidRDefault="009F3E5F" w:rsidP="009F3E5F">
      <w:pPr>
        <w:spacing w:before="120"/>
        <w:ind w:firstLine="567"/>
        <w:jc w:val="both"/>
        <w:rPr>
          <w:lang w:val="en-US"/>
        </w:rPr>
      </w:pPr>
      <w:r w:rsidRPr="002F4EC7">
        <w:rPr>
          <w:lang w:val="en-US"/>
        </w:rPr>
        <w:t xml:space="preserve">Bachmuth S. Automorphisms of free metabelian groups // Trans.Amer.Math.Soc. 1965. V.118. P. 93-104. </w:t>
      </w:r>
    </w:p>
    <w:p w:rsidR="009F3E5F" w:rsidRPr="002F4EC7" w:rsidRDefault="009F3E5F" w:rsidP="009F3E5F">
      <w:pPr>
        <w:spacing w:before="120"/>
        <w:ind w:firstLine="567"/>
        <w:jc w:val="both"/>
      </w:pPr>
      <w:r w:rsidRPr="002F4EC7">
        <w:t xml:space="preserve">Линдон Р., Шупп П. Комбинаторная теория групп. М.: Мир, 1980.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E5F"/>
    <w:rsid w:val="00095BA6"/>
    <w:rsid w:val="002F4EC7"/>
    <w:rsid w:val="0031418A"/>
    <w:rsid w:val="005A2562"/>
    <w:rsid w:val="0074297A"/>
    <w:rsid w:val="008A0A4A"/>
    <w:rsid w:val="0092082C"/>
    <w:rsid w:val="009F3E5F"/>
    <w:rsid w:val="00A44D32"/>
    <w:rsid w:val="00B0359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</o:shapelayout>
  </w:shapeDefaults>
  <w:decimalSymbol w:val=","/>
  <w:listSeparator w:val=";"/>
  <w14:defaultImageDpi w14:val="0"/>
  <w15:docId w15:val="{0C4C2686-6BDF-4BCB-B570-A927CF93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E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gif"/><Relationship Id="rId117" Type="http://schemas.openxmlformats.org/officeDocument/2006/relationships/image" Target="media/image114.gif"/><Relationship Id="rId21" Type="http://schemas.openxmlformats.org/officeDocument/2006/relationships/image" Target="media/image18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63" Type="http://schemas.openxmlformats.org/officeDocument/2006/relationships/image" Target="media/image60.gif"/><Relationship Id="rId68" Type="http://schemas.openxmlformats.org/officeDocument/2006/relationships/image" Target="media/image65.gif"/><Relationship Id="rId84" Type="http://schemas.openxmlformats.org/officeDocument/2006/relationships/image" Target="media/image81.gif"/><Relationship Id="rId89" Type="http://schemas.openxmlformats.org/officeDocument/2006/relationships/image" Target="media/image86.gif"/><Relationship Id="rId112" Type="http://schemas.openxmlformats.org/officeDocument/2006/relationships/image" Target="media/image109.gif"/><Relationship Id="rId16" Type="http://schemas.openxmlformats.org/officeDocument/2006/relationships/image" Target="media/image13.gif"/><Relationship Id="rId107" Type="http://schemas.openxmlformats.org/officeDocument/2006/relationships/image" Target="media/image104.gif"/><Relationship Id="rId11" Type="http://schemas.openxmlformats.org/officeDocument/2006/relationships/image" Target="media/image8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53" Type="http://schemas.openxmlformats.org/officeDocument/2006/relationships/image" Target="media/image50.gif"/><Relationship Id="rId58" Type="http://schemas.openxmlformats.org/officeDocument/2006/relationships/image" Target="media/image55.gif"/><Relationship Id="rId74" Type="http://schemas.openxmlformats.org/officeDocument/2006/relationships/image" Target="media/image71.gif"/><Relationship Id="rId79" Type="http://schemas.openxmlformats.org/officeDocument/2006/relationships/image" Target="media/image76.gif"/><Relationship Id="rId102" Type="http://schemas.openxmlformats.org/officeDocument/2006/relationships/image" Target="media/image99.gif"/><Relationship Id="rId123" Type="http://schemas.openxmlformats.org/officeDocument/2006/relationships/image" Target="media/image120.gif"/><Relationship Id="rId128" Type="http://schemas.openxmlformats.org/officeDocument/2006/relationships/theme" Target="theme/theme1.xml"/><Relationship Id="rId5" Type="http://schemas.openxmlformats.org/officeDocument/2006/relationships/image" Target="media/image2.gif"/><Relationship Id="rId90" Type="http://schemas.openxmlformats.org/officeDocument/2006/relationships/image" Target="media/image87.gif"/><Relationship Id="rId95" Type="http://schemas.openxmlformats.org/officeDocument/2006/relationships/image" Target="media/image92.gif"/><Relationship Id="rId19" Type="http://schemas.openxmlformats.org/officeDocument/2006/relationships/image" Target="media/image1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56" Type="http://schemas.openxmlformats.org/officeDocument/2006/relationships/image" Target="media/image53.gif"/><Relationship Id="rId64" Type="http://schemas.openxmlformats.org/officeDocument/2006/relationships/image" Target="media/image61.gif"/><Relationship Id="rId69" Type="http://schemas.openxmlformats.org/officeDocument/2006/relationships/image" Target="media/image66.gif"/><Relationship Id="rId77" Type="http://schemas.openxmlformats.org/officeDocument/2006/relationships/image" Target="media/image74.gif"/><Relationship Id="rId100" Type="http://schemas.openxmlformats.org/officeDocument/2006/relationships/image" Target="media/image97.gif"/><Relationship Id="rId105" Type="http://schemas.openxmlformats.org/officeDocument/2006/relationships/image" Target="media/image102.gif"/><Relationship Id="rId113" Type="http://schemas.openxmlformats.org/officeDocument/2006/relationships/image" Target="media/image110.gif"/><Relationship Id="rId118" Type="http://schemas.openxmlformats.org/officeDocument/2006/relationships/image" Target="media/image115.gif"/><Relationship Id="rId126" Type="http://schemas.openxmlformats.org/officeDocument/2006/relationships/image" Target="media/image123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72" Type="http://schemas.openxmlformats.org/officeDocument/2006/relationships/image" Target="media/image69.gif"/><Relationship Id="rId80" Type="http://schemas.openxmlformats.org/officeDocument/2006/relationships/image" Target="media/image77.gif"/><Relationship Id="rId85" Type="http://schemas.openxmlformats.org/officeDocument/2006/relationships/image" Target="media/image82.gif"/><Relationship Id="rId93" Type="http://schemas.openxmlformats.org/officeDocument/2006/relationships/image" Target="media/image90.gif"/><Relationship Id="rId98" Type="http://schemas.openxmlformats.org/officeDocument/2006/relationships/image" Target="media/image95.gif"/><Relationship Id="rId121" Type="http://schemas.openxmlformats.org/officeDocument/2006/relationships/image" Target="media/image11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59" Type="http://schemas.openxmlformats.org/officeDocument/2006/relationships/image" Target="media/image56.gif"/><Relationship Id="rId67" Type="http://schemas.openxmlformats.org/officeDocument/2006/relationships/image" Target="media/image64.gif"/><Relationship Id="rId103" Type="http://schemas.openxmlformats.org/officeDocument/2006/relationships/image" Target="media/image100.gif"/><Relationship Id="rId108" Type="http://schemas.openxmlformats.org/officeDocument/2006/relationships/image" Target="media/image105.gif"/><Relationship Id="rId116" Type="http://schemas.openxmlformats.org/officeDocument/2006/relationships/image" Target="media/image113.gif"/><Relationship Id="rId124" Type="http://schemas.openxmlformats.org/officeDocument/2006/relationships/image" Target="media/image121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image" Target="media/image51.gif"/><Relationship Id="rId62" Type="http://schemas.openxmlformats.org/officeDocument/2006/relationships/image" Target="media/image59.gif"/><Relationship Id="rId70" Type="http://schemas.openxmlformats.org/officeDocument/2006/relationships/image" Target="media/image67.gif"/><Relationship Id="rId75" Type="http://schemas.openxmlformats.org/officeDocument/2006/relationships/image" Target="media/image72.gif"/><Relationship Id="rId83" Type="http://schemas.openxmlformats.org/officeDocument/2006/relationships/image" Target="media/image80.gif"/><Relationship Id="rId88" Type="http://schemas.openxmlformats.org/officeDocument/2006/relationships/image" Target="media/image85.gif"/><Relationship Id="rId91" Type="http://schemas.openxmlformats.org/officeDocument/2006/relationships/image" Target="media/image88.gif"/><Relationship Id="rId96" Type="http://schemas.openxmlformats.org/officeDocument/2006/relationships/image" Target="media/image93.gif"/><Relationship Id="rId111" Type="http://schemas.openxmlformats.org/officeDocument/2006/relationships/image" Target="media/image10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Relationship Id="rId57" Type="http://schemas.openxmlformats.org/officeDocument/2006/relationships/image" Target="media/image54.gif"/><Relationship Id="rId106" Type="http://schemas.openxmlformats.org/officeDocument/2006/relationships/image" Target="media/image103.gif"/><Relationship Id="rId114" Type="http://schemas.openxmlformats.org/officeDocument/2006/relationships/image" Target="media/image111.gif"/><Relationship Id="rId119" Type="http://schemas.openxmlformats.org/officeDocument/2006/relationships/image" Target="media/image116.gif"/><Relationship Id="rId127" Type="http://schemas.openxmlformats.org/officeDocument/2006/relationships/fontTable" Target="fontTable.xml"/><Relationship Id="rId10" Type="http://schemas.openxmlformats.org/officeDocument/2006/relationships/image" Target="media/image7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60" Type="http://schemas.openxmlformats.org/officeDocument/2006/relationships/image" Target="media/image57.gif"/><Relationship Id="rId65" Type="http://schemas.openxmlformats.org/officeDocument/2006/relationships/image" Target="media/image62.gif"/><Relationship Id="rId73" Type="http://schemas.openxmlformats.org/officeDocument/2006/relationships/image" Target="media/image70.gif"/><Relationship Id="rId78" Type="http://schemas.openxmlformats.org/officeDocument/2006/relationships/image" Target="media/image75.gif"/><Relationship Id="rId81" Type="http://schemas.openxmlformats.org/officeDocument/2006/relationships/image" Target="media/image78.gif"/><Relationship Id="rId86" Type="http://schemas.openxmlformats.org/officeDocument/2006/relationships/image" Target="media/image83.gif"/><Relationship Id="rId94" Type="http://schemas.openxmlformats.org/officeDocument/2006/relationships/image" Target="media/image91.gif"/><Relationship Id="rId99" Type="http://schemas.openxmlformats.org/officeDocument/2006/relationships/image" Target="media/image96.gif"/><Relationship Id="rId101" Type="http://schemas.openxmlformats.org/officeDocument/2006/relationships/image" Target="media/image98.gif"/><Relationship Id="rId122" Type="http://schemas.openxmlformats.org/officeDocument/2006/relationships/image" Target="media/image119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9" Type="http://schemas.openxmlformats.org/officeDocument/2006/relationships/image" Target="media/image36.gif"/><Relationship Id="rId109" Type="http://schemas.openxmlformats.org/officeDocument/2006/relationships/image" Target="media/image106.gif"/><Relationship Id="rId34" Type="http://schemas.openxmlformats.org/officeDocument/2006/relationships/image" Target="media/image31.gif"/><Relationship Id="rId50" Type="http://schemas.openxmlformats.org/officeDocument/2006/relationships/image" Target="media/image47.gif"/><Relationship Id="rId55" Type="http://schemas.openxmlformats.org/officeDocument/2006/relationships/image" Target="media/image52.gif"/><Relationship Id="rId76" Type="http://schemas.openxmlformats.org/officeDocument/2006/relationships/image" Target="media/image73.gif"/><Relationship Id="rId97" Type="http://schemas.openxmlformats.org/officeDocument/2006/relationships/image" Target="media/image94.gif"/><Relationship Id="rId104" Type="http://schemas.openxmlformats.org/officeDocument/2006/relationships/image" Target="media/image101.gif"/><Relationship Id="rId120" Type="http://schemas.openxmlformats.org/officeDocument/2006/relationships/image" Target="media/image117.gif"/><Relationship Id="rId125" Type="http://schemas.openxmlformats.org/officeDocument/2006/relationships/image" Target="media/image122.gif"/><Relationship Id="rId7" Type="http://schemas.openxmlformats.org/officeDocument/2006/relationships/image" Target="media/image4.gif"/><Relationship Id="rId71" Type="http://schemas.openxmlformats.org/officeDocument/2006/relationships/image" Target="media/image68.gif"/><Relationship Id="rId92" Type="http://schemas.openxmlformats.org/officeDocument/2006/relationships/image" Target="media/image89.gif"/><Relationship Id="rId2" Type="http://schemas.openxmlformats.org/officeDocument/2006/relationships/settings" Target="settings.xml"/><Relationship Id="rId29" Type="http://schemas.openxmlformats.org/officeDocument/2006/relationships/image" Target="media/image26.gif"/><Relationship Id="rId24" Type="http://schemas.openxmlformats.org/officeDocument/2006/relationships/image" Target="media/image21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66" Type="http://schemas.openxmlformats.org/officeDocument/2006/relationships/image" Target="media/image63.gif"/><Relationship Id="rId87" Type="http://schemas.openxmlformats.org/officeDocument/2006/relationships/image" Target="media/image84.gif"/><Relationship Id="rId110" Type="http://schemas.openxmlformats.org/officeDocument/2006/relationships/image" Target="media/image107.gif"/><Relationship Id="rId115" Type="http://schemas.openxmlformats.org/officeDocument/2006/relationships/image" Target="media/image112.gif"/><Relationship Id="rId61" Type="http://schemas.openxmlformats.org/officeDocument/2006/relationships/image" Target="media/image58.gif"/><Relationship Id="rId82" Type="http://schemas.openxmlformats.org/officeDocument/2006/relationships/image" Target="media/image7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6534</Characters>
  <Application>Microsoft Office Word</Application>
  <DocSecurity>0</DocSecurity>
  <Lines>54</Lines>
  <Paragraphs>15</Paragraphs>
  <ScaleCrop>false</ScaleCrop>
  <Company>Home</Company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a decomposition of an element of a free metabelian group as a productof primitive elements</dc:title>
  <dc:subject/>
  <dc:creator>Alena</dc:creator>
  <cp:keywords/>
  <dc:description/>
  <cp:lastModifiedBy>admin</cp:lastModifiedBy>
  <cp:revision>2</cp:revision>
  <dcterms:created xsi:type="dcterms:W3CDTF">2014-02-16T18:10:00Z</dcterms:created>
  <dcterms:modified xsi:type="dcterms:W3CDTF">2014-02-16T18:10:00Z</dcterms:modified>
</cp:coreProperties>
</file>