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72" w:rsidRPr="00A15B29" w:rsidRDefault="003C3372" w:rsidP="003C3372">
      <w:pPr>
        <w:spacing w:before="120"/>
        <w:jc w:val="center"/>
        <w:rPr>
          <w:b/>
          <w:sz w:val="32"/>
        </w:rPr>
      </w:pPr>
      <w:r w:rsidRPr="00A15B29">
        <w:rPr>
          <w:b/>
          <w:sz w:val="32"/>
        </w:rPr>
        <w:t xml:space="preserve">Ах, Арбат, мой Арбат, ты моя религия... </w:t>
      </w:r>
    </w:p>
    <w:p w:rsidR="003C3372" w:rsidRPr="00A15B29" w:rsidRDefault="003C3372" w:rsidP="003C3372">
      <w:pPr>
        <w:spacing w:before="120"/>
        <w:jc w:val="center"/>
        <w:rPr>
          <w:sz w:val="28"/>
        </w:rPr>
      </w:pPr>
      <w:r w:rsidRPr="00A15B29">
        <w:rPr>
          <w:sz w:val="28"/>
        </w:rPr>
        <w:t>Г. Шугаев, архитектор</w:t>
      </w:r>
    </w:p>
    <w:p w:rsidR="003C3372" w:rsidRDefault="003C3372" w:rsidP="003C3372">
      <w:pPr>
        <w:spacing w:before="120"/>
        <w:ind w:firstLine="567"/>
        <w:jc w:val="both"/>
      </w:pPr>
      <w:r w:rsidRPr="00A15B29">
        <w:t>Не так много времени прошло с того момента</w:t>
      </w:r>
      <w:r>
        <w:t xml:space="preserve">, </w:t>
      </w:r>
      <w:r w:rsidRPr="00A15B29">
        <w:t>когда в Москве были подведены итоги конкурса на лучший проект памятника Булату Окуджаве. Тогда авторитетное жюри из трех десятков проектов выбрало работу скульптора Г.Франгуляна и архитекторов И.Попова и В.Прошлякова</w:t>
      </w:r>
      <w:r>
        <w:t xml:space="preserve">, </w:t>
      </w:r>
      <w:r w:rsidRPr="00A15B29">
        <w:t>посчитав</w:t>
      </w:r>
      <w:r>
        <w:t xml:space="preserve">, </w:t>
      </w:r>
      <w:r w:rsidRPr="00A15B29">
        <w:t>что именно она наиболее удачно раскрывает художественный образ поэта и взаимосвязь его личности с культурной средой Старого Арбата. Хорошая идея тем и хороша</w:t>
      </w:r>
      <w:r>
        <w:t xml:space="preserve">, </w:t>
      </w:r>
      <w:r w:rsidRPr="00A15B29">
        <w:t>что в ней всегда заложен огромный потенциал для развития. Вот почему она не могла не вызвать желания творчески переосмыслить пространство вокруг памятника. Совсем недавно архитектурной общественности Москвы было представлено новое объемно-планировочное решение этой территории</w:t>
      </w:r>
      <w:r>
        <w:t xml:space="preserve">, </w:t>
      </w:r>
      <w:r w:rsidRPr="00A15B29">
        <w:t>которое вызвало очередную волну споров о будущем Арбата.</w:t>
      </w:r>
    </w:p>
    <w:p w:rsidR="003C3372" w:rsidRPr="00A15B29" w:rsidRDefault="003C3372" w:rsidP="003C3372">
      <w:pPr>
        <w:spacing w:before="120"/>
        <w:ind w:firstLine="567"/>
        <w:jc w:val="both"/>
      </w:pPr>
      <w:r w:rsidRPr="00A15B29">
        <w:t>Как утверждают специалисты</w:t>
      </w:r>
      <w:r>
        <w:t xml:space="preserve">, </w:t>
      </w:r>
      <w:r w:rsidRPr="00A15B29">
        <w:t>Арбат не является единым ансамблем</w:t>
      </w:r>
      <w:r>
        <w:t xml:space="preserve"> - </w:t>
      </w:r>
      <w:r w:rsidRPr="00A15B29">
        <w:t>с архитектурной точки зрения это смесь модерна</w:t>
      </w:r>
      <w:r>
        <w:t xml:space="preserve">, </w:t>
      </w:r>
      <w:r w:rsidRPr="00A15B29">
        <w:t>ампира</w:t>
      </w:r>
      <w:r>
        <w:t xml:space="preserve">, </w:t>
      </w:r>
      <w:r w:rsidRPr="00A15B29">
        <w:t>стиля рюс. Нет у него и цельного образа</w:t>
      </w:r>
      <w:r>
        <w:t xml:space="preserve"> - </w:t>
      </w:r>
      <w:r w:rsidRPr="00A15B29">
        <w:t>ни функционального</w:t>
      </w:r>
      <w:r>
        <w:t xml:space="preserve">, </w:t>
      </w:r>
      <w:r w:rsidRPr="00A15B29">
        <w:t>ни архитектурного. Тем не менее Старый Арбат несет в себе множество символов</w:t>
      </w:r>
      <w:r>
        <w:t xml:space="preserve">, </w:t>
      </w:r>
      <w:r w:rsidRPr="00A15B29">
        <w:t>которые возводят его в ранг совершенно особого ареала. Это место</w:t>
      </w:r>
      <w:r>
        <w:t xml:space="preserve">, </w:t>
      </w:r>
      <w:r w:rsidRPr="00A15B29">
        <w:t>где формировалось не одно поколение столичной интеллигенции</w:t>
      </w:r>
      <w:r>
        <w:t xml:space="preserve">, </w:t>
      </w:r>
      <w:r w:rsidRPr="00A15B29">
        <w:t>центр притяжения всей московской цивилизации. Вот почему его судьба волнует не только столичных градостроителей</w:t>
      </w:r>
      <w:r>
        <w:t xml:space="preserve">, </w:t>
      </w:r>
      <w:r w:rsidRPr="00A15B29">
        <w:t>но и простых горожан. На этот счет профессионалы высказывают самые разные мнения</w:t>
      </w:r>
      <w:r>
        <w:t xml:space="preserve">, </w:t>
      </w:r>
      <w:r w:rsidRPr="00A15B29">
        <w:t>но часто в них доминирует мысль о том</w:t>
      </w:r>
      <w:r>
        <w:t xml:space="preserve">, </w:t>
      </w:r>
      <w:r w:rsidRPr="00A15B29">
        <w:t>что Арбат не терпит никаких архитектурных новшеств</w:t>
      </w:r>
      <w:r>
        <w:t xml:space="preserve">, </w:t>
      </w:r>
      <w:r w:rsidRPr="00A15B29">
        <w:t>что это особый мир с особой архитектурной средой</w:t>
      </w:r>
      <w:r>
        <w:t xml:space="preserve">, </w:t>
      </w:r>
      <w:r w:rsidRPr="00A15B29">
        <w:t>которую нельзя нарушать. Некоторые сторонники этой точки зрения доходят в своей логике до полного абсурда и готовы настаивать на том</w:t>
      </w:r>
      <w:r>
        <w:t xml:space="preserve">, </w:t>
      </w:r>
      <w:r w:rsidRPr="00A15B29">
        <w:t>чтобы оставить все как есть даже в том случае</w:t>
      </w:r>
      <w:r>
        <w:t xml:space="preserve">, </w:t>
      </w:r>
      <w:r w:rsidRPr="00A15B29">
        <w:t>если в старой застройке Арбата</w:t>
      </w:r>
      <w:r>
        <w:t xml:space="preserve">, </w:t>
      </w:r>
      <w:r w:rsidRPr="00A15B29">
        <w:t>не дай Бог</w:t>
      </w:r>
      <w:r>
        <w:t xml:space="preserve">, </w:t>
      </w:r>
      <w:r w:rsidRPr="00A15B29">
        <w:t>рухнет какой-нибудь ветхий дом. При этом они не принимают в расчет</w:t>
      </w:r>
      <w:r>
        <w:t xml:space="preserve">, </w:t>
      </w:r>
      <w:r w:rsidRPr="00A15B29">
        <w:t>что подобные зияющие провалы</w:t>
      </w:r>
      <w:r>
        <w:t xml:space="preserve">, </w:t>
      </w:r>
      <w:r w:rsidRPr="00A15B29">
        <w:t>обнажающие дворы и разваливающие структуру Арбата</w:t>
      </w:r>
      <w:r>
        <w:t xml:space="preserve">, </w:t>
      </w:r>
      <w:r w:rsidRPr="00A15B29">
        <w:t>могут вообще исключить его своеобразный микромир из городской среды.</w:t>
      </w:r>
    </w:p>
    <w:p w:rsidR="003C3372" w:rsidRPr="00A15B29" w:rsidRDefault="003C3372" w:rsidP="003C3372">
      <w:pPr>
        <w:spacing w:before="120"/>
        <w:ind w:firstLine="567"/>
        <w:jc w:val="both"/>
      </w:pPr>
      <w:r w:rsidRPr="00A15B29">
        <w:t>В связи с этим вспоминается «круглый стол»</w:t>
      </w:r>
      <w:r>
        <w:t xml:space="preserve">, </w:t>
      </w:r>
      <w:r w:rsidRPr="00A15B29">
        <w:t>организованный в далеком январе 1986 года для обсуждения идеи организации пешеходной зоны Арбата.</w:t>
      </w:r>
      <w:r>
        <w:t xml:space="preserve"> </w:t>
      </w:r>
    </w:p>
    <w:p w:rsidR="003C3372" w:rsidRPr="00A15B29" w:rsidRDefault="003C3372" w:rsidP="003C3372">
      <w:pPr>
        <w:spacing w:before="120"/>
        <w:ind w:firstLine="567"/>
        <w:jc w:val="both"/>
      </w:pPr>
      <w:r w:rsidRPr="00A15B29">
        <w:t>Вот высказывание зав. кафедрой ВГИКА Г.Кнабе: «Арбат как историко-культурный феномен</w:t>
      </w:r>
      <w:r>
        <w:t xml:space="preserve">, </w:t>
      </w:r>
      <w:r w:rsidRPr="00A15B29">
        <w:t>связанный с определенной эпохой и тем самым с определенным поколением</w:t>
      </w:r>
      <w:r>
        <w:t xml:space="preserve">, </w:t>
      </w:r>
      <w:r w:rsidRPr="00A15B29">
        <w:t>завершен... Мы живем в иной социокультурной ситуации</w:t>
      </w:r>
      <w:r>
        <w:t xml:space="preserve">, </w:t>
      </w:r>
      <w:r w:rsidRPr="00A15B29">
        <w:t>живые силы культуры носят иной характер и лишь очень косвенным путем воспоминаний связаны с предыдущей фазой. Поэтому задача продлить и сохранить организацию архитектурной среды то</w:t>
      </w:r>
      <w:r>
        <w:t xml:space="preserve">, </w:t>
      </w:r>
      <w:r w:rsidRPr="00A15B29">
        <w:t>прошлого периода мне представляется недопустимой ни с практической</w:t>
      </w:r>
      <w:r>
        <w:t xml:space="preserve">, </w:t>
      </w:r>
      <w:r w:rsidRPr="00A15B29">
        <w:t>ни с историко-архитектурной</w:t>
      </w:r>
      <w:r>
        <w:t xml:space="preserve">, </w:t>
      </w:r>
      <w:r w:rsidRPr="00A15B29">
        <w:t>ни с этическо-культурной точек зрения. Важно внутренне избавиться от консервативной патетики</w:t>
      </w:r>
      <w:r>
        <w:t xml:space="preserve"> - </w:t>
      </w:r>
      <w:r w:rsidRPr="00A15B29">
        <w:t>что</w:t>
      </w:r>
      <w:r>
        <w:t xml:space="preserve">, </w:t>
      </w:r>
      <w:r w:rsidRPr="00A15B29">
        <w:t>мол</w:t>
      </w:r>
      <w:r>
        <w:t xml:space="preserve">, </w:t>
      </w:r>
      <w:r w:rsidRPr="00A15B29">
        <w:t>было время</w:t>
      </w:r>
      <w:r>
        <w:t xml:space="preserve">, </w:t>
      </w:r>
      <w:r w:rsidRPr="00A15B29">
        <w:t>когда все было здорово</w:t>
      </w:r>
      <w:r>
        <w:t xml:space="preserve">, </w:t>
      </w:r>
      <w:r w:rsidRPr="00A15B29">
        <w:t>а сейчас варвары пришли</w:t>
      </w:r>
      <w:r>
        <w:t xml:space="preserve">, </w:t>
      </w:r>
      <w:r w:rsidRPr="00A15B29">
        <w:t>перекрасили все и испортили. Смена определенной культурной формации другой</w:t>
      </w:r>
      <w:r>
        <w:t xml:space="preserve">, </w:t>
      </w:r>
      <w:r w:rsidRPr="00A15B29">
        <w:t>ей чуждой</w:t>
      </w:r>
      <w:r>
        <w:t xml:space="preserve">, </w:t>
      </w:r>
      <w:r w:rsidRPr="00A15B29">
        <w:t>не является варварством... Мы сейчас в микромасштабе наблюдаем одну из культурных трансформаций. Давайте думать</w:t>
      </w:r>
      <w:r>
        <w:t xml:space="preserve">, </w:t>
      </w:r>
      <w:r w:rsidRPr="00A15B29">
        <w:t>что можно сделать</w:t>
      </w:r>
      <w:r>
        <w:t xml:space="preserve">, </w:t>
      </w:r>
      <w:r w:rsidRPr="00A15B29">
        <w:t>чтобы включить прошлые ценности в этот процесс</w:t>
      </w:r>
      <w:r>
        <w:t xml:space="preserve">, </w:t>
      </w:r>
      <w:r w:rsidRPr="00A15B29">
        <w:t>не подминая его под себя».</w:t>
      </w:r>
      <w:r>
        <w:t xml:space="preserve"> </w:t>
      </w:r>
    </w:p>
    <w:p w:rsidR="003C3372" w:rsidRPr="00A15B29" w:rsidRDefault="003C3372" w:rsidP="003C3372">
      <w:pPr>
        <w:spacing w:before="120"/>
        <w:ind w:firstLine="567"/>
        <w:jc w:val="both"/>
      </w:pPr>
      <w:r w:rsidRPr="00A15B29">
        <w:t>С защитниками умирающего «подлинного» Арбата в том заброшенном</w:t>
      </w:r>
      <w:r>
        <w:t xml:space="preserve">, </w:t>
      </w:r>
      <w:r w:rsidRPr="00A15B29">
        <w:t>полуразрушенном состоянии</w:t>
      </w:r>
      <w:r>
        <w:t xml:space="preserve">, </w:t>
      </w:r>
      <w:r w:rsidRPr="00A15B29">
        <w:t>в которое он пришел к 70-м годам</w:t>
      </w:r>
      <w:r>
        <w:t xml:space="preserve">, </w:t>
      </w:r>
      <w:r w:rsidRPr="00A15B29">
        <w:t>горячо спорит А.Гутнов: «Насколько же эгоистичной должна быть любовь</w:t>
      </w:r>
      <w:r>
        <w:t xml:space="preserve">, </w:t>
      </w:r>
      <w:r w:rsidRPr="00A15B29">
        <w:t>чтобы предпочесть смерть для своего избранника только из опасения потерять его. Я предпочитаю возвращение к жизни. А жить</w:t>
      </w:r>
      <w:r>
        <w:t xml:space="preserve"> - </w:t>
      </w:r>
      <w:r w:rsidRPr="00A15B29">
        <w:t>значит меняться в потоке времени. Никому не дано остановить время. Нельзя законсервировать</w:t>
      </w:r>
      <w:r>
        <w:t xml:space="preserve">, </w:t>
      </w:r>
      <w:r w:rsidRPr="00A15B29">
        <w:t>оставить без изменения пространство</w:t>
      </w:r>
      <w:r>
        <w:t xml:space="preserve">, </w:t>
      </w:r>
      <w:r w:rsidRPr="00A15B29">
        <w:t>в котором протекает действительная жизнь. Значит</w:t>
      </w:r>
      <w:r>
        <w:t xml:space="preserve">, </w:t>
      </w:r>
      <w:r w:rsidRPr="00A15B29">
        <w:t>Арбат просто не может не меняться</w:t>
      </w:r>
      <w:r>
        <w:t xml:space="preserve">, </w:t>
      </w:r>
      <w:r w:rsidRPr="00A15B29">
        <w:t>если мы хотим</w:t>
      </w:r>
      <w:r>
        <w:t xml:space="preserve">, </w:t>
      </w:r>
      <w:r w:rsidRPr="00A15B29">
        <w:t>чтобы он нашел свое место в сегодняшней жизни. Арбат как историческое и культурное явление не может принадлежать одному поколению».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72"/>
    <w:rsid w:val="001516BC"/>
    <w:rsid w:val="001A35F6"/>
    <w:rsid w:val="003C3372"/>
    <w:rsid w:val="006F2623"/>
    <w:rsid w:val="00811DD4"/>
    <w:rsid w:val="0082262E"/>
    <w:rsid w:val="00A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8999D4-5AFE-478C-903B-EA70C6E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337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3C337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Ах, Арбат, мой Арбат, ты моя религия</vt:lpstr>
    </vt:vector>
  </TitlesOfParts>
  <Company>Home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Ах, Арбат, мой Арбат, ты моя религия</dc:title>
  <dc:subject/>
  <dc:creator>User</dc:creator>
  <cp:keywords/>
  <dc:description/>
  <cp:lastModifiedBy>admin</cp:lastModifiedBy>
  <cp:revision>2</cp:revision>
  <dcterms:created xsi:type="dcterms:W3CDTF">2014-03-28T17:39:00Z</dcterms:created>
  <dcterms:modified xsi:type="dcterms:W3CDTF">2014-03-28T17:39:00Z</dcterms:modified>
</cp:coreProperties>
</file>