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B67" w:rsidRPr="00EB1428" w:rsidRDefault="00C87B67" w:rsidP="00C87B67">
      <w:pPr>
        <w:spacing w:before="120"/>
        <w:jc w:val="center"/>
        <w:rPr>
          <w:b/>
          <w:bCs/>
          <w:sz w:val="32"/>
          <w:szCs w:val="32"/>
        </w:rPr>
      </w:pPr>
      <w:r w:rsidRPr="00EB1428">
        <w:rPr>
          <w:b/>
          <w:bCs/>
          <w:sz w:val="32"/>
          <w:szCs w:val="32"/>
        </w:rPr>
        <w:t>Большая Волга</w:t>
      </w:r>
    </w:p>
    <w:p w:rsidR="00C87B67" w:rsidRPr="00EB1428" w:rsidRDefault="00C87B67" w:rsidP="00C87B67">
      <w:pPr>
        <w:spacing w:before="120"/>
        <w:jc w:val="center"/>
        <w:rPr>
          <w:sz w:val="28"/>
          <w:szCs w:val="28"/>
        </w:rPr>
      </w:pPr>
      <w:r w:rsidRPr="00EB1428">
        <w:rPr>
          <w:sz w:val="28"/>
          <w:szCs w:val="28"/>
        </w:rPr>
        <w:t>Дмитрий Фролов</w:t>
      </w:r>
    </w:p>
    <w:p w:rsidR="00C87B67" w:rsidRDefault="00C87B67" w:rsidP="00C87B67">
      <w:pPr>
        <w:spacing w:before="120"/>
        <w:ind w:firstLine="567"/>
        <w:jc w:val="both"/>
      </w:pPr>
      <w:r w:rsidRPr="0089091A">
        <w:t>Как</w:t>
      </w:r>
      <w:r>
        <w:t xml:space="preserve"> </w:t>
      </w:r>
      <w:r w:rsidRPr="0089091A">
        <w:t>рекламодатели</w:t>
      </w:r>
      <w:r>
        <w:t xml:space="preserve"> </w:t>
      </w:r>
      <w:r w:rsidRPr="0089091A">
        <w:t>учитывают</w:t>
      </w:r>
      <w:r>
        <w:t xml:space="preserve"> </w:t>
      </w:r>
      <w:r w:rsidRPr="0089091A">
        <w:t>различия</w:t>
      </w:r>
      <w:r>
        <w:t xml:space="preserve"> </w:t>
      </w:r>
      <w:r w:rsidRPr="0089091A">
        <w:t>городов</w:t>
      </w:r>
      <w:r>
        <w:t xml:space="preserve"> </w:t>
      </w:r>
      <w:r w:rsidRPr="0089091A">
        <w:t>Средней</w:t>
      </w:r>
      <w:r>
        <w:t xml:space="preserve"> </w:t>
      </w:r>
      <w:r w:rsidRPr="0089091A">
        <w:t>Волги</w:t>
      </w:r>
    </w:p>
    <w:p w:rsidR="00C87B67" w:rsidRDefault="00C87B67" w:rsidP="00C87B67">
      <w:pPr>
        <w:spacing w:before="120"/>
        <w:ind w:firstLine="567"/>
        <w:jc w:val="both"/>
      </w:pPr>
      <w:r w:rsidRPr="0089091A">
        <w:t>Города</w:t>
      </w:r>
      <w:r>
        <w:t xml:space="preserve"> </w:t>
      </w:r>
      <w:r w:rsidRPr="0089091A">
        <w:t>Средней</w:t>
      </w:r>
      <w:r>
        <w:t xml:space="preserve"> </w:t>
      </w:r>
      <w:r w:rsidRPr="0089091A">
        <w:t>Волги</w:t>
      </w:r>
      <w:r>
        <w:t xml:space="preserve"> </w:t>
      </w:r>
      <w:r w:rsidRPr="0089091A">
        <w:t>энергично</w:t>
      </w:r>
      <w:r>
        <w:t xml:space="preserve"> </w:t>
      </w:r>
      <w:r w:rsidRPr="0089091A">
        <w:t>развиваются,</w:t>
      </w:r>
      <w:r>
        <w:t xml:space="preserve"> </w:t>
      </w:r>
      <w:r w:rsidRPr="0089091A">
        <w:t>хотя</w:t>
      </w:r>
      <w:r>
        <w:t xml:space="preserve"> </w:t>
      </w:r>
      <w:r w:rsidRPr="0089091A">
        <w:t>великая</w:t>
      </w:r>
      <w:r>
        <w:t xml:space="preserve">  </w:t>
      </w:r>
      <w:r w:rsidRPr="0089091A">
        <w:t>река</w:t>
      </w:r>
      <w:r>
        <w:t xml:space="preserve"> </w:t>
      </w:r>
      <w:r w:rsidRPr="0089091A">
        <w:t>перестала</w:t>
      </w:r>
      <w:r>
        <w:t xml:space="preserve"> </w:t>
      </w:r>
      <w:r w:rsidRPr="0089091A">
        <w:t>выполнять</w:t>
      </w:r>
      <w:r>
        <w:t xml:space="preserve"> </w:t>
      </w:r>
      <w:r w:rsidRPr="0089091A">
        <w:t>роль</w:t>
      </w:r>
      <w:r>
        <w:t xml:space="preserve"> </w:t>
      </w:r>
      <w:r w:rsidRPr="0089091A">
        <w:t>главной</w:t>
      </w:r>
      <w:r>
        <w:t xml:space="preserve"> </w:t>
      </w:r>
      <w:r w:rsidRPr="0089091A">
        <w:t>связующей</w:t>
      </w:r>
      <w:r>
        <w:t xml:space="preserve"> </w:t>
      </w:r>
      <w:r w:rsidRPr="0089091A">
        <w:t>силы.</w:t>
      </w:r>
      <w:r>
        <w:t xml:space="preserve"> </w:t>
      </w:r>
      <w:r w:rsidRPr="0089091A">
        <w:t>Исторически</w:t>
      </w:r>
      <w:r>
        <w:t xml:space="preserve"> </w:t>
      </w:r>
      <w:r w:rsidRPr="0089091A">
        <w:t>сложившееся</w:t>
      </w:r>
      <w:r>
        <w:t xml:space="preserve"> </w:t>
      </w:r>
      <w:r w:rsidRPr="0089091A">
        <w:t>в</w:t>
      </w:r>
      <w:r>
        <w:t xml:space="preserve"> </w:t>
      </w:r>
      <w:r w:rsidRPr="0089091A">
        <w:t>этом</w:t>
      </w:r>
      <w:r>
        <w:t xml:space="preserve"> </w:t>
      </w:r>
      <w:r w:rsidRPr="0089091A">
        <w:t>регионе</w:t>
      </w:r>
      <w:r>
        <w:t xml:space="preserve"> </w:t>
      </w:r>
      <w:r w:rsidRPr="0089091A">
        <w:t>смешение</w:t>
      </w:r>
      <w:r>
        <w:t xml:space="preserve"> </w:t>
      </w:r>
      <w:r w:rsidRPr="0089091A">
        <w:t>культур</w:t>
      </w:r>
      <w:r>
        <w:t xml:space="preserve"> </w:t>
      </w:r>
      <w:r w:rsidRPr="0089091A">
        <w:t>способствует</w:t>
      </w:r>
      <w:r>
        <w:t xml:space="preserve"> </w:t>
      </w:r>
      <w:r w:rsidRPr="0089091A">
        <w:t>образованию</w:t>
      </w:r>
      <w:r>
        <w:t xml:space="preserve"> </w:t>
      </w:r>
      <w:r w:rsidRPr="0089091A">
        <w:t>новой</w:t>
      </w:r>
      <w:r>
        <w:t xml:space="preserve"> </w:t>
      </w:r>
      <w:r w:rsidRPr="0089091A">
        <w:t>общности.</w:t>
      </w:r>
      <w:r>
        <w:t xml:space="preserve"> </w:t>
      </w:r>
      <w:r w:rsidRPr="0089091A">
        <w:t>Но</w:t>
      </w:r>
      <w:r>
        <w:t xml:space="preserve"> </w:t>
      </w:r>
      <w:r w:rsidRPr="0089091A">
        <w:t>различия</w:t>
      </w:r>
      <w:r>
        <w:t xml:space="preserve"> </w:t>
      </w:r>
      <w:r w:rsidRPr="0089091A">
        <w:t>остаются.</w:t>
      </w:r>
      <w:r>
        <w:t xml:space="preserve"> </w:t>
      </w:r>
      <w:r w:rsidRPr="0089091A">
        <w:t>Надо</w:t>
      </w:r>
      <w:r>
        <w:t xml:space="preserve"> </w:t>
      </w:r>
      <w:r w:rsidRPr="0089091A">
        <w:t>ли</w:t>
      </w:r>
      <w:r>
        <w:t xml:space="preserve"> </w:t>
      </w:r>
      <w:r w:rsidRPr="0089091A">
        <w:t>их</w:t>
      </w:r>
      <w:r>
        <w:t xml:space="preserve"> </w:t>
      </w:r>
      <w:r w:rsidRPr="0089091A">
        <w:t>учитывать</w:t>
      </w:r>
      <w:r>
        <w:t xml:space="preserve"> </w:t>
      </w:r>
      <w:r w:rsidRPr="0089091A">
        <w:t>рекламистам?</w:t>
      </w:r>
    </w:p>
    <w:p w:rsidR="00C87B67" w:rsidRDefault="00C87B67" w:rsidP="00C87B67">
      <w:pPr>
        <w:spacing w:before="120"/>
        <w:ind w:firstLine="567"/>
        <w:jc w:val="both"/>
      </w:pPr>
      <w:r w:rsidRPr="0089091A">
        <w:t>Из</w:t>
      </w:r>
      <w:r>
        <w:t xml:space="preserve"> </w:t>
      </w:r>
      <w:r w:rsidRPr="0089091A">
        <w:t>девяти</w:t>
      </w:r>
      <w:r>
        <w:t xml:space="preserve"> </w:t>
      </w:r>
      <w:r w:rsidRPr="0089091A">
        <w:t>российских</w:t>
      </w:r>
      <w:r>
        <w:t xml:space="preserve"> </w:t>
      </w:r>
      <w:r w:rsidRPr="0089091A">
        <w:t>городов-миллиоников</w:t>
      </w:r>
      <w:r>
        <w:t xml:space="preserve"> </w:t>
      </w:r>
      <w:r w:rsidRPr="0089091A">
        <w:t>(Москва</w:t>
      </w:r>
      <w:r>
        <w:t xml:space="preserve"> </w:t>
      </w:r>
      <w:r w:rsidRPr="0089091A">
        <w:t>и</w:t>
      </w:r>
      <w:r>
        <w:t xml:space="preserve"> </w:t>
      </w:r>
      <w:r w:rsidRPr="0089091A">
        <w:t>Санкт-Петербург</w:t>
      </w:r>
      <w:r>
        <w:t xml:space="preserve"> </w:t>
      </w:r>
      <w:r w:rsidRPr="0089091A">
        <w:t>—</w:t>
      </w:r>
      <w:r>
        <w:t xml:space="preserve"> </w:t>
      </w:r>
      <w:r w:rsidRPr="0089091A">
        <w:t>не</w:t>
      </w:r>
      <w:r>
        <w:t xml:space="preserve"> </w:t>
      </w:r>
      <w:r w:rsidRPr="0089091A">
        <w:t>в</w:t>
      </w:r>
      <w:r>
        <w:t xml:space="preserve"> </w:t>
      </w:r>
      <w:r w:rsidRPr="0089091A">
        <w:t>счет)</w:t>
      </w:r>
      <w:r>
        <w:t xml:space="preserve"> </w:t>
      </w:r>
      <w:r w:rsidRPr="0089091A">
        <w:t>четыре,</w:t>
      </w:r>
      <w:r>
        <w:t xml:space="preserve"> </w:t>
      </w:r>
      <w:r w:rsidRPr="0089091A">
        <w:t>то</w:t>
      </w:r>
      <w:r>
        <w:t xml:space="preserve"> </w:t>
      </w:r>
      <w:r w:rsidRPr="0089091A">
        <w:t>есть</w:t>
      </w:r>
      <w:r>
        <w:t xml:space="preserve"> </w:t>
      </w:r>
      <w:r w:rsidRPr="0089091A">
        <w:t>почти</w:t>
      </w:r>
      <w:r>
        <w:t xml:space="preserve"> </w:t>
      </w:r>
      <w:r w:rsidRPr="0089091A">
        <w:t>половина,</w:t>
      </w:r>
      <w:r>
        <w:t xml:space="preserve"> </w:t>
      </w:r>
      <w:r w:rsidRPr="0089091A">
        <w:t>находятся</w:t>
      </w:r>
      <w:r>
        <w:t xml:space="preserve"> </w:t>
      </w:r>
      <w:r w:rsidRPr="0089091A">
        <w:t>на</w:t>
      </w:r>
      <w:r>
        <w:t xml:space="preserve"> </w:t>
      </w:r>
      <w:r w:rsidRPr="0089091A">
        <w:t>Волге,</w:t>
      </w:r>
      <w:r>
        <w:t xml:space="preserve"> </w:t>
      </w:r>
      <w:r w:rsidRPr="0089091A">
        <w:t>а</w:t>
      </w:r>
      <w:r>
        <w:t xml:space="preserve"> </w:t>
      </w:r>
      <w:r w:rsidRPr="0089091A">
        <w:t>еще</w:t>
      </w:r>
      <w:r>
        <w:t xml:space="preserve"> </w:t>
      </w:r>
      <w:r w:rsidRPr="0089091A">
        <w:t>один</w:t>
      </w:r>
      <w:r>
        <w:t xml:space="preserve"> </w:t>
      </w:r>
      <w:r w:rsidRPr="0089091A">
        <w:t>—</w:t>
      </w:r>
      <w:r>
        <w:t xml:space="preserve"> </w:t>
      </w:r>
      <w:r w:rsidRPr="0089091A">
        <w:t>Пермь</w:t>
      </w:r>
      <w:r>
        <w:t xml:space="preserve"> </w:t>
      </w:r>
      <w:r w:rsidRPr="0089091A">
        <w:t>—</w:t>
      </w:r>
      <w:r>
        <w:t xml:space="preserve"> </w:t>
      </w:r>
      <w:r w:rsidRPr="0089091A">
        <w:t>на</w:t>
      </w:r>
      <w:r>
        <w:t xml:space="preserve"> </w:t>
      </w:r>
      <w:r w:rsidRPr="0089091A">
        <w:t>Каме,</w:t>
      </w:r>
      <w:r>
        <w:t xml:space="preserve"> </w:t>
      </w:r>
      <w:r w:rsidRPr="0089091A">
        <w:t>волжском</w:t>
      </w:r>
      <w:r>
        <w:t xml:space="preserve"> </w:t>
      </w:r>
      <w:r w:rsidRPr="0089091A">
        <w:t>притоке,</w:t>
      </w:r>
      <w:r>
        <w:t xml:space="preserve"> </w:t>
      </w:r>
      <w:r w:rsidRPr="0089091A">
        <w:t>не</w:t>
      </w:r>
      <w:r>
        <w:t xml:space="preserve"> </w:t>
      </w:r>
      <w:r w:rsidRPr="0089091A">
        <w:t>уступающем</w:t>
      </w:r>
      <w:r>
        <w:t xml:space="preserve"> </w:t>
      </w:r>
      <w:r w:rsidRPr="0089091A">
        <w:t>по</w:t>
      </w:r>
      <w:r>
        <w:t xml:space="preserve"> </w:t>
      </w:r>
      <w:r w:rsidRPr="0089091A">
        <w:t>длине</w:t>
      </w:r>
      <w:r>
        <w:t xml:space="preserve"> </w:t>
      </w:r>
      <w:r w:rsidRPr="0089091A">
        <w:t>и</w:t>
      </w:r>
      <w:r>
        <w:t xml:space="preserve"> </w:t>
      </w:r>
      <w:r w:rsidRPr="0089091A">
        <w:t>многоводности</w:t>
      </w:r>
      <w:r>
        <w:t xml:space="preserve"> </w:t>
      </w:r>
      <w:r w:rsidRPr="0089091A">
        <w:t>крупнейшим</w:t>
      </w:r>
      <w:r>
        <w:t xml:space="preserve"> </w:t>
      </w:r>
      <w:r w:rsidRPr="0089091A">
        <w:t>рекам</w:t>
      </w:r>
      <w:r>
        <w:t xml:space="preserve"> </w:t>
      </w:r>
      <w:r w:rsidRPr="0089091A">
        <w:t>Европы.</w:t>
      </w:r>
      <w:r>
        <w:t xml:space="preserve"> </w:t>
      </w:r>
      <w:r w:rsidRPr="0089091A">
        <w:t>Многолюдность</w:t>
      </w:r>
      <w:r>
        <w:t xml:space="preserve"> </w:t>
      </w:r>
      <w:r w:rsidRPr="0089091A">
        <w:t>берегов</w:t>
      </w:r>
      <w:r>
        <w:t xml:space="preserve"> </w:t>
      </w:r>
      <w:r w:rsidRPr="0089091A">
        <w:t>больших</w:t>
      </w:r>
      <w:r>
        <w:t xml:space="preserve"> </w:t>
      </w:r>
      <w:r w:rsidRPr="0089091A">
        <w:t>рек</w:t>
      </w:r>
      <w:r>
        <w:t xml:space="preserve"> </w:t>
      </w:r>
      <w:r w:rsidRPr="0089091A">
        <w:t>была</w:t>
      </w:r>
      <w:r>
        <w:t xml:space="preserve"> </w:t>
      </w:r>
      <w:r w:rsidRPr="0089091A">
        <w:t>бы</w:t>
      </w:r>
      <w:r>
        <w:t xml:space="preserve"> </w:t>
      </w:r>
      <w:r w:rsidRPr="0089091A">
        <w:t>понятна</w:t>
      </w:r>
      <w:r>
        <w:t xml:space="preserve"> </w:t>
      </w:r>
      <w:r w:rsidRPr="0089091A">
        <w:t>200</w:t>
      </w:r>
      <w:r>
        <w:t xml:space="preserve"> </w:t>
      </w:r>
      <w:r w:rsidRPr="0089091A">
        <w:t>или</w:t>
      </w:r>
      <w:r>
        <w:t xml:space="preserve"> </w:t>
      </w:r>
      <w:r w:rsidRPr="0089091A">
        <w:t>хотя</w:t>
      </w:r>
      <w:r>
        <w:t xml:space="preserve"> </w:t>
      </w:r>
      <w:r w:rsidRPr="0089091A">
        <w:t>бы</w:t>
      </w:r>
      <w:r>
        <w:t xml:space="preserve"> </w:t>
      </w:r>
      <w:r w:rsidRPr="0089091A">
        <w:t>100</w:t>
      </w:r>
      <w:r>
        <w:t xml:space="preserve"> </w:t>
      </w:r>
      <w:r w:rsidRPr="0089091A">
        <w:t>лет</w:t>
      </w:r>
      <w:r>
        <w:t xml:space="preserve"> </w:t>
      </w:r>
      <w:r w:rsidRPr="0089091A">
        <w:t>назад,</w:t>
      </w:r>
      <w:r>
        <w:t xml:space="preserve"> </w:t>
      </w:r>
      <w:r w:rsidRPr="0089091A">
        <w:t>когда</w:t>
      </w:r>
      <w:r>
        <w:t xml:space="preserve"> </w:t>
      </w:r>
      <w:r w:rsidRPr="0089091A">
        <w:t>в</w:t>
      </w:r>
      <w:r>
        <w:t xml:space="preserve"> </w:t>
      </w:r>
      <w:r w:rsidRPr="0089091A">
        <w:t>условиях</w:t>
      </w:r>
      <w:r>
        <w:t xml:space="preserve"> </w:t>
      </w:r>
      <w:r w:rsidRPr="0089091A">
        <w:t>бездорожья</w:t>
      </w:r>
      <w:r>
        <w:t xml:space="preserve"> </w:t>
      </w:r>
      <w:r w:rsidRPr="0089091A">
        <w:t>реки</w:t>
      </w:r>
      <w:r>
        <w:t xml:space="preserve"> </w:t>
      </w:r>
      <w:r w:rsidRPr="0089091A">
        <w:t>служили</w:t>
      </w:r>
      <w:r>
        <w:t xml:space="preserve"> </w:t>
      </w:r>
      <w:r w:rsidRPr="0089091A">
        <w:t>часто</w:t>
      </w:r>
      <w:r>
        <w:t xml:space="preserve"> </w:t>
      </w:r>
      <w:r w:rsidRPr="0089091A">
        <w:t>безальтернативными</w:t>
      </w:r>
      <w:r>
        <w:t xml:space="preserve"> </w:t>
      </w:r>
      <w:r w:rsidRPr="0089091A">
        <w:t>транспортными</w:t>
      </w:r>
      <w:r>
        <w:t xml:space="preserve"> </w:t>
      </w:r>
      <w:r w:rsidRPr="0089091A">
        <w:t>артериями.</w:t>
      </w:r>
      <w:r>
        <w:t xml:space="preserve"> </w:t>
      </w:r>
      <w:r w:rsidRPr="0089091A">
        <w:t>Но</w:t>
      </w:r>
      <w:r>
        <w:t xml:space="preserve"> </w:t>
      </w:r>
      <w:r w:rsidRPr="0089091A">
        <w:t>сегодня</w:t>
      </w:r>
      <w:r>
        <w:t xml:space="preserve"> </w:t>
      </w:r>
      <w:r w:rsidRPr="0089091A">
        <w:t>Волга</w:t>
      </w:r>
      <w:r>
        <w:t xml:space="preserve"> </w:t>
      </w:r>
      <w:r w:rsidRPr="0089091A">
        <w:t>пустынна.</w:t>
      </w:r>
      <w:r>
        <w:t xml:space="preserve"> </w:t>
      </w:r>
      <w:r w:rsidRPr="0089091A">
        <w:t>Впрочем,</w:t>
      </w:r>
      <w:r>
        <w:t xml:space="preserve"> </w:t>
      </w:r>
      <w:r w:rsidRPr="0089091A">
        <w:t>это</w:t>
      </w:r>
      <w:r>
        <w:t xml:space="preserve"> </w:t>
      </w:r>
      <w:r w:rsidRPr="0089091A">
        <w:t>неудивительно,</w:t>
      </w:r>
      <w:r>
        <w:t xml:space="preserve"> </w:t>
      </w:r>
      <w:r w:rsidRPr="0089091A">
        <w:t>если</w:t>
      </w:r>
      <w:r>
        <w:t xml:space="preserve"> </w:t>
      </w:r>
      <w:r w:rsidRPr="0089091A">
        <w:t>вспомнить,</w:t>
      </w:r>
      <w:r>
        <w:t xml:space="preserve"> </w:t>
      </w:r>
      <w:r w:rsidRPr="0089091A">
        <w:t>что</w:t>
      </w:r>
      <w:r>
        <w:t xml:space="preserve"> </w:t>
      </w:r>
      <w:r w:rsidRPr="0089091A">
        <w:t>за</w:t>
      </w:r>
      <w:r>
        <w:t xml:space="preserve"> </w:t>
      </w:r>
      <w:r w:rsidRPr="0089091A">
        <w:t>грузы</w:t>
      </w:r>
      <w:r>
        <w:t xml:space="preserve"> </w:t>
      </w:r>
      <w:r w:rsidRPr="0089091A">
        <w:t>традиционно</w:t>
      </w:r>
      <w:r>
        <w:t xml:space="preserve"> </w:t>
      </w:r>
      <w:r w:rsidRPr="0089091A">
        <w:t>перевозились</w:t>
      </w:r>
      <w:r>
        <w:t xml:space="preserve"> </w:t>
      </w:r>
      <w:r w:rsidRPr="0089091A">
        <w:t>по</w:t>
      </w:r>
      <w:r>
        <w:t xml:space="preserve"> </w:t>
      </w:r>
      <w:r w:rsidRPr="0089091A">
        <w:t>ней.</w:t>
      </w:r>
      <w:r>
        <w:t xml:space="preserve"> </w:t>
      </w:r>
      <w:r w:rsidRPr="0089091A">
        <w:t>«Вниз</w:t>
      </w:r>
      <w:r>
        <w:t xml:space="preserve"> </w:t>
      </w:r>
      <w:r w:rsidRPr="0089091A">
        <w:t>по</w:t>
      </w:r>
      <w:r>
        <w:t xml:space="preserve"> </w:t>
      </w:r>
      <w:r w:rsidRPr="0089091A">
        <w:t>Волге</w:t>
      </w:r>
      <w:r>
        <w:t xml:space="preserve"> </w:t>
      </w:r>
      <w:r w:rsidRPr="0089091A">
        <w:t>от</w:t>
      </w:r>
      <w:r>
        <w:t xml:space="preserve"> </w:t>
      </w:r>
      <w:r w:rsidRPr="0089091A">
        <w:t>Нижнего</w:t>
      </w:r>
      <w:r>
        <w:t xml:space="preserve"> </w:t>
      </w:r>
      <w:r w:rsidRPr="0089091A">
        <w:t>Новгорода</w:t>
      </w:r>
      <w:r>
        <w:t xml:space="preserve"> </w:t>
      </w:r>
      <w:r w:rsidRPr="0089091A">
        <w:t>направляется</w:t>
      </w:r>
      <w:r>
        <w:t xml:space="preserve"> </w:t>
      </w:r>
      <w:r w:rsidRPr="0089091A">
        <w:t>немало</w:t>
      </w:r>
      <w:r>
        <w:t xml:space="preserve"> </w:t>
      </w:r>
      <w:r w:rsidRPr="0089091A">
        <w:t>товара:</w:t>
      </w:r>
      <w:r>
        <w:t xml:space="preserve"> </w:t>
      </w:r>
      <w:r w:rsidRPr="0089091A">
        <w:t>лес,</w:t>
      </w:r>
      <w:r>
        <w:t xml:space="preserve"> </w:t>
      </w:r>
      <w:r w:rsidRPr="0089091A">
        <w:t>рогожа,</w:t>
      </w:r>
      <w:r>
        <w:t xml:space="preserve"> </w:t>
      </w:r>
      <w:r w:rsidRPr="0089091A">
        <w:t>лыко,</w:t>
      </w:r>
      <w:r>
        <w:t xml:space="preserve"> </w:t>
      </w:r>
      <w:r w:rsidRPr="0089091A">
        <w:t>мочало</w:t>
      </w:r>
      <w:r>
        <w:t xml:space="preserve"> </w:t>
      </w:r>
      <w:r w:rsidRPr="0089091A">
        <w:t>и</w:t>
      </w:r>
      <w:r>
        <w:t xml:space="preserve"> </w:t>
      </w:r>
      <w:r w:rsidRPr="0089091A">
        <w:t>щепной</w:t>
      </w:r>
      <w:r>
        <w:t xml:space="preserve"> </w:t>
      </w:r>
      <w:r w:rsidRPr="0089091A">
        <w:t>товар,</w:t>
      </w:r>
      <w:r>
        <w:t xml:space="preserve"> </w:t>
      </w:r>
      <w:r w:rsidRPr="0089091A">
        <w:t>—</w:t>
      </w:r>
      <w:r>
        <w:t xml:space="preserve"> </w:t>
      </w:r>
      <w:r w:rsidRPr="0089091A">
        <w:t>с</w:t>
      </w:r>
      <w:r>
        <w:t xml:space="preserve"> </w:t>
      </w:r>
      <w:r w:rsidRPr="0089091A">
        <w:t>гордостью</w:t>
      </w:r>
      <w:r>
        <w:t xml:space="preserve"> </w:t>
      </w:r>
      <w:r w:rsidRPr="0089091A">
        <w:t>перечисляет</w:t>
      </w:r>
      <w:r>
        <w:t xml:space="preserve"> </w:t>
      </w:r>
      <w:r w:rsidRPr="0089091A">
        <w:t>путеводитель</w:t>
      </w:r>
      <w:r>
        <w:t xml:space="preserve"> </w:t>
      </w:r>
      <w:r w:rsidRPr="0089091A">
        <w:t>по</w:t>
      </w:r>
      <w:r>
        <w:t xml:space="preserve"> </w:t>
      </w:r>
      <w:r w:rsidRPr="0089091A">
        <w:t>Волге,</w:t>
      </w:r>
      <w:r>
        <w:t xml:space="preserve"> </w:t>
      </w:r>
      <w:r w:rsidRPr="0089091A">
        <w:t>изданный</w:t>
      </w:r>
      <w:r>
        <w:t xml:space="preserve"> </w:t>
      </w:r>
      <w:r w:rsidRPr="0089091A">
        <w:t>в</w:t>
      </w:r>
      <w:r>
        <w:t xml:space="preserve"> </w:t>
      </w:r>
      <w:r w:rsidRPr="0089091A">
        <w:t>1896</w:t>
      </w:r>
      <w:r>
        <w:t xml:space="preserve"> </w:t>
      </w:r>
      <w:r w:rsidRPr="0089091A">
        <w:t>году.</w:t>
      </w:r>
      <w:r>
        <w:t xml:space="preserve"> </w:t>
      </w:r>
      <w:r w:rsidRPr="0089091A">
        <w:t>—</w:t>
      </w:r>
      <w:r>
        <w:t xml:space="preserve"> </w:t>
      </w:r>
      <w:r w:rsidRPr="0089091A">
        <w:t>Вверх</w:t>
      </w:r>
      <w:r>
        <w:t xml:space="preserve"> </w:t>
      </w:r>
      <w:r w:rsidRPr="0089091A">
        <w:t>же,</w:t>
      </w:r>
      <w:r>
        <w:t xml:space="preserve"> </w:t>
      </w:r>
      <w:r w:rsidRPr="0089091A">
        <w:t>от</w:t>
      </w:r>
      <w:r>
        <w:t xml:space="preserve"> </w:t>
      </w:r>
      <w:r w:rsidRPr="0089091A">
        <w:t>Астрахани,</w:t>
      </w:r>
      <w:r>
        <w:t xml:space="preserve"> </w:t>
      </w:r>
      <w:r w:rsidRPr="0089091A">
        <w:t>сплавляли</w:t>
      </w:r>
      <w:r>
        <w:t xml:space="preserve"> </w:t>
      </w:r>
      <w:r w:rsidRPr="0089091A">
        <w:t>хлеб,</w:t>
      </w:r>
      <w:r>
        <w:t xml:space="preserve"> </w:t>
      </w:r>
      <w:r w:rsidRPr="0089091A">
        <w:t>нефтяные</w:t>
      </w:r>
      <w:r>
        <w:t xml:space="preserve"> </w:t>
      </w:r>
      <w:r w:rsidRPr="0089091A">
        <w:t>продукты,</w:t>
      </w:r>
      <w:r>
        <w:t xml:space="preserve"> </w:t>
      </w:r>
      <w:r w:rsidRPr="0089091A">
        <w:t>соль,</w:t>
      </w:r>
      <w:r>
        <w:t xml:space="preserve"> </w:t>
      </w:r>
      <w:r w:rsidRPr="0089091A">
        <w:t>рыбу,</w:t>
      </w:r>
      <w:r>
        <w:t xml:space="preserve"> </w:t>
      </w:r>
      <w:r w:rsidRPr="0089091A">
        <w:t>кожи,</w:t>
      </w:r>
      <w:r>
        <w:t xml:space="preserve"> </w:t>
      </w:r>
      <w:r w:rsidRPr="0089091A">
        <w:t>сало».</w:t>
      </w:r>
      <w:r>
        <w:t xml:space="preserve"> </w:t>
      </w:r>
      <w:r w:rsidRPr="0089091A">
        <w:t>Комментарии</w:t>
      </w:r>
      <w:r>
        <w:t xml:space="preserve"> </w:t>
      </w:r>
      <w:r w:rsidRPr="0089091A">
        <w:t>излишни.</w:t>
      </w:r>
      <w:r>
        <w:t xml:space="preserve"> </w:t>
      </w:r>
      <w:r w:rsidRPr="0089091A">
        <w:t>Все</w:t>
      </w:r>
      <w:r>
        <w:t xml:space="preserve"> </w:t>
      </w:r>
      <w:r w:rsidRPr="0089091A">
        <w:t>это</w:t>
      </w:r>
      <w:r>
        <w:t xml:space="preserve"> </w:t>
      </w:r>
      <w:r w:rsidRPr="0089091A">
        <w:t>либо</w:t>
      </w:r>
      <w:r>
        <w:t xml:space="preserve"> </w:t>
      </w:r>
      <w:r w:rsidRPr="0089091A">
        <w:t>больше</w:t>
      </w:r>
      <w:r>
        <w:t xml:space="preserve"> </w:t>
      </w:r>
      <w:r w:rsidRPr="0089091A">
        <w:t>не</w:t>
      </w:r>
      <w:r>
        <w:t xml:space="preserve"> </w:t>
      </w:r>
      <w:r w:rsidRPr="0089091A">
        <w:t>сплавляется</w:t>
      </w:r>
      <w:r>
        <w:t xml:space="preserve"> </w:t>
      </w:r>
      <w:r w:rsidRPr="0089091A">
        <w:t>вообще,</w:t>
      </w:r>
      <w:r>
        <w:t xml:space="preserve"> </w:t>
      </w:r>
      <w:r w:rsidRPr="0089091A">
        <w:t>либо</w:t>
      </w:r>
      <w:r>
        <w:t xml:space="preserve"> </w:t>
      </w:r>
      <w:r w:rsidRPr="0089091A">
        <w:t>транспортируется</w:t>
      </w:r>
      <w:r>
        <w:t xml:space="preserve"> </w:t>
      </w:r>
      <w:r w:rsidRPr="0089091A">
        <w:t>иным</w:t>
      </w:r>
      <w:r>
        <w:t xml:space="preserve"> </w:t>
      </w:r>
      <w:r w:rsidRPr="0089091A">
        <w:t>способом.</w:t>
      </w:r>
      <w:r>
        <w:t xml:space="preserve"> </w:t>
      </w:r>
      <w:r w:rsidRPr="0089091A">
        <w:t>Река</w:t>
      </w:r>
      <w:r>
        <w:t xml:space="preserve"> </w:t>
      </w:r>
      <w:r w:rsidRPr="0089091A">
        <w:t>опустела.</w:t>
      </w:r>
    </w:p>
    <w:p w:rsidR="00C87B67" w:rsidRDefault="00C87B67" w:rsidP="00C87B67">
      <w:pPr>
        <w:spacing w:before="120"/>
        <w:ind w:firstLine="567"/>
        <w:jc w:val="both"/>
      </w:pPr>
      <w:r w:rsidRPr="0089091A">
        <w:t>К</w:t>
      </w:r>
      <w:r>
        <w:t xml:space="preserve"> </w:t>
      </w:r>
      <w:r w:rsidRPr="0089091A">
        <w:t>тому</w:t>
      </w:r>
      <w:r>
        <w:t xml:space="preserve"> </w:t>
      </w:r>
      <w:r w:rsidRPr="0089091A">
        <w:t>же</w:t>
      </w:r>
      <w:r>
        <w:t xml:space="preserve"> </w:t>
      </w:r>
      <w:r w:rsidRPr="0089091A">
        <w:t>практически</w:t>
      </w:r>
      <w:r>
        <w:t xml:space="preserve"> </w:t>
      </w:r>
      <w:r w:rsidRPr="0089091A">
        <w:t>полностью</w:t>
      </w:r>
      <w:r>
        <w:t xml:space="preserve"> </w:t>
      </w:r>
      <w:r w:rsidRPr="0089091A">
        <w:t>прекратилось</w:t>
      </w:r>
      <w:r>
        <w:t xml:space="preserve"> </w:t>
      </w:r>
      <w:r w:rsidRPr="0089091A">
        <w:t>пассажирское</w:t>
      </w:r>
      <w:r>
        <w:t xml:space="preserve"> </w:t>
      </w:r>
      <w:r w:rsidRPr="0089091A">
        <w:t>сообщение,</w:t>
      </w:r>
      <w:r>
        <w:t xml:space="preserve"> </w:t>
      </w:r>
      <w:r w:rsidRPr="0089091A">
        <w:t>столь</w:t>
      </w:r>
      <w:r>
        <w:t xml:space="preserve"> </w:t>
      </w:r>
      <w:r w:rsidRPr="0089091A">
        <w:t>оживленное</w:t>
      </w:r>
      <w:r>
        <w:t xml:space="preserve"> </w:t>
      </w:r>
      <w:r w:rsidRPr="0089091A">
        <w:t>еще</w:t>
      </w:r>
      <w:r>
        <w:t xml:space="preserve"> </w:t>
      </w:r>
      <w:r w:rsidRPr="0089091A">
        <w:t>20–30</w:t>
      </w:r>
      <w:r>
        <w:t xml:space="preserve"> </w:t>
      </w:r>
      <w:r w:rsidRPr="0089091A">
        <w:t>лет</w:t>
      </w:r>
      <w:r>
        <w:t xml:space="preserve"> </w:t>
      </w:r>
      <w:r w:rsidRPr="0089091A">
        <w:t>назад.</w:t>
      </w:r>
      <w:r>
        <w:t xml:space="preserve"> </w:t>
      </w:r>
      <w:r w:rsidRPr="0089091A">
        <w:t>Причин</w:t>
      </w:r>
      <w:r>
        <w:t xml:space="preserve"> </w:t>
      </w:r>
      <w:r w:rsidRPr="0089091A">
        <w:t>много</w:t>
      </w:r>
      <w:r>
        <w:t xml:space="preserve"> </w:t>
      </w:r>
      <w:r w:rsidRPr="0089091A">
        <w:t>—</w:t>
      </w:r>
      <w:r>
        <w:t xml:space="preserve"> </w:t>
      </w:r>
      <w:r w:rsidRPr="0089091A">
        <w:t>ставшие</w:t>
      </w:r>
      <w:r>
        <w:t xml:space="preserve"> </w:t>
      </w:r>
      <w:r w:rsidRPr="0089091A">
        <w:t>в</w:t>
      </w:r>
      <w:r>
        <w:t xml:space="preserve"> </w:t>
      </w:r>
      <w:r w:rsidRPr="0089091A">
        <w:t>начале</w:t>
      </w:r>
      <w:r>
        <w:t xml:space="preserve"> </w:t>
      </w:r>
      <w:r w:rsidRPr="0089091A">
        <w:t>90-х</w:t>
      </w:r>
      <w:r>
        <w:t xml:space="preserve"> </w:t>
      </w:r>
      <w:r w:rsidRPr="0089091A">
        <w:t>годов</w:t>
      </w:r>
      <w:r>
        <w:t xml:space="preserve"> </w:t>
      </w:r>
      <w:r w:rsidRPr="0089091A">
        <w:t>прошлого</w:t>
      </w:r>
      <w:r>
        <w:t xml:space="preserve"> </w:t>
      </w:r>
      <w:r w:rsidRPr="0089091A">
        <w:t>века</w:t>
      </w:r>
      <w:r>
        <w:t xml:space="preserve"> </w:t>
      </w:r>
      <w:r w:rsidRPr="0089091A">
        <w:t>«вдруг»</w:t>
      </w:r>
      <w:r>
        <w:t xml:space="preserve"> </w:t>
      </w:r>
      <w:r w:rsidRPr="0089091A">
        <w:t>непроницаемыми</w:t>
      </w:r>
      <w:r>
        <w:t xml:space="preserve"> </w:t>
      </w:r>
      <w:r w:rsidRPr="0089091A">
        <w:t>для</w:t>
      </w:r>
      <w:r>
        <w:t xml:space="preserve"> </w:t>
      </w:r>
      <w:r w:rsidRPr="0089091A">
        <w:t>судов</w:t>
      </w:r>
      <w:r>
        <w:t xml:space="preserve"> </w:t>
      </w:r>
      <w:r w:rsidRPr="0089091A">
        <w:t>на</w:t>
      </w:r>
      <w:r>
        <w:t xml:space="preserve"> </w:t>
      </w:r>
      <w:r w:rsidRPr="0089091A">
        <w:t>подводных</w:t>
      </w:r>
      <w:r>
        <w:t xml:space="preserve"> </w:t>
      </w:r>
      <w:r w:rsidRPr="0089091A">
        <w:t>крыльях</w:t>
      </w:r>
      <w:r>
        <w:t xml:space="preserve"> </w:t>
      </w:r>
      <w:r w:rsidRPr="0089091A">
        <w:t>границы</w:t>
      </w:r>
      <w:r>
        <w:t xml:space="preserve"> </w:t>
      </w:r>
      <w:r w:rsidRPr="0089091A">
        <w:t>регионов,</w:t>
      </w:r>
      <w:r>
        <w:t xml:space="preserve"> </w:t>
      </w:r>
      <w:r w:rsidRPr="0089091A">
        <w:t>ветшание</w:t>
      </w:r>
      <w:r>
        <w:t xml:space="preserve"> </w:t>
      </w:r>
      <w:r w:rsidRPr="0089091A">
        <w:t>флота,</w:t>
      </w:r>
      <w:r>
        <w:t xml:space="preserve"> </w:t>
      </w:r>
      <w:r w:rsidRPr="0089091A">
        <w:t>слабый</w:t>
      </w:r>
      <w:r>
        <w:t xml:space="preserve"> </w:t>
      </w:r>
      <w:r w:rsidRPr="0089091A">
        <w:t>менеджмент.</w:t>
      </w:r>
    </w:p>
    <w:p w:rsidR="00C87B67" w:rsidRDefault="00C87B67" w:rsidP="00C87B67">
      <w:pPr>
        <w:spacing w:before="120"/>
        <w:ind w:firstLine="567"/>
        <w:jc w:val="both"/>
      </w:pPr>
      <w:r w:rsidRPr="0089091A">
        <w:t>Волга</w:t>
      </w:r>
      <w:r>
        <w:t xml:space="preserve"> </w:t>
      </w:r>
      <w:r w:rsidRPr="0089091A">
        <w:t>перестала</w:t>
      </w:r>
      <w:r>
        <w:t xml:space="preserve"> </w:t>
      </w:r>
      <w:r w:rsidRPr="0089091A">
        <w:t>давать</w:t>
      </w:r>
      <w:r>
        <w:t xml:space="preserve"> </w:t>
      </w:r>
      <w:r w:rsidRPr="0089091A">
        <w:t>работу</w:t>
      </w:r>
      <w:r>
        <w:t xml:space="preserve"> </w:t>
      </w:r>
      <w:r w:rsidRPr="0089091A">
        <w:t>сотням</w:t>
      </w:r>
      <w:r>
        <w:t xml:space="preserve"> </w:t>
      </w:r>
      <w:r w:rsidRPr="0089091A">
        <w:t>тысяч</w:t>
      </w:r>
      <w:r>
        <w:t xml:space="preserve"> </w:t>
      </w:r>
      <w:r w:rsidRPr="0089091A">
        <w:t>живущих</w:t>
      </w:r>
      <w:r>
        <w:t xml:space="preserve"> </w:t>
      </w:r>
      <w:r w:rsidRPr="0089091A">
        <w:t>на</w:t>
      </w:r>
      <w:r>
        <w:t xml:space="preserve"> </w:t>
      </w:r>
      <w:r w:rsidRPr="0089091A">
        <w:t>ее</w:t>
      </w:r>
      <w:r>
        <w:t xml:space="preserve"> </w:t>
      </w:r>
      <w:r w:rsidRPr="0089091A">
        <w:t>берегах</w:t>
      </w:r>
      <w:r>
        <w:t xml:space="preserve"> </w:t>
      </w:r>
      <w:r w:rsidRPr="0089091A">
        <w:t>жителей.</w:t>
      </w:r>
      <w:r>
        <w:t xml:space="preserve"> </w:t>
      </w:r>
      <w:r w:rsidRPr="0089091A">
        <w:t>Но</w:t>
      </w:r>
      <w:r>
        <w:t xml:space="preserve"> </w:t>
      </w:r>
      <w:r w:rsidRPr="0089091A">
        <w:t>поволжские</w:t>
      </w:r>
      <w:r>
        <w:t xml:space="preserve"> </w:t>
      </w:r>
      <w:r w:rsidRPr="0089091A">
        <w:t>города</w:t>
      </w:r>
      <w:r>
        <w:t xml:space="preserve"> </w:t>
      </w:r>
      <w:r w:rsidRPr="0089091A">
        <w:t>живут</w:t>
      </w:r>
      <w:r>
        <w:t xml:space="preserve"> </w:t>
      </w:r>
      <w:r w:rsidRPr="0089091A">
        <w:t>и</w:t>
      </w:r>
      <w:r>
        <w:t xml:space="preserve"> </w:t>
      </w:r>
      <w:r w:rsidRPr="0089091A">
        <w:t>чувствуют</w:t>
      </w:r>
      <w:r>
        <w:t xml:space="preserve"> </w:t>
      </w:r>
      <w:r w:rsidRPr="0089091A">
        <w:t>себя</w:t>
      </w:r>
      <w:r>
        <w:t xml:space="preserve"> </w:t>
      </w:r>
      <w:r w:rsidRPr="0089091A">
        <w:t>прекрасно.</w:t>
      </w:r>
      <w:r>
        <w:t xml:space="preserve"> </w:t>
      </w:r>
      <w:r w:rsidRPr="0089091A">
        <w:t>По</w:t>
      </w:r>
      <w:r>
        <w:t xml:space="preserve"> </w:t>
      </w:r>
      <w:r w:rsidRPr="0089091A">
        <w:t>данным</w:t>
      </w:r>
      <w:r>
        <w:t xml:space="preserve"> </w:t>
      </w:r>
      <w:r w:rsidRPr="0089091A">
        <w:t>КОМКОН,</w:t>
      </w:r>
      <w:r>
        <w:t xml:space="preserve"> </w:t>
      </w:r>
      <w:r w:rsidRPr="0089091A">
        <w:t>средний</w:t>
      </w:r>
      <w:r>
        <w:t xml:space="preserve"> </w:t>
      </w:r>
      <w:r w:rsidRPr="0089091A">
        <w:t>уровень</w:t>
      </w:r>
      <w:r>
        <w:t xml:space="preserve"> </w:t>
      </w:r>
      <w:r w:rsidRPr="0089091A">
        <w:t>дохода</w:t>
      </w:r>
      <w:r>
        <w:t xml:space="preserve"> </w:t>
      </w:r>
      <w:r w:rsidRPr="0089091A">
        <w:t>на</w:t>
      </w:r>
      <w:r>
        <w:t xml:space="preserve"> </w:t>
      </w:r>
      <w:r w:rsidRPr="0089091A">
        <w:t>члена</w:t>
      </w:r>
      <w:r>
        <w:t xml:space="preserve"> </w:t>
      </w:r>
      <w:r w:rsidRPr="0089091A">
        <w:t>семьи</w:t>
      </w:r>
      <w:r>
        <w:t xml:space="preserve"> </w:t>
      </w:r>
      <w:r w:rsidRPr="0089091A">
        <w:t>в</w:t>
      </w:r>
      <w:r>
        <w:t xml:space="preserve"> </w:t>
      </w:r>
      <w:r w:rsidRPr="0089091A">
        <w:t>крупных</w:t>
      </w:r>
      <w:r>
        <w:t xml:space="preserve"> </w:t>
      </w:r>
      <w:r w:rsidRPr="0089091A">
        <w:t>городах</w:t>
      </w:r>
      <w:r>
        <w:t xml:space="preserve"> </w:t>
      </w:r>
      <w:r w:rsidRPr="0089091A">
        <w:t>Поволжья</w:t>
      </w:r>
      <w:r>
        <w:t xml:space="preserve"> </w:t>
      </w:r>
      <w:r w:rsidRPr="0089091A">
        <w:t>в</w:t>
      </w:r>
      <w:r>
        <w:t xml:space="preserve"> </w:t>
      </w:r>
      <w:r w:rsidRPr="0089091A">
        <w:t>2006</w:t>
      </w:r>
      <w:r>
        <w:t xml:space="preserve"> </w:t>
      </w:r>
      <w:r w:rsidRPr="0089091A">
        <w:t>году</w:t>
      </w:r>
      <w:r>
        <w:t xml:space="preserve"> </w:t>
      </w:r>
      <w:r w:rsidRPr="0089091A">
        <w:t>был</w:t>
      </w:r>
      <w:r>
        <w:t xml:space="preserve"> </w:t>
      </w:r>
      <w:r w:rsidRPr="0089091A">
        <w:t>выше</w:t>
      </w:r>
      <w:r>
        <w:t xml:space="preserve"> </w:t>
      </w:r>
      <w:r w:rsidRPr="0089091A">
        <w:t>среднероссийского</w:t>
      </w:r>
      <w:r>
        <w:t xml:space="preserve"> </w:t>
      </w:r>
      <w:r w:rsidRPr="0089091A">
        <w:t>(без</w:t>
      </w:r>
      <w:r>
        <w:t xml:space="preserve"> </w:t>
      </w:r>
      <w:r w:rsidRPr="0089091A">
        <w:t>учета</w:t>
      </w:r>
      <w:r>
        <w:t xml:space="preserve"> </w:t>
      </w:r>
      <w:r w:rsidRPr="0089091A">
        <w:t>Москвы</w:t>
      </w:r>
      <w:r>
        <w:t xml:space="preserve"> </w:t>
      </w:r>
      <w:r w:rsidRPr="0089091A">
        <w:t>и</w:t>
      </w:r>
      <w:r>
        <w:t xml:space="preserve"> </w:t>
      </w:r>
      <w:r w:rsidRPr="0089091A">
        <w:t>Санкт-Петербурга)</w:t>
      </w:r>
      <w:r>
        <w:t xml:space="preserve"> </w:t>
      </w:r>
      <w:r w:rsidRPr="0089091A">
        <w:t>—</w:t>
      </w:r>
      <w:r>
        <w:t xml:space="preserve"> </w:t>
      </w:r>
      <w:r w:rsidRPr="0089091A">
        <w:t>8026</w:t>
      </w:r>
      <w:r>
        <w:t xml:space="preserve"> </w:t>
      </w:r>
      <w:r w:rsidRPr="0089091A">
        <w:t>руб.</w:t>
      </w:r>
      <w:r>
        <w:t xml:space="preserve"> </w:t>
      </w:r>
      <w:r w:rsidRPr="0089091A">
        <w:t>и</w:t>
      </w:r>
      <w:r>
        <w:t xml:space="preserve"> </w:t>
      </w:r>
      <w:r w:rsidRPr="0089091A">
        <w:t>7000</w:t>
      </w:r>
      <w:r>
        <w:t xml:space="preserve"> </w:t>
      </w:r>
      <w:r w:rsidRPr="0089091A">
        <w:t>руб.</w:t>
      </w:r>
      <w:r>
        <w:t xml:space="preserve"> </w:t>
      </w:r>
      <w:r w:rsidRPr="0089091A">
        <w:t>соответственно.</w:t>
      </w:r>
      <w:r>
        <w:t xml:space="preserve"> </w:t>
      </w:r>
      <w:r w:rsidRPr="0089091A">
        <w:t>Неужели</w:t>
      </w:r>
      <w:r>
        <w:t xml:space="preserve"> </w:t>
      </w:r>
      <w:r w:rsidRPr="0089091A">
        <w:t>волжан</w:t>
      </w:r>
      <w:r>
        <w:t xml:space="preserve"> </w:t>
      </w:r>
      <w:r w:rsidRPr="0089091A">
        <w:t>все</w:t>
      </w:r>
      <w:r>
        <w:t xml:space="preserve"> </w:t>
      </w:r>
      <w:r w:rsidRPr="0089091A">
        <w:t>еще</w:t>
      </w:r>
      <w:r>
        <w:t xml:space="preserve"> </w:t>
      </w:r>
      <w:r w:rsidRPr="0089091A">
        <w:t>объединяет</w:t>
      </w:r>
      <w:r>
        <w:t xml:space="preserve"> </w:t>
      </w:r>
      <w:r w:rsidRPr="0089091A">
        <w:t>и</w:t>
      </w:r>
      <w:r>
        <w:t xml:space="preserve"> </w:t>
      </w:r>
      <w:r w:rsidRPr="0089091A">
        <w:t>дает</w:t>
      </w:r>
      <w:r>
        <w:t xml:space="preserve"> </w:t>
      </w:r>
      <w:r w:rsidRPr="0089091A">
        <w:t>жизненные</w:t>
      </w:r>
      <w:r>
        <w:t xml:space="preserve"> </w:t>
      </w:r>
      <w:r w:rsidRPr="0089091A">
        <w:t>силы</w:t>
      </w:r>
      <w:r>
        <w:t xml:space="preserve"> </w:t>
      </w:r>
      <w:r w:rsidRPr="0089091A">
        <w:t>историческая</w:t>
      </w:r>
      <w:r>
        <w:t xml:space="preserve"> </w:t>
      </w:r>
      <w:r w:rsidRPr="0089091A">
        <w:t>общность?</w:t>
      </w:r>
      <w:r>
        <w:t xml:space="preserve"> </w:t>
      </w:r>
      <w:r w:rsidRPr="0089091A">
        <w:t>Особенности</w:t>
      </w:r>
      <w:r>
        <w:t xml:space="preserve"> </w:t>
      </w:r>
      <w:r w:rsidRPr="0089091A">
        <w:t>жизни</w:t>
      </w:r>
      <w:r>
        <w:t xml:space="preserve"> </w:t>
      </w:r>
      <w:r w:rsidRPr="0089091A">
        <w:t>этого</w:t>
      </w:r>
      <w:r>
        <w:t xml:space="preserve"> </w:t>
      </w:r>
      <w:r w:rsidRPr="0089091A">
        <w:t>региона</w:t>
      </w:r>
      <w:r>
        <w:t xml:space="preserve"> </w:t>
      </w:r>
      <w:r w:rsidRPr="0089091A">
        <w:t>можно</w:t>
      </w:r>
      <w:r>
        <w:t xml:space="preserve"> </w:t>
      </w:r>
      <w:r w:rsidRPr="0089091A">
        <w:t>понять,</w:t>
      </w:r>
      <w:r>
        <w:t xml:space="preserve"> </w:t>
      </w:r>
      <w:r w:rsidRPr="0089091A">
        <w:t>только</w:t>
      </w:r>
      <w:r>
        <w:t xml:space="preserve"> </w:t>
      </w:r>
      <w:r w:rsidRPr="0089091A">
        <w:t>если</w:t>
      </w:r>
      <w:r>
        <w:t xml:space="preserve"> </w:t>
      </w:r>
      <w:r w:rsidRPr="0089091A">
        <w:t>путешествовать</w:t>
      </w:r>
      <w:r>
        <w:t xml:space="preserve"> </w:t>
      </w:r>
      <w:r w:rsidRPr="0089091A">
        <w:t>по</w:t>
      </w:r>
      <w:r>
        <w:t xml:space="preserve"> </w:t>
      </w:r>
      <w:r w:rsidRPr="0089091A">
        <w:t>воде,</w:t>
      </w:r>
      <w:r>
        <w:t xml:space="preserve"> </w:t>
      </w:r>
      <w:r w:rsidRPr="0089091A">
        <w:t>что</w:t>
      </w:r>
      <w:r>
        <w:t xml:space="preserve"> </w:t>
      </w:r>
      <w:r w:rsidRPr="0089091A">
        <w:t>и</w:t>
      </w:r>
      <w:r>
        <w:t xml:space="preserve"> </w:t>
      </w:r>
      <w:r w:rsidRPr="0089091A">
        <w:t>сделал</w:t>
      </w:r>
      <w:r>
        <w:t xml:space="preserve"> </w:t>
      </w:r>
      <w:r w:rsidRPr="0089091A">
        <w:t>корреспондент</w:t>
      </w:r>
      <w:r>
        <w:t xml:space="preserve"> </w:t>
      </w:r>
      <w:r w:rsidRPr="0089091A">
        <w:t>ИР,</w:t>
      </w:r>
      <w:r>
        <w:t xml:space="preserve"> </w:t>
      </w:r>
      <w:r w:rsidRPr="0089091A">
        <w:t>начав</w:t>
      </w:r>
      <w:r>
        <w:t xml:space="preserve"> </w:t>
      </w:r>
      <w:r w:rsidRPr="0089091A">
        <w:t>со</w:t>
      </w:r>
      <w:r>
        <w:t xml:space="preserve"> </w:t>
      </w:r>
      <w:r w:rsidRPr="0089091A">
        <w:t>столицы</w:t>
      </w:r>
      <w:r>
        <w:t xml:space="preserve"> </w:t>
      </w:r>
      <w:r w:rsidRPr="0089091A">
        <w:t>Поволжья</w:t>
      </w:r>
      <w:r>
        <w:t xml:space="preserve"> </w:t>
      </w:r>
      <w:r w:rsidRPr="0089091A">
        <w:t>—</w:t>
      </w:r>
      <w:r>
        <w:t xml:space="preserve"> </w:t>
      </w:r>
      <w:r w:rsidRPr="0089091A">
        <w:t>Нижнего</w:t>
      </w:r>
      <w:r>
        <w:t xml:space="preserve"> </w:t>
      </w:r>
      <w:r w:rsidRPr="0089091A">
        <w:t>Новгорода</w:t>
      </w:r>
      <w:r>
        <w:t xml:space="preserve"> </w:t>
      </w:r>
      <w:r w:rsidRPr="0089091A">
        <w:t>(подробный</w:t>
      </w:r>
      <w:r>
        <w:t xml:space="preserve"> </w:t>
      </w:r>
      <w:r w:rsidRPr="0089091A">
        <w:t>обзор</w:t>
      </w:r>
      <w:r>
        <w:t xml:space="preserve"> </w:t>
      </w:r>
      <w:r w:rsidRPr="0089091A">
        <w:t>рекламного</w:t>
      </w:r>
      <w:r>
        <w:t xml:space="preserve"> </w:t>
      </w:r>
      <w:r w:rsidRPr="0089091A">
        <w:t>рынка</w:t>
      </w:r>
      <w:r>
        <w:t xml:space="preserve"> </w:t>
      </w:r>
      <w:r w:rsidRPr="0089091A">
        <w:t>этого</w:t>
      </w:r>
      <w:r>
        <w:t xml:space="preserve"> </w:t>
      </w:r>
      <w:r w:rsidRPr="0089091A">
        <w:t>города</w:t>
      </w:r>
      <w:r>
        <w:t xml:space="preserve"> </w:t>
      </w:r>
      <w:r w:rsidRPr="0089091A">
        <w:t>см.</w:t>
      </w:r>
      <w:r>
        <w:t xml:space="preserve"> </w:t>
      </w:r>
      <w:r w:rsidRPr="0089091A">
        <w:t>в</w:t>
      </w:r>
      <w:r>
        <w:t xml:space="preserve"> </w:t>
      </w:r>
      <w:r w:rsidRPr="0089091A">
        <w:t>ИР</w:t>
      </w:r>
      <w:r>
        <w:t xml:space="preserve"> </w:t>
      </w:r>
      <w:r w:rsidRPr="0089091A">
        <w:t>№</w:t>
      </w:r>
      <w:r>
        <w:t xml:space="preserve"> </w:t>
      </w:r>
      <w:r w:rsidRPr="0089091A">
        <w:t>10’2007).</w:t>
      </w:r>
    </w:p>
    <w:p w:rsidR="00C87B67" w:rsidRPr="00EB1428" w:rsidRDefault="00C87B67" w:rsidP="00C87B67">
      <w:pPr>
        <w:spacing w:before="120"/>
        <w:jc w:val="center"/>
        <w:rPr>
          <w:b/>
          <w:bCs/>
          <w:sz w:val="28"/>
          <w:szCs w:val="28"/>
        </w:rPr>
      </w:pPr>
      <w:r w:rsidRPr="00EB1428">
        <w:rPr>
          <w:b/>
          <w:bCs/>
          <w:sz w:val="28"/>
          <w:szCs w:val="28"/>
        </w:rPr>
        <w:t>На горах</w:t>
      </w:r>
    </w:p>
    <w:p w:rsidR="00C87B67" w:rsidRDefault="00C87B67" w:rsidP="00C87B67">
      <w:pPr>
        <w:spacing w:before="120"/>
        <w:ind w:firstLine="567"/>
        <w:jc w:val="both"/>
      </w:pPr>
      <w:r w:rsidRPr="0089091A">
        <w:t>Высокий</w:t>
      </w:r>
      <w:r>
        <w:t xml:space="preserve"> </w:t>
      </w:r>
      <w:r w:rsidRPr="0089091A">
        <w:t>правый</w:t>
      </w:r>
      <w:r>
        <w:t xml:space="preserve"> </w:t>
      </w:r>
      <w:r w:rsidRPr="0089091A">
        <w:t>берег</w:t>
      </w:r>
      <w:r>
        <w:t xml:space="preserve"> </w:t>
      </w:r>
      <w:r w:rsidRPr="0089091A">
        <w:t>Волги</w:t>
      </w:r>
      <w:r>
        <w:t xml:space="preserve"> </w:t>
      </w:r>
      <w:r w:rsidRPr="0089091A">
        <w:t>на</w:t>
      </w:r>
      <w:r>
        <w:t xml:space="preserve"> </w:t>
      </w:r>
      <w:r w:rsidRPr="0089091A">
        <w:t>несколько</w:t>
      </w:r>
      <w:r>
        <w:t xml:space="preserve"> </w:t>
      </w:r>
      <w:r w:rsidRPr="0089091A">
        <w:t>сотен</w:t>
      </w:r>
      <w:r>
        <w:t xml:space="preserve"> </w:t>
      </w:r>
      <w:r w:rsidRPr="0089091A">
        <w:t>километров</w:t>
      </w:r>
      <w:r>
        <w:t xml:space="preserve"> </w:t>
      </w:r>
      <w:r w:rsidRPr="0089091A">
        <w:t>от</w:t>
      </w:r>
      <w:r>
        <w:t xml:space="preserve"> </w:t>
      </w:r>
      <w:r w:rsidRPr="0089091A">
        <w:t>Нижнего</w:t>
      </w:r>
      <w:r>
        <w:t xml:space="preserve"> </w:t>
      </w:r>
      <w:r w:rsidRPr="0089091A">
        <w:t>пустынен.</w:t>
      </w:r>
      <w:r>
        <w:t xml:space="preserve"> </w:t>
      </w:r>
      <w:r w:rsidRPr="0089091A">
        <w:t>«Кто</w:t>
      </w:r>
      <w:r>
        <w:t xml:space="preserve"> </w:t>
      </w:r>
      <w:r w:rsidRPr="0089091A">
        <w:t>видел</w:t>
      </w:r>
      <w:r>
        <w:t xml:space="preserve"> </w:t>
      </w:r>
      <w:r w:rsidRPr="0089091A">
        <w:t>эту</w:t>
      </w:r>
      <w:r>
        <w:t xml:space="preserve"> </w:t>
      </w:r>
      <w:r w:rsidRPr="0089091A">
        <w:t>местность</w:t>
      </w:r>
      <w:r>
        <w:t xml:space="preserve"> </w:t>
      </w:r>
      <w:r w:rsidRPr="0089091A">
        <w:t>лет</w:t>
      </w:r>
      <w:r>
        <w:t xml:space="preserve"> </w:t>
      </w:r>
      <w:r w:rsidRPr="0089091A">
        <w:t>20</w:t>
      </w:r>
      <w:r>
        <w:t xml:space="preserve"> </w:t>
      </w:r>
      <w:r w:rsidRPr="0089091A">
        <w:t>тому</w:t>
      </w:r>
      <w:r>
        <w:t xml:space="preserve"> </w:t>
      </w:r>
      <w:r w:rsidRPr="0089091A">
        <w:t>назад,</w:t>
      </w:r>
      <w:r>
        <w:t xml:space="preserve"> </w:t>
      </w:r>
      <w:r w:rsidRPr="0089091A">
        <w:t>тот</w:t>
      </w:r>
      <w:r>
        <w:t xml:space="preserve"> </w:t>
      </w:r>
      <w:r w:rsidRPr="0089091A">
        <w:t>должен</w:t>
      </w:r>
      <w:r>
        <w:t xml:space="preserve"> </w:t>
      </w:r>
      <w:r w:rsidRPr="0089091A">
        <w:t>сильно</w:t>
      </w:r>
      <w:r>
        <w:t xml:space="preserve"> </w:t>
      </w:r>
      <w:r w:rsidRPr="0089091A">
        <w:t>удивиться,</w:t>
      </w:r>
      <w:r>
        <w:t xml:space="preserve"> </w:t>
      </w:r>
      <w:r w:rsidRPr="0089091A">
        <w:t>взглянув</w:t>
      </w:r>
      <w:r>
        <w:t xml:space="preserve"> </w:t>
      </w:r>
      <w:r w:rsidRPr="0089091A">
        <w:t>на</w:t>
      </w:r>
      <w:r>
        <w:t xml:space="preserve"> </w:t>
      </w:r>
      <w:r w:rsidRPr="0089091A">
        <w:t>нее</w:t>
      </w:r>
      <w:r>
        <w:t xml:space="preserve"> </w:t>
      </w:r>
      <w:r w:rsidRPr="0089091A">
        <w:t>теперь»,</w:t>
      </w:r>
      <w:r>
        <w:t xml:space="preserve"> </w:t>
      </w:r>
      <w:r w:rsidRPr="0089091A">
        <w:t>—</w:t>
      </w:r>
      <w:r>
        <w:t xml:space="preserve"> </w:t>
      </w:r>
      <w:r w:rsidRPr="0089091A">
        <w:t>пишет</w:t>
      </w:r>
      <w:r>
        <w:t xml:space="preserve"> </w:t>
      </w:r>
      <w:r w:rsidRPr="0089091A">
        <w:t>тот</w:t>
      </w:r>
      <w:r>
        <w:t xml:space="preserve"> </w:t>
      </w:r>
      <w:r w:rsidRPr="0089091A">
        <w:t>же</w:t>
      </w:r>
      <w:r>
        <w:t xml:space="preserve"> </w:t>
      </w:r>
      <w:r w:rsidRPr="0089091A">
        <w:t>путеводитель</w:t>
      </w:r>
      <w:r>
        <w:t xml:space="preserve"> </w:t>
      </w:r>
      <w:r w:rsidRPr="0089091A">
        <w:t>1898</w:t>
      </w:r>
      <w:r>
        <w:t xml:space="preserve"> </w:t>
      </w:r>
      <w:r w:rsidRPr="0089091A">
        <w:t>года,</w:t>
      </w:r>
      <w:r>
        <w:t xml:space="preserve"> </w:t>
      </w:r>
      <w:r w:rsidRPr="0089091A">
        <w:t>и</w:t>
      </w:r>
      <w:r>
        <w:t xml:space="preserve"> </w:t>
      </w:r>
      <w:r w:rsidRPr="0089091A">
        <w:t>фраза</w:t>
      </w:r>
      <w:r>
        <w:t xml:space="preserve"> </w:t>
      </w:r>
      <w:r w:rsidRPr="0089091A">
        <w:t>актуальна.</w:t>
      </w:r>
      <w:r>
        <w:t xml:space="preserve"> </w:t>
      </w:r>
      <w:r w:rsidRPr="0089091A">
        <w:t>А</w:t>
      </w:r>
      <w:r>
        <w:t xml:space="preserve"> </w:t>
      </w:r>
      <w:r w:rsidRPr="0089091A">
        <w:t>вот</w:t>
      </w:r>
      <w:r>
        <w:t xml:space="preserve"> </w:t>
      </w:r>
      <w:r w:rsidRPr="0089091A">
        <w:t>ее</w:t>
      </w:r>
      <w:r>
        <w:t xml:space="preserve"> </w:t>
      </w:r>
      <w:r w:rsidRPr="0089091A">
        <w:t>продолжение</w:t>
      </w:r>
      <w:r>
        <w:t xml:space="preserve"> </w:t>
      </w:r>
      <w:r w:rsidRPr="0089091A">
        <w:t>—</w:t>
      </w:r>
      <w:r>
        <w:t xml:space="preserve"> </w:t>
      </w:r>
      <w:r w:rsidRPr="0089091A">
        <w:t>«как</w:t>
      </w:r>
      <w:r>
        <w:t xml:space="preserve"> </w:t>
      </w:r>
      <w:r w:rsidRPr="0089091A">
        <w:t>много</w:t>
      </w:r>
      <w:r>
        <w:t xml:space="preserve"> </w:t>
      </w:r>
      <w:r w:rsidRPr="0089091A">
        <w:t>может</w:t>
      </w:r>
      <w:r>
        <w:t xml:space="preserve"> </w:t>
      </w:r>
      <w:r w:rsidRPr="0089091A">
        <w:t>сделать</w:t>
      </w:r>
      <w:r>
        <w:t xml:space="preserve"> </w:t>
      </w:r>
      <w:r w:rsidRPr="0089091A">
        <w:t>энергия</w:t>
      </w:r>
      <w:r>
        <w:t xml:space="preserve"> </w:t>
      </w:r>
      <w:r w:rsidRPr="0089091A">
        <w:t>человека,</w:t>
      </w:r>
      <w:r>
        <w:t xml:space="preserve"> </w:t>
      </w:r>
      <w:r w:rsidRPr="0089091A">
        <w:t>умно</w:t>
      </w:r>
      <w:r>
        <w:t xml:space="preserve"> </w:t>
      </w:r>
      <w:r w:rsidRPr="0089091A">
        <w:t>и</w:t>
      </w:r>
      <w:r>
        <w:t xml:space="preserve"> </w:t>
      </w:r>
      <w:r w:rsidRPr="0089091A">
        <w:t>добросовестно</w:t>
      </w:r>
      <w:r>
        <w:t xml:space="preserve"> </w:t>
      </w:r>
      <w:r w:rsidRPr="0089091A">
        <w:t>взявшегося</w:t>
      </w:r>
      <w:r>
        <w:t xml:space="preserve"> </w:t>
      </w:r>
      <w:r w:rsidRPr="0089091A">
        <w:t>за</w:t>
      </w:r>
      <w:r>
        <w:t xml:space="preserve"> </w:t>
      </w:r>
      <w:r w:rsidRPr="0089091A">
        <w:t>дело»</w:t>
      </w:r>
      <w:r>
        <w:t xml:space="preserve"> </w:t>
      </w:r>
      <w:r w:rsidRPr="0089091A">
        <w:t>—</w:t>
      </w:r>
      <w:r>
        <w:t xml:space="preserve"> </w:t>
      </w:r>
      <w:r w:rsidRPr="0089091A">
        <w:t>безнадежно</w:t>
      </w:r>
      <w:r>
        <w:t xml:space="preserve"> </w:t>
      </w:r>
      <w:r w:rsidRPr="0089091A">
        <w:t>устарело,</w:t>
      </w:r>
      <w:r>
        <w:t xml:space="preserve"> </w:t>
      </w:r>
      <w:r w:rsidRPr="0089091A">
        <w:t>если</w:t>
      </w:r>
      <w:r>
        <w:t xml:space="preserve"> </w:t>
      </w:r>
      <w:r w:rsidRPr="0089091A">
        <w:t>речь</w:t>
      </w:r>
      <w:r>
        <w:t xml:space="preserve"> </w:t>
      </w:r>
      <w:r w:rsidRPr="0089091A">
        <w:t>идет</w:t>
      </w:r>
      <w:r>
        <w:t xml:space="preserve"> </w:t>
      </w:r>
      <w:r w:rsidRPr="0089091A">
        <w:t>о</w:t>
      </w:r>
      <w:r>
        <w:t xml:space="preserve"> </w:t>
      </w:r>
      <w:r w:rsidRPr="0089091A">
        <w:t>небольших</w:t>
      </w:r>
      <w:r>
        <w:t xml:space="preserve"> </w:t>
      </w:r>
      <w:r w:rsidRPr="0089091A">
        <w:t>городах</w:t>
      </w:r>
      <w:r>
        <w:t xml:space="preserve"> </w:t>
      </w:r>
      <w:r w:rsidRPr="0089091A">
        <w:t>и</w:t>
      </w:r>
      <w:r>
        <w:t xml:space="preserve"> </w:t>
      </w:r>
      <w:r w:rsidRPr="0089091A">
        <w:t>поселках,</w:t>
      </w:r>
      <w:r>
        <w:t xml:space="preserve"> </w:t>
      </w:r>
      <w:r w:rsidRPr="0089091A">
        <w:t>расположенных</w:t>
      </w:r>
      <w:r>
        <w:t xml:space="preserve"> </w:t>
      </w:r>
      <w:r w:rsidRPr="0089091A">
        <w:t>по</w:t>
      </w:r>
      <w:r>
        <w:t xml:space="preserve"> </w:t>
      </w:r>
      <w:r w:rsidRPr="0089091A">
        <w:t>берегам.</w:t>
      </w:r>
      <w:r>
        <w:t xml:space="preserve"> </w:t>
      </w:r>
      <w:r w:rsidRPr="0089091A">
        <w:t>Они</w:t>
      </w:r>
      <w:r>
        <w:t xml:space="preserve"> </w:t>
      </w:r>
      <w:r w:rsidRPr="0089091A">
        <w:t>тают</w:t>
      </w:r>
      <w:r>
        <w:t xml:space="preserve"> </w:t>
      </w:r>
      <w:r w:rsidRPr="0089091A">
        <w:t>как</w:t>
      </w:r>
      <w:r>
        <w:t xml:space="preserve"> </w:t>
      </w:r>
      <w:r w:rsidRPr="0089091A">
        <w:t>весенний</w:t>
      </w:r>
      <w:r>
        <w:t xml:space="preserve"> </w:t>
      </w:r>
      <w:r w:rsidRPr="0089091A">
        <w:t>снег</w:t>
      </w:r>
      <w:r>
        <w:t xml:space="preserve"> </w:t>
      </w:r>
      <w:r w:rsidRPr="0089091A">
        <w:t>—</w:t>
      </w:r>
      <w:r>
        <w:t xml:space="preserve"> </w:t>
      </w:r>
      <w:r w:rsidRPr="0089091A">
        <w:t>вплоть</w:t>
      </w:r>
      <w:r>
        <w:t xml:space="preserve"> </w:t>
      </w:r>
      <w:r w:rsidRPr="0089091A">
        <w:t>до</w:t>
      </w:r>
      <w:r>
        <w:t xml:space="preserve"> </w:t>
      </w:r>
      <w:r w:rsidRPr="0089091A">
        <w:t>полного</w:t>
      </w:r>
      <w:r>
        <w:t xml:space="preserve"> </w:t>
      </w:r>
      <w:r w:rsidRPr="0089091A">
        <w:t>исчезновения,</w:t>
      </w:r>
      <w:r>
        <w:t xml:space="preserve"> </w:t>
      </w:r>
      <w:r w:rsidRPr="0089091A">
        <w:t>во</w:t>
      </w:r>
      <w:r>
        <w:t xml:space="preserve"> </w:t>
      </w:r>
      <w:r w:rsidRPr="0089091A">
        <w:t>всяком</w:t>
      </w:r>
      <w:r>
        <w:t xml:space="preserve"> </w:t>
      </w:r>
      <w:r w:rsidRPr="0089091A">
        <w:t>случае,</w:t>
      </w:r>
      <w:r>
        <w:t xml:space="preserve"> </w:t>
      </w:r>
      <w:r w:rsidRPr="0089091A">
        <w:t>при</w:t>
      </w:r>
      <w:r>
        <w:t xml:space="preserve"> </w:t>
      </w:r>
      <w:r w:rsidRPr="0089091A">
        <w:t>взгляде</w:t>
      </w:r>
      <w:r>
        <w:t xml:space="preserve"> </w:t>
      </w:r>
      <w:r w:rsidRPr="0089091A">
        <w:t>с</w:t>
      </w:r>
      <w:r>
        <w:t xml:space="preserve"> </w:t>
      </w:r>
      <w:r w:rsidRPr="0089091A">
        <w:t>реки.</w:t>
      </w:r>
      <w:r>
        <w:t xml:space="preserve"> </w:t>
      </w:r>
      <w:r w:rsidRPr="0089091A">
        <w:t>Характерный</w:t>
      </w:r>
      <w:r>
        <w:t xml:space="preserve"> </w:t>
      </w:r>
      <w:r w:rsidRPr="0089091A">
        <w:t>пример</w:t>
      </w:r>
      <w:r>
        <w:t xml:space="preserve"> </w:t>
      </w:r>
      <w:r w:rsidRPr="0089091A">
        <w:t>—</w:t>
      </w:r>
      <w:r>
        <w:t xml:space="preserve"> </w:t>
      </w:r>
      <w:r w:rsidRPr="0089091A">
        <w:t>расположенный</w:t>
      </w:r>
      <w:r>
        <w:t xml:space="preserve"> </w:t>
      </w:r>
      <w:r w:rsidRPr="0089091A">
        <w:t>в</w:t>
      </w:r>
      <w:r>
        <w:t xml:space="preserve"> </w:t>
      </w:r>
      <w:r w:rsidRPr="0089091A">
        <w:t>устье</w:t>
      </w:r>
      <w:r>
        <w:t xml:space="preserve"> </w:t>
      </w:r>
      <w:r w:rsidRPr="0089091A">
        <w:t>Суры</w:t>
      </w:r>
      <w:r>
        <w:t xml:space="preserve"> </w:t>
      </w:r>
      <w:r w:rsidRPr="0089091A">
        <w:t>Васильсурск,</w:t>
      </w:r>
      <w:r>
        <w:t xml:space="preserve"> </w:t>
      </w:r>
      <w:r w:rsidRPr="0089091A">
        <w:t>бывший</w:t>
      </w:r>
      <w:r>
        <w:t xml:space="preserve"> </w:t>
      </w:r>
      <w:r w:rsidRPr="0089091A">
        <w:t>уездный</w:t>
      </w:r>
      <w:r>
        <w:t xml:space="preserve"> </w:t>
      </w:r>
      <w:r w:rsidRPr="0089091A">
        <w:t>город,</w:t>
      </w:r>
      <w:r>
        <w:t xml:space="preserve"> </w:t>
      </w:r>
      <w:r w:rsidRPr="0089091A">
        <w:t>а</w:t>
      </w:r>
      <w:r>
        <w:t xml:space="preserve"> </w:t>
      </w:r>
      <w:r w:rsidRPr="0089091A">
        <w:t>ныне</w:t>
      </w:r>
      <w:r>
        <w:t xml:space="preserve"> </w:t>
      </w:r>
      <w:r w:rsidRPr="0089091A">
        <w:t>поселок</w:t>
      </w:r>
      <w:r>
        <w:t xml:space="preserve"> </w:t>
      </w:r>
      <w:r w:rsidRPr="0089091A">
        <w:t>городского</w:t>
      </w:r>
      <w:r>
        <w:t xml:space="preserve"> </w:t>
      </w:r>
      <w:r w:rsidRPr="0089091A">
        <w:t>типа</w:t>
      </w:r>
      <w:r>
        <w:t xml:space="preserve"> </w:t>
      </w:r>
      <w:r w:rsidRPr="0089091A">
        <w:t>с</w:t>
      </w:r>
      <w:r>
        <w:t xml:space="preserve"> </w:t>
      </w:r>
      <w:r w:rsidRPr="0089091A">
        <w:t>примерно</w:t>
      </w:r>
      <w:r>
        <w:t xml:space="preserve"> </w:t>
      </w:r>
      <w:r w:rsidRPr="0089091A">
        <w:t>тысячей</w:t>
      </w:r>
      <w:r>
        <w:t xml:space="preserve"> </w:t>
      </w:r>
      <w:r w:rsidRPr="0089091A">
        <w:t>жителей.</w:t>
      </w:r>
      <w:r>
        <w:t xml:space="preserve"> </w:t>
      </w:r>
      <w:r w:rsidRPr="0089091A">
        <w:t>Еще</w:t>
      </w:r>
      <w:r>
        <w:t xml:space="preserve"> </w:t>
      </w:r>
      <w:r w:rsidRPr="0089091A">
        <w:t>20</w:t>
      </w:r>
      <w:r>
        <w:t xml:space="preserve"> </w:t>
      </w:r>
      <w:r w:rsidRPr="0089091A">
        <w:t>лет</w:t>
      </w:r>
      <w:r>
        <w:t xml:space="preserve"> </w:t>
      </w:r>
      <w:r w:rsidRPr="0089091A">
        <w:t>назад</w:t>
      </w:r>
      <w:r>
        <w:t xml:space="preserve"> </w:t>
      </w:r>
      <w:r w:rsidRPr="0089091A">
        <w:t>по</w:t>
      </w:r>
      <w:r>
        <w:t xml:space="preserve"> </w:t>
      </w:r>
      <w:r w:rsidRPr="0089091A">
        <w:t>высокому</w:t>
      </w:r>
      <w:r>
        <w:t xml:space="preserve"> </w:t>
      </w:r>
      <w:r w:rsidRPr="0089091A">
        <w:t>берегу</w:t>
      </w:r>
      <w:r>
        <w:t xml:space="preserve"> </w:t>
      </w:r>
      <w:r w:rsidRPr="0089091A">
        <w:t>сбегали</w:t>
      </w:r>
      <w:r>
        <w:t xml:space="preserve"> </w:t>
      </w:r>
      <w:r w:rsidRPr="0089091A">
        <w:t>домики,</w:t>
      </w:r>
      <w:r>
        <w:t xml:space="preserve"> </w:t>
      </w:r>
      <w:r w:rsidRPr="0089091A">
        <w:t>на</w:t>
      </w:r>
      <w:r>
        <w:t xml:space="preserve"> </w:t>
      </w:r>
      <w:r w:rsidRPr="0089091A">
        <w:t>пристани</w:t>
      </w:r>
      <w:r>
        <w:t xml:space="preserve"> </w:t>
      </w:r>
      <w:r w:rsidRPr="0089091A">
        <w:t>останавливались</w:t>
      </w:r>
      <w:r>
        <w:t xml:space="preserve"> </w:t>
      </w:r>
      <w:r w:rsidRPr="0089091A">
        <w:t>большие</w:t>
      </w:r>
      <w:r>
        <w:t xml:space="preserve"> </w:t>
      </w:r>
      <w:r w:rsidRPr="0089091A">
        <w:t>теплоходы,</w:t>
      </w:r>
      <w:r>
        <w:t xml:space="preserve"> </w:t>
      </w:r>
      <w:r w:rsidRPr="0089091A">
        <w:t>идущие</w:t>
      </w:r>
      <w:r>
        <w:t xml:space="preserve"> </w:t>
      </w:r>
      <w:r w:rsidRPr="0089091A">
        <w:t>от</w:t>
      </w:r>
      <w:r>
        <w:t xml:space="preserve"> </w:t>
      </w:r>
      <w:r w:rsidRPr="0089091A">
        <w:t>Москвы</w:t>
      </w:r>
      <w:r>
        <w:t xml:space="preserve"> </w:t>
      </w:r>
      <w:r w:rsidRPr="0089091A">
        <w:t>и</w:t>
      </w:r>
      <w:r>
        <w:t xml:space="preserve"> </w:t>
      </w:r>
      <w:r w:rsidRPr="0089091A">
        <w:t>Нижнего</w:t>
      </w:r>
      <w:r>
        <w:t xml:space="preserve"> </w:t>
      </w:r>
      <w:r w:rsidRPr="0089091A">
        <w:t>до</w:t>
      </w:r>
      <w:r>
        <w:t xml:space="preserve"> </w:t>
      </w:r>
      <w:r w:rsidRPr="0089091A">
        <w:t>Астрахани.</w:t>
      </w:r>
      <w:r>
        <w:t xml:space="preserve"> </w:t>
      </w:r>
      <w:r w:rsidRPr="0089091A">
        <w:t>Говорят,</w:t>
      </w:r>
      <w:r>
        <w:t xml:space="preserve"> </w:t>
      </w:r>
      <w:r w:rsidRPr="0089091A">
        <w:t>что</w:t>
      </w:r>
      <w:r>
        <w:t xml:space="preserve"> </w:t>
      </w:r>
      <w:r w:rsidRPr="0089091A">
        <w:t>в</w:t>
      </w:r>
      <w:r>
        <w:t xml:space="preserve"> </w:t>
      </w:r>
      <w:r w:rsidRPr="0089091A">
        <w:t>дореволюционые</w:t>
      </w:r>
      <w:r>
        <w:t xml:space="preserve"> </w:t>
      </w:r>
      <w:r w:rsidRPr="0089091A">
        <w:t>времена</w:t>
      </w:r>
      <w:r>
        <w:t xml:space="preserve"> </w:t>
      </w:r>
      <w:r w:rsidRPr="0089091A">
        <w:t>тут</w:t>
      </w:r>
      <w:r>
        <w:t xml:space="preserve"> </w:t>
      </w:r>
      <w:r w:rsidRPr="0089091A">
        <w:t>было</w:t>
      </w:r>
      <w:r>
        <w:t xml:space="preserve"> </w:t>
      </w:r>
      <w:r w:rsidRPr="0089091A">
        <w:t>до</w:t>
      </w:r>
      <w:r>
        <w:t xml:space="preserve"> </w:t>
      </w:r>
      <w:r w:rsidRPr="0089091A">
        <w:t>13</w:t>
      </w:r>
      <w:r>
        <w:t xml:space="preserve"> </w:t>
      </w:r>
      <w:r w:rsidRPr="0089091A">
        <w:t>пристаней,</w:t>
      </w:r>
      <w:r>
        <w:t xml:space="preserve"> </w:t>
      </w:r>
      <w:r w:rsidRPr="0089091A">
        <w:t>набережная</w:t>
      </w:r>
      <w:r>
        <w:t xml:space="preserve"> </w:t>
      </w:r>
      <w:r w:rsidRPr="0089091A">
        <w:t>с</w:t>
      </w:r>
      <w:r>
        <w:t xml:space="preserve"> </w:t>
      </w:r>
      <w:r w:rsidRPr="0089091A">
        <w:t>каменными</w:t>
      </w:r>
      <w:r>
        <w:t xml:space="preserve"> </w:t>
      </w:r>
      <w:r w:rsidRPr="0089091A">
        <w:t>домами,</w:t>
      </w:r>
      <w:r>
        <w:t xml:space="preserve"> </w:t>
      </w:r>
      <w:r w:rsidRPr="0089091A">
        <w:t>храм.</w:t>
      </w:r>
      <w:r>
        <w:t xml:space="preserve"> </w:t>
      </w:r>
      <w:r w:rsidRPr="0089091A">
        <w:t>Но</w:t>
      </w:r>
      <w:r>
        <w:t xml:space="preserve"> </w:t>
      </w:r>
      <w:r w:rsidRPr="0089091A">
        <w:t>сегодня</w:t>
      </w:r>
      <w:r>
        <w:t xml:space="preserve"> </w:t>
      </w:r>
      <w:r w:rsidRPr="0089091A">
        <w:t>нет</w:t>
      </w:r>
      <w:r>
        <w:t xml:space="preserve"> </w:t>
      </w:r>
      <w:r w:rsidRPr="0089091A">
        <w:t>ни</w:t>
      </w:r>
      <w:r>
        <w:t xml:space="preserve"> </w:t>
      </w:r>
      <w:r w:rsidRPr="0089091A">
        <w:t>пристани,</w:t>
      </w:r>
      <w:r>
        <w:t xml:space="preserve"> </w:t>
      </w:r>
      <w:r w:rsidRPr="0089091A">
        <w:t>ни</w:t>
      </w:r>
      <w:r>
        <w:t xml:space="preserve"> </w:t>
      </w:r>
      <w:r w:rsidRPr="0089091A">
        <w:t>домиков,</w:t>
      </w:r>
      <w:r>
        <w:t xml:space="preserve"> </w:t>
      </w:r>
      <w:r w:rsidRPr="0089091A">
        <w:t>ни</w:t>
      </w:r>
      <w:r>
        <w:t xml:space="preserve"> </w:t>
      </w:r>
      <w:r w:rsidRPr="0089091A">
        <w:t>храма.</w:t>
      </w:r>
      <w:r>
        <w:t xml:space="preserve"> </w:t>
      </w:r>
      <w:r w:rsidRPr="0089091A">
        <w:t>Нет</w:t>
      </w:r>
      <w:r>
        <w:t xml:space="preserve"> </w:t>
      </w:r>
      <w:r w:rsidRPr="0089091A">
        <w:t>ничего,</w:t>
      </w:r>
      <w:r>
        <w:t xml:space="preserve"> </w:t>
      </w:r>
      <w:r w:rsidRPr="0089091A">
        <w:t>кроме</w:t>
      </w:r>
      <w:r>
        <w:t xml:space="preserve"> </w:t>
      </w:r>
      <w:r w:rsidRPr="0089091A">
        <w:t>заброшенных</w:t>
      </w:r>
      <w:r>
        <w:t xml:space="preserve"> </w:t>
      </w:r>
      <w:r w:rsidRPr="0089091A">
        <w:t>садов</w:t>
      </w:r>
      <w:r>
        <w:t xml:space="preserve"> </w:t>
      </w:r>
      <w:r w:rsidRPr="0089091A">
        <w:t>да</w:t>
      </w:r>
      <w:r>
        <w:t xml:space="preserve"> </w:t>
      </w:r>
      <w:r w:rsidRPr="0089091A">
        <w:t>дороги,</w:t>
      </w:r>
      <w:r>
        <w:t xml:space="preserve"> </w:t>
      </w:r>
      <w:r w:rsidRPr="0089091A">
        <w:t>ведущей</w:t>
      </w:r>
      <w:r>
        <w:t xml:space="preserve"> </w:t>
      </w:r>
      <w:r w:rsidRPr="0089091A">
        <w:t>от</w:t>
      </w:r>
      <w:r>
        <w:t xml:space="preserve"> </w:t>
      </w:r>
      <w:r w:rsidRPr="0089091A">
        <w:t>парома</w:t>
      </w:r>
      <w:r>
        <w:t xml:space="preserve"> </w:t>
      </w:r>
      <w:r w:rsidRPr="0089091A">
        <w:t>через</w:t>
      </w:r>
      <w:r>
        <w:t xml:space="preserve"> </w:t>
      </w:r>
      <w:r w:rsidRPr="0089091A">
        <w:t>Суру</w:t>
      </w:r>
      <w:r>
        <w:t xml:space="preserve"> </w:t>
      </w:r>
      <w:r w:rsidRPr="0089091A">
        <w:t>вверх</w:t>
      </w:r>
      <w:r>
        <w:t xml:space="preserve"> </w:t>
      </w:r>
      <w:r w:rsidRPr="0089091A">
        <w:t>по</w:t>
      </w:r>
      <w:r>
        <w:t xml:space="preserve"> </w:t>
      </w:r>
      <w:r w:rsidRPr="0089091A">
        <w:t>склону</w:t>
      </w:r>
      <w:r>
        <w:t xml:space="preserve"> </w:t>
      </w:r>
      <w:r w:rsidRPr="0089091A">
        <w:t>—</w:t>
      </w:r>
      <w:r>
        <w:t xml:space="preserve"> </w:t>
      </w:r>
      <w:r w:rsidRPr="0089091A">
        <w:t>весь</w:t>
      </w:r>
      <w:r>
        <w:t xml:space="preserve"> </w:t>
      </w:r>
      <w:r w:rsidRPr="0089091A">
        <w:t>поселок</w:t>
      </w:r>
      <w:r>
        <w:t xml:space="preserve"> </w:t>
      </w:r>
      <w:r w:rsidRPr="0089091A">
        <w:t>теперь</w:t>
      </w:r>
      <w:r>
        <w:t xml:space="preserve"> </w:t>
      </w:r>
      <w:r w:rsidRPr="0089091A">
        <w:t>там.</w:t>
      </w:r>
      <w:r>
        <w:t xml:space="preserve"> </w:t>
      </w:r>
      <w:r w:rsidRPr="0089091A">
        <w:t>Хотя</w:t>
      </w:r>
      <w:r>
        <w:t xml:space="preserve"> </w:t>
      </w:r>
      <w:r w:rsidRPr="0089091A">
        <w:t>поселок</w:t>
      </w:r>
      <w:r>
        <w:t xml:space="preserve"> </w:t>
      </w:r>
      <w:r w:rsidRPr="0089091A">
        <w:t>и</w:t>
      </w:r>
      <w:r>
        <w:t xml:space="preserve"> </w:t>
      </w:r>
      <w:r w:rsidRPr="0089091A">
        <w:t>относится</w:t>
      </w:r>
      <w:r>
        <w:t xml:space="preserve"> </w:t>
      </w:r>
      <w:r w:rsidRPr="0089091A">
        <w:t>к</w:t>
      </w:r>
      <w:r>
        <w:t xml:space="preserve"> </w:t>
      </w:r>
      <w:r w:rsidRPr="0089091A">
        <w:t>Нижегородской</w:t>
      </w:r>
      <w:r>
        <w:t xml:space="preserve"> </w:t>
      </w:r>
      <w:r w:rsidRPr="0089091A">
        <w:t>области,</w:t>
      </w:r>
      <w:r>
        <w:t xml:space="preserve"> </w:t>
      </w:r>
      <w:r w:rsidRPr="0089091A">
        <w:t>но</w:t>
      </w:r>
      <w:r>
        <w:t xml:space="preserve"> </w:t>
      </w:r>
      <w:r w:rsidRPr="0089091A">
        <w:t>добраться</w:t>
      </w:r>
      <w:r>
        <w:t xml:space="preserve"> </w:t>
      </w:r>
      <w:r w:rsidRPr="0089091A">
        <w:t>до</w:t>
      </w:r>
      <w:r>
        <w:t xml:space="preserve"> </w:t>
      </w:r>
      <w:r w:rsidRPr="0089091A">
        <w:t>него</w:t>
      </w:r>
      <w:r>
        <w:t xml:space="preserve"> </w:t>
      </w:r>
      <w:r w:rsidRPr="0089091A">
        <w:t>из</w:t>
      </w:r>
      <w:r>
        <w:t xml:space="preserve"> </w:t>
      </w:r>
      <w:r w:rsidRPr="0089091A">
        <w:t>центра</w:t>
      </w:r>
      <w:r>
        <w:t xml:space="preserve"> </w:t>
      </w:r>
      <w:r w:rsidRPr="0089091A">
        <w:t>можно</w:t>
      </w:r>
      <w:r>
        <w:t xml:space="preserve"> </w:t>
      </w:r>
      <w:r w:rsidRPr="0089091A">
        <w:t>лишь</w:t>
      </w:r>
      <w:r>
        <w:t xml:space="preserve"> </w:t>
      </w:r>
      <w:r w:rsidRPr="0089091A">
        <w:t>автобусом</w:t>
      </w:r>
      <w:r>
        <w:t xml:space="preserve"> </w:t>
      </w:r>
      <w:r w:rsidRPr="0089091A">
        <w:t>с</w:t>
      </w:r>
      <w:r>
        <w:t xml:space="preserve"> </w:t>
      </w:r>
      <w:r w:rsidRPr="0089091A">
        <w:t>двумя</w:t>
      </w:r>
      <w:r>
        <w:t xml:space="preserve"> </w:t>
      </w:r>
      <w:r w:rsidRPr="0089091A">
        <w:t>пересадками</w:t>
      </w:r>
      <w:r>
        <w:t xml:space="preserve"> </w:t>
      </w:r>
      <w:r w:rsidRPr="0089091A">
        <w:t>—</w:t>
      </w:r>
      <w:r>
        <w:t xml:space="preserve"> </w:t>
      </w:r>
      <w:r w:rsidRPr="0089091A">
        <w:t>при</w:t>
      </w:r>
      <w:r>
        <w:t xml:space="preserve"> </w:t>
      </w:r>
      <w:r w:rsidRPr="0089091A">
        <w:t>условии,</w:t>
      </w:r>
      <w:r>
        <w:t xml:space="preserve"> </w:t>
      </w:r>
      <w:r w:rsidRPr="0089091A">
        <w:t>что</w:t>
      </w:r>
      <w:r>
        <w:t xml:space="preserve"> </w:t>
      </w:r>
      <w:r w:rsidRPr="0089091A">
        <w:t>ходит</w:t>
      </w:r>
      <w:r>
        <w:t xml:space="preserve"> </w:t>
      </w:r>
      <w:r w:rsidRPr="0089091A">
        <w:t>паром.</w:t>
      </w:r>
      <w:r>
        <w:t xml:space="preserve"> </w:t>
      </w:r>
      <w:r w:rsidRPr="0089091A">
        <w:t>Другими</w:t>
      </w:r>
      <w:r>
        <w:t xml:space="preserve"> </w:t>
      </w:r>
      <w:r w:rsidRPr="0089091A">
        <w:t>словами,</w:t>
      </w:r>
      <w:r>
        <w:t xml:space="preserve"> </w:t>
      </w:r>
      <w:r w:rsidRPr="0089091A">
        <w:t>во</w:t>
      </w:r>
      <w:r>
        <w:t xml:space="preserve"> </w:t>
      </w:r>
      <w:r w:rsidRPr="0089091A">
        <w:t>время</w:t>
      </w:r>
      <w:r>
        <w:t xml:space="preserve"> </w:t>
      </w:r>
      <w:r w:rsidRPr="0089091A">
        <w:t>ледостава</w:t>
      </w:r>
      <w:r>
        <w:t xml:space="preserve"> </w:t>
      </w:r>
      <w:r w:rsidRPr="0089091A">
        <w:t>и</w:t>
      </w:r>
      <w:r>
        <w:t xml:space="preserve"> </w:t>
      </w:r>
      <w:r w:rsidRPr="0089091A">
        <w:t>ледохода</w:t>
      </w:r>
      <w:r>
        <w:t xml:space="preserve"> </w:t>
      </w:r>
      <w:r w:rsidRPr="0089091A">
        <w:t>жители</w:t>
      </w:r>
      <w:r>
        <w:t xml:space="preserve"> </w:t>
      </w:r>
      <w:r w:rsidRPr="0089091A">
        <w:t>отрезаны</w:t>
      </w:r>
      <w:r>
        <w:t xml:space="preserve"> </w:t>
      </w:r>
      <w:r w:rsidRPr="0089091A">
        <w:t>от</w:t>
      </w:r>
      <w:r>
        <w:t xml:space="preserve"> </w:t>
      </w:r>
      <w:r w:rsidRPr="0089091A">
        <w:t>«материка»:</w:t>
      </w:r>
      <w:r>
        <w:t xml:space="preserve"> </w:t>
      </w:r>
      <w:r w:rsidRPr="0089091A">
        <w:t>дороги</w:t>
      </w:r>
      <w:r>
        <w:t xml:space="preserve"> </w:t>
      </w:r>
      <w:r w:rsidRPr="0089091A">
        <w:t>в</w:t>
      </w:r>
      <w:r>
        <w:t xml:space="preserve"> </w:t>
      </w:r>
      <w:r w:rsidRPr="0089091A">
        <w:t>соседних</w:t>
      </w:r>
      <w:r>
        <w:t xml:space="preserve"> </w:t>
      </w:r>
      <w:r w:rsidRPr="0089091A">
        <w:t>республиках</w:t>
      </w:r>
      <w:r>
        <w:t xml:space="preserve"> </w:t>
      </w:r>
      <w:r w:rsidRPr="0089091A">
        <w:t>—</w:t>
      </w:r>
      <w:r>
        <w:t xml:space="preserve"> </w:t>
      </w:r>
      <w:r w:rsidRPr="0089091A">
        <w:t>Чувашской</w:t>
      </w:r>
      <w:r>
        <w:t xml:space="preserve"> </w:t>
      </w:r>
      <w:r w:rsidRPr="0089091A">
        <w:t>и</w:t>
      </w:r>
      <w:r>
        <w:t xml:space="preserve"> </w:t>
      </w:r>
      <w:r w:rsidRPr="0089091A">
        <w:t>Марий</w:t>
      </w:r>
      <w:r>
        <w:t xml:space="preserve"> </w:t>
      </w:r>
      <w:r w:rsidRPr="0089091A">
        <w:t>Эл</w:t>
      </w:r>
      <w:r>
        <w:t xml:space="preserve"> </w:t>
      </w:r>
      <w:r w:rsidRPr="0089091A">
        <w:t>—</w:t>
      </w:r>
      <w:r>
        <w:t xml:space="preserve"> </w:t>
      </w:r>
      <w:r w:rsidRPr="0089091A">
        <w:t>есть</w:t>
      </w:r>
      <w:r>
        <w:t xml:space="preserve"> </w:t>
      </w:r>
      <w:r w:rsidRPr="0089091A">
        <w:t>и</w:t>
      </w:r>
      <w:r>
        <w:t xml:space="preserve"> </w:t>
      </w:r>
      <w:r w:rsidRPr="0089091A">
        <w:t>неплохие,</w:t>
      </w:r>
      <w:r>
        <w:t xml:space="preserve"> </w:t>
      </w:r>
      <w:r w:rsidRPr="0089091A">
        <w:t>но</w:t>
      </w:r>
      <w:r>
        <w:t xml:space="preserve"> </w:t>
      </w:r>
      <w:r w:rsidRPr="0089091A">
        <w:t>стыковки</w:t>
      </w:r>
      <w:r>
        <w:t xml:space="preserve"> </w:t>
      </w:r>
      <w:r w:rsidRPr="0089091A">
        <w:t>с</w:t>
      </w:r>
      <w:r>
        <w:t xml:space="preserve"> </w:t>
      </w:r>
      <w:r w:rsidRPr="0089091A">
        <w:t>русскими</w:t>
      </w:r>
      <w:r>
        <w:t xml:space="preserve"> </w:t>
      </w:r>
      <w:r w:rsidRPr="0089091A">
        <w:t>землями</w:t>
      </w:r>
      <w:r>
        <w:t xml:space="preserve"> </w:t>
      </w:r>
      <w:r w:rsidRPr="0089091A">
        <w:t>пока</w:t>
      </w:r>
      <w:r>
        <w:t xml:space="preserve"> </w:t>
      </w:r>
      <w:r w:rsidRPr="0089091A">
        <w:t>нет,</w:t>
      </w:r>
      <w:r>
        <w:t xml:space="preserve"> </w:t>
      </w:r>
      <w:r w:rsidRPr="0089091A">
        <w:t>только</w:t>
      </w:r>
      <w:r>
        <w:t xml:space="preserve"> </w:t>
      </w:r>
      <w:r w:rsidRPr="0089091A">
        <w:t>разбитый</w:t>
      </w:r>
      <w:r>
        <w:t xml:space="preserve"> </w:t>
      </w:r>
      <w:r w:rsidRPr="0089091A">
        <w:t>проселок.</w:t>
      </w:r>
      <w:r>
        <w:t xml:space="preserve"> </w:t>
      </w:r>
      <w:r w:rsidRPr="0089091A">
        <w:t>Устав</w:t>
      </w:r>
      <w:r>
        <w:t xml:space="preserve"> </w:t>
      </w:r>
      <w:r w:rsidRPr="0089091A">
        <w:t>ждать</w:t>
      </w:r>
      <w:r>
        <w:t xml:space="preserve"> </w:t>
      </w:r>
      <w:r w:rsidRPr="0089091A">
        <w:t>инвесторов,</w:t>
      </w:r>
      <w:r>
        <w:t xml:space="preserve"> </w:t>
      </w:r>
      <w:r w:rsidRPr="0089091A">
        <w:t>которые</w:t>
      </w:r>
      <w:r>
        <w:t xml:space="preserve"> </w:t>
      </w:r>
      <w:r w:rsidRPr="0089091A">
        <w:t>превратят</w:t>
      </w:r>
      <w:r>
        <w:t xml:space="preserve"> </w:t>
      </w:r>
      <w:r w:rsidRPr="0089091A">
        <w:t>эту</w:t>
      </w:r>
      <w:r>
        <w:t xml:space="preserve"> </w:t>
      </w:r>
      <w:r w:rsidRPr="0089091A">
        <w:t>красивейшую</w:t>
      </w:r>
      <w:r>
        <w:t xml:space="preserve"> </w:t>
      </w:r>
      <w:r w:rsidRPr="0089091A">
        <w:t>местность</w:t>
      </w:r>
      <w:r>
        <w:t xml:space="preserve"> </w:t>
      </w:r>
      <w:r w:rsidRPr="0089091A">
        <w:t>в</w:t>
      </w:r>
      <w:r>
        <w:t xml:space="preserve"> </w:t>
      </w:r>
      <w:r w:rsidRPr="0089091A">
        <w:t>рекреационную</w:t>
      </w:r>
      <w:r>
        <w:t xml:space="preserve"> </w:t>
      </w:r>
      <w:r w:rsidRPr="0089091A">
        <w:t>зону,</w:t>
      </w:r>
      <w:r>
        <w:t xml:space="preserve"> </w:t>
      </w:r>
      <w:r w:rsidRPr="0089091A">
        <w:t>молодежь</w:t>
      </w:r>
      <w:r>
        <w:t xml:space="preserve"> </w:t>
      </w:r>
      <w:r w:rsidRPr="0089091A">
        <w:t>уезжает</w:t>
      </w:r>
      <w:r>
        <w:t xml:space="preserve"> </w:t>
      </w:r>
      <w:r w:rsidRPr="0089091A">
        <w:t>в</w:t>
      </w:r>
      <w:r>
        <w:t xml:space="preserve"> </w:t>
      </w:r>
      <w:r w:rsidRPr="0089091A">
        <w:t>город,</w:t>
      </w:r>
      <w:r>
        <w:t xml:space="preserve"> </w:t>
      </w:r>
      <w:r w:rsidRPr="0089091A">
        <w:t>главным</w:t>
      </w:r>
      <w:r>
        <w:t xml:space="preserve"> </w:t>
      </w:r>
      <w:r w:rsidRPr="0089091A">
        <w:t>образом,</w:t>
      </w:r>
      <w:r>
        <w:t xml:space="preserve"> </w:t>
      </w:r>
      <w:r w:rsidRPr="0089091A">
        <w:t>Нижний</w:t>
      </w:r>
      <w:r>
        <w:t xml:space="preserve"> </w:t>
      </w:r>
      <w:r w:rsidRPr="0089091A">
        <w:t>Новгород.</w:t>
      </w:r>
      <w:r>
        <w:t xml:space="preserve"> </w:t>
      </w:r>
      <w:r w:rsidRPr="0089091A">
        <w:t>Поселок</w:t>
      </w:r>
      <w:r>
        <w:t xml:space="preserve"> </w:t>
      </w:r>
      <w:r w:rsidRPr="0089091A">
        <w:t>медленно,</w:t>
      </w:r>
      <w:r>
        <w:t xml:space="preserve"> </w:t>
      </w:r>
      <w:r w:rsidRPr="0089091A">
        <w:t>но</w:t>
      </w:r>
      <w:r>
        <w:t xml:space="preserve"> </w:t>
      </w:r>
      <w:r w:rsidRPr="0089091A">
        <w:t>верно</w:t>
      </w:r>
      <w:r>
        <w:t xml:space="preserve"> </w:t>
      </w:r>
      <w:r w:rsidRPr="0089091A">
        <w:t>стареет.</w:t>
      </w:r>
    </w:p>
    <w:p w:rsidR="00C87B67" w:rsidRPr="0089091A" w:rsidRDefault="00C87B67" w:rsidP="00C87B67">
      <w:pPr>
        <w:spacing w:before="120"/>
        <w:ind w:firstLine="567"/>
        <w:jc w:val="both"/>
      </w:pPr>
      <w:r w:rsidRPr="0089091A">
        <w:t>Потребительские</w:t>
      </w:r>
      <w:r>
        <w:t xml:space="preserve"> </w:t>
      </w:r>
      <w:r w:rsidRPr="0089091A">
        <w:t>предпочтения</w:t>
      </w:r>
      <w:r>
        <w:t xml:space="preserve"> </w:t>
      </w:r>
      <w:r w:rsidRPr="0089091A">
        <w:t>жителей</w:t>
      </w:r>
      <w:r>
        <w:t xml:space="preserve"> </w:t>
      </w:r>
      <w:r w:rsidRPr="0089091A">
        <w:t>Васильсурска,</w:t>
      </w:r>
      <w:r>
        <w:t xml:space="preserve"> </w:t>
      </w:r>
      <w:r w:rsidRPr="0089091A">
        <w:t>равно</w:t>
      </w:r>
      <w:r>
        <w:t xml:space="preserve"> </w:t>
      </w:r>
      <w:r w:rsidRPr="0089091A">
        <w:t>как</w:t>
      </w:r>
      <w:r>
        <w:t xml:space="preserve"> </w:t>
      </w:r>
      <w:r w:rsidRPr="0089091A">
        <w:t>и</w:t>
      </w:r>
      <w:r>
        <w:t xml:space="preserve"> </w:t>
      </w:r>
      <w:r w:rsidRPr="0089091A">
        <w:t>тысяч</w:t>
      </w:r>
      <w:r>
        <w:t xml:space="preserve"> </w:t>
      </w:r>
      <w:r w:rsidRPr="0089091A">
        <w:t>других</w:t>
      </w:r>
      <w:r>
        <w:t xml:space="preserve"> </w:t>
      </w:r>
      <w:r w:rsidRPr="0089091A">
        <w:t>небольших</w:t>
      </w:r>
      <w:r>
        <w:t xml:space="preserve"> </w:t>
      </w:r>
      <w:r w:rsidRPr="0089091A">
        <w:t>городков</w:t>
      </w:r>
      <w:r>
        <w:t xml:space="preserve"> </w:t>
      </w:r>
      <w:r w:rsidRPr="0089091A">
        <w:t>и</w:t>
      </w:r>
      <w:r>
        <w:t xml:space="preserve"> </w:t>
      </w:r>
      <w:r w:rsidRPr="0089091A">
        <w:t>поселков,</w:t>
      </w:r>
      <w:r>
        <w:t xml:space="preserve"> </w:t>
      </w:r>
      <w:r w:rsidRPr="0089091A">
        <w:t>естественно,</w:t>
      </w:r>
      <w:r>
        <w:t xml:space="preserve"> </w:t>
      </w:r>
      <w:r w:rsidRPr="0089091A">
        <w:t>никто</w:t>
      </w:r>
      <w:r>
        <w:t xml:space="preserve"> </w:t>
      </w:r>
      <w:r w:rsidRPr="0089091A">
        <w:t>никогда</w:t>
      </w:r>
      <w:r>
        <w:t xml:space="preserve"> </w:t>
      </w:r>
      <w:r w:rsidRPr="0089091A">
        <w:t>не</w:t>
      </w:r>
      <w:r>
        <w:t xml:space="preserve"> </w:t>
      </w:r>
      <w:r w:rsidRPr="0089091A">
        <w:t>измерял.</w:t>
      </w:r>
      <w:r>
        <w:t xml:space="preserve"> </w:t>
      </w:r>
      <w:r w:rsidRPr="0089091A">
        <w:t>Однако</w:t>
      </w:r>
      <w:r>
        <w:t xml:space="preserve"> </w:t>
      </w:r>
      <w:r w:rsidRPr="0089091A">
        <w:t>экстраполяция</w:t>
      </w:r>
      <w:r>
        <w:t xml:space="preserve"> </w:t>
      </w:r>
      <w:r w:rsidRPr="0089091A">
        <w:t>данных,</w:t>
      </w:r>
      <w:r>
        <w:t xml:space="preserve"> </w:t>
      </w:r>
      <w:r w:rsidRPr="0089091A">
        <w:t>полученных</w:t>
      </w:r>
      <w:r>
        <w:t xml:space="preserve"> </w:t>
      </w:r>
      <w:r w:rsidRPr="0089091A">
        <w:t>для</w:t>
      </w:r>
      <w:r>
        <w:t xml:space="preserve"> </w:t>
      </w:r>
      <w:r w:rsidRPr="0089091A">
        <w:t>измеряемых</w:t>
      </w:r>
      <w:r>
        <w:t xml:space="preserve"> </w:t>
      </w:r>
      <w:r w:rsidRPr="0089091A">
        <w:t>крупных</w:t>
      </w:r>
      <w:r>
        <w:t xml:space="preserve"> </w:t>
      </w:r>
      <w:r w:rsidRPr="0089091A">
        <w:t>волжских</w:t>
      </w:r>
      <w:r>
        <w:t xml:space="preserve"> </w:t>
      </w:r>
      <w:r w:rsidRPr="0089091A">
        <w:t>городов,</w:t>
      </w:r>
      <w:r>
        <w:t xml:space="preserve"> </w:t>
      </w:r>
      <w:r w:rsidRPr="0089091A">
        <w:t>возможна.</w:t>
      </w:r>
    </w:p>
    <w:p w:rsidR="00C87B67" w:rsidRDefault="00C87B67" w:rsidP="00C87B67">
      <w:pPr>
        <w:spacing w:before="120"/>
        <w:ind w:firstLine="567"/>
        <w:jc w:val="both"/>
      </w:pPr>
      <w:r w:rsidRPr="0089091A">
        <w:t>Согласно</w:t>
      </w:r>
      <w:r>
        <w:t xml:space="preserve"> </w:t>
      </w:r>
      <w:r w:rsidRPr="0089091A">
        <w:t>данным</w:t>
      </w:r>
      <w:r>
        <w:t xml:space="preserve"> </w:t>
      </w:r>
      <w:r w:rsidRPr="0089091A">
        <w:t>КОМКОН,</w:t>
      </w:r>
      <w:r>
        <w:t xml:space="preserve"> </w:t>
      </w:r>
      <w:r w:rsidRPr="0089091A">
        <w:t>доля</w:t>
      </w:r>
      <w:r>
        <w:t xml:space="preserve"> </w:t>
      </w:r>
      <w:r w:rsidRPr="0089091A">
        <w:t>граждан,</w:t>
      </w:r>
      <w:r>
        <w:t xml:space="preserve"> </w:t>
      </w:r>
      <w:r w:rsidRPr="0089091A">
        <w:t>считающих,</w:t>
      </w:r>
      <w:r>
        <w:t xml:space="preserve"> </w:t>
      </w:r>
      <w:r w:rsidRPr="0089091A">
        <w:t>что</w:t>
      </w:r>
      <w:r>
        <w:t xml:space="preserve"> </w:t>
      </w:r>
      <w:r w:rsidRPr="0089091A">
        <w:t>они</w:t>
      </w:r>
      <w:r>
        <w:t xml:space="preserve"> </w:t>
      </w:r>
      <w:r w:rsidRPr="0089091A">
        <w:t>достигли</w:t>
      </w:r>
      <w:r>
        <w:t xml:space="preserve"> </w:t>
      </w:r>
      <w:r w:rsidRPr="0089091A">
        <w:t>успеха,</w:t>
      </w:r>
      <w:r>
        <w:t xml:space="preserve"> </w:t>
      </w:r>
      <w:r w:rsidRPr="0089091A">
        <w:t>в</w:t>
      </w:r>
      <w:r>
        <w:t xml:space="preserve"> </w:t>
      </w:r>
      <w:r w:rsidRPr="0089091A">
        <w:t>городах</w:t>
      </w:r>
      <w:r>
        <w:t xml:space="preserve"> </w:t>
      </w:r>
      <w:r w:rsidRPr="0089091A">
        <w:t>Поволжья</w:t>
      </w:r>
      <w:r>
        <w:t xml:space="preserve"> </w:t>
      </w:r>
      <w:r w:rsidRPr="0089091A">
        <w:t>несколько</w:t>
      </w:r>
      <w:r>
        <w:t xml:space="preserve"> </w:t>
      </w:r>
      <w:r w:rsidRPr="0089091A">
        <w:t>меньше</w:t>
      </w:r>
      <w:r>
        <w:t xml:space="preserve"> </w:t>
      </w:r>
      <w:r w:rsidRPr="0089091A">
        <w:t>среднероссийских</w:t>
      </w:r>
      <w:r>
        <w:t xml:space="preserve"> </w:t>
      </w:r>
      <w:r w:rsidRPr="0089091A">
        <w:t>показателей</w:t>
      </w:r>
      <w:r>
        <w:t xml:space="preserve"> </w:t>
      </w:r>
      <w:r w:rsidRPr="0089091A">
        <w:t>—</w:t>
      </w:r>
      <w:r>
        <w:t xml:space="preserve"> </w:t>
      </w:r>
      <w:r w:rsidRPr="0089091A">
        <w:t>8%</w:t>
      </w:r>
      <w:r>
        <w:t xml:space="preserve"> </w:t>
      </w:r>
      <w:r w:rsidRPr="0089091A">
        <w:t>и</w:t>
      </w:r>
      <w:r>
        <w:t xml:space="preserve"> </w:t>
      </w:r>
      <w:r w:rsidRPr="0089091A">
        <w:t>12%</w:t>
      </w:r>
      <w:r>
        <w:t xml:space="preserve"> </w:t>
      </w:r>
      <w:r w:rsidRPr="0089091A">
        <w:t>соответственно,</w:t>
      </w:r>
      <w:r>
        <w:t xml:space="preserve"> </w:t>
      </w:r>
      <w:r w:rsidRPr="0089091A">
        <w:t>при</w:t>
      </w:r>
      <w:r>
        <w:t xml:space="preserve"> </w:t>
      </w:r>
      <w:r w:rsidRPr="0089091A">
        <w:t>том</w:t>
      </w:r>
      <w:r>
        <w:t xml:space="preserve"> </w:t>
      </w:r>
      <w:r w:rsidRPr="0089091A">
        <w:t>что</w:t>
      </w:r>
      <w:r>
        <w:t xml:space="preserve"> </w:t>
      </w:r>
      <w:r w:rsidRPr="0089091A">
        <w:t>их</w:t>
      </w:r>
      <w:r>
        <w:t xml:space="preserve"> </w:t>
      </w:r>
      <w:r w:rsidRPr="0089091A">
        <w:t>доходы</w:t>
      </w:r>
      <w:r>
        <w:t xml:space="preserve"> </w:t>
      </w:r>
      <w:r w:rsidRPr="0089091A">
        <w:t>выше</w:t>
      </w:r>
      <w:r>
        <w:t xml:space="preserve"> </w:t>
      </w:r>
      <w:r w:rsidRPr="0089091A">
        <w:t>среднероссийских.</w:t>
      </w:r>
      <w:r>
        <w:t xml:space="preserve"> </w:t>
      </w:r>
      <w:r w:rsidRPr="0089091A">
        <w:t>Другими</w:t>
      </w:r>
      <w:r>
        <w:t xml:space="preserve"> </w:t>
      </w:r>
      <w:r w:rsidRPr="0089091A">
        <w:t>словами,</w:t>
      </w:r>
      <w:r>
        <w:t xml:space="preserve"> </w:t>
      </w:r>
      <w:r w:rsidRPr="0089091A">
        <w:t>волжанам</w:t>
      </w:r>
      <w:r>
        <w:t xml:space="preserve"> </w:t>
      </w:r>
      <w:r w:rsidRPr="0089091A">
        <w:t>свойственно</w:t>
      </w:r>
      <w:r>
        <w:t xml:space="preserve"> </w:t>
      </w:r>
      <w:r w:rsidRPr="0089091A">
        <w:t>желание</w:t>
      </w:r>
      <w:r>
        <w:t xml:space="preserve"> </w:t>
      </w:r>
      <w:r w:rsidRPr="0089091A">
        <w:t>«на</w:t>
      </w:r>
      <w:r>
        <w:t xml:space="preserve"> </w:t>
      </w:r>
      <w:r w:rsidRPr="0089091A">
        <w:t>всякий</w:t>
      </w:r>
      <w:r>
        <w:t xml:space="preserve"> </w:t>
      </w:r>
      <w:r w:rsidRPr="0089091A">
        <w:t>случай»</w:t>
      </w:r>
      <w:r>
        <w:t xml:space="preserve"> </w:t>
      </w:r>
      <w:r w:rsidRPr="0089091A">
        <w:t>скрыть</w:t>
      </w:r>
      <w:r>
        <w:t xml:space="preserve"> </w:t>
      </w:r>
      <w:r w:rsidRPr="0089091A">
        <w:t>истинное</w:t>
      </w:r>
      <w:r>
        <w:t xml:space="preserve"> </w:t>
      </w:r>
      <w:r w:rsidRPr="0089091A">
        <w:t>положение</w:t>
      </w:r>
      <w:r>
        <w:t xml:space="preserve"> </w:t>
      </w:r>
      <w:r w:rsidRPr="0089091A">
        <w:t>вещей,</w:t>
      </w:r>
      <w:r>
        <w:t xml:space="preserve"> </w:t>
      </w:r>
      <w:r w:rsidRPr="0089091A">
        <w:t>прикрывшись</w:t>
      </w:r>
      <w:r>
        <w:t xml:space="preserve"> </w:t>
      </w:r>
      <w:r w:rsidRPr="0089091A">
        <w:t>маской</w:t>
      </w:r>
      <w:r>
        <w:t xml:space="preserve"> </w:t>
      </w:r>
      <w:r w:rsidRPr="0089091A">
        <w:t>«бедных</w:t>
      </w:r>
      <w:r>
        <w:t xml:space="preserve"> </w:t>
      </w:r>
      <w:r w:rsidRPr="0089091A">
        <w:t>и</w:t>
      </w:r>
      <w:r>
        <w:t xml:space="preserve"> </w:t>
      </w:r>
      <w:r w:rsidRPr="0089091A">
        <w:t>несчастных».</w:t>
      </w:r>
    </w:p>
    <w:p w:rsidR="00C87B67" w:rsidRDefault="00C87B67" w:rsidP="00C87B67">
      <w:pPr>
        <w:spacing w:before="120"/>
        <w:ind w:firstLine="567"/>
        <w:jc w:val="both"/>
      </w:pPr>
      <w:r w:rsidRPr="0089091A">
        <w:t>Причина</w:t>
      </w:r>
      <w:r>
        <w:t xml:space="preserve"> </w:t>
      </w:r>
      <w:r w:rsidRPr="0089091A">
        <w:t>такого</w:t>
      </w:r>
      <w:r>
        <w:t xml:space="preserve"> </w:t>
      </w:r>
      <w:r w:rsidRPr="0089091A">
        <w:t>отношения</w:t>
      </w:r>
      <w:r>
        <w:t xml:space="preserve"> </w:t>
      </w:r>
      <w:r w:rsidRPr="0089091A">
        <w:t>к</w:t>
      </w:r>
      <w:r>
        <w:t xml:space="preserve"> </w:t>
      </w:r>
      <w:r w:rsidRPr="0089091A">
        <w:t>жизни,</w:t>
      </w:r>
      <w:r>
        <w:t xml:space="preserve"> </w:t>
      </w:r>
      <w:r w:rsidRPr="0089091A">
        <w:t>вероятно,</w:t>
      </w:r>
      <w:r>
        <w:t xml:space="preserve"> </w:t>
      </w:r>
      <w:r w:rsidRPr="0089091A">
        <w:t>имеет</w:t>
      </w:r>
      <w:r>
        <w:t xml:space="preserve"> </w:t>
      </w:r>
      <w:r w:rsidRPr="0089091A">
        <w:t>исторические</w:t>
      </w:r>
      <w:r>
        <w:t xml:space="preserve"> </w:t>
      </w:r>
      <w:r w:rsidRPr="0089091A">
        <w:t>корни.</w:t>
      </w:r>
      <w:r>
        <w:t xml:space="preserve"> </w:t>
      </w:r>
      <w:r w:rsidRPr="0089091A">
        <w:t>Васильсурск,</w:t>
      </w:r>
      <w:r>
        <w:t xml:space="preserve"> </w:t>
      </w:r>
      <w:r w:rsidRPr="0089091A">
        <w:t>как</w:t>
      </w:r>
      <w:r>
        <w:t xml:space="preserve"> </w:t>
      </w:r>
      <w:r w:rsidRPr="0089091A">
        <w:t>и</w:t>
      </w:r>
      <w:r>
        <w:t xml:space="preserve"> </w:t>
      </w:r>
      <w:r w:rsidRPr="0089091A">
        <w:t>многие</w:t>
      </w:r>
      <w:r>
        <w:t xml:space="preserve"> </w:t>
      </w:r>
      <w:r w:rsidRPr="0089091A">
        <w:t>другие</w:t>
      </w:r>
      <w:r>
        <w:t xml:space="preserve"> </w:t>
      </w:r>
      <w:r w:rsidRPr="0089091A">
        <w:t>ставшие</w:t>
      </w:r>
      <w:r>
        <w:t xml:space="preserve"> </w:t>
      </w:r>
      <w:r w:rsidRPr="0089091A">
        <w:t>крупными</w:t>
      </w:r>
      <w:r>
        <w:t xml:space="preserve"> </w:t>
      </w:r>
      <w:r w:rsidRPr="0089091A">
        <w:t>и</w:t>
      </w:r>
      <w:r>
        <w:t xml:space="preserve"> </w:t>
      </w:r>
      <w:r w:rsidRPr="0089091A">
        <w:t>известными</w:t>
      </w:r>
      <w:r>
        <w:t xml:space="preserve"> </w:t>
      </w:r>
      <w:r w:rsidRPr="0089091A">
        <w:t>волжские</w:t>
      </w:r>
      <w:r>
        <w:t xml:space="preserve"> </w:t>
      </w:r>
      <w:r w:rsidRPr="0089091A">
        <w:t>города</w:t>
      </w:r>
      <w:r>
        <w:t xml:space="preserve"> </w:t>
      </w:r>
      <w:r w:rsidRPr="0089091A">
        <w:t>—</w:t>
      </w:r>
      <w:r>
        <w:t xml:space="preserve"> </w:t>
      </w:r>
      <w:r w:rsidRPr="0089091A">
        <w:t>Самара,</w:t>
      </w:r>
      <w:r>
        <w:t xml:space="preserve"> </w:t>
      </w:r>
      <w:r w:rsidRPr="0089091A">
        <w:t>Саратов,</w:t>
      </w:r>
      <w:r>
        <w:t xml:space="preserve"> </w:t>
      </w:r>
      <w:r w:rsidRPr="0089091A">
        <w:t>Царицын</w:t>
      </w:r>
      <w:r>
        <w:t xml:space="preserve"> </w:t>
      </w:r>
      <w:r w:rsidRPr="0089091A">
        <w:t>(сегодня</w:t>
      </w:r>
      <w:r>
        <w:t xml:space="preserve"> </w:t>
      </w:r>
      <w:r w:rsidRPr="0089091A">
        <w:t>Волгоград),</w:t>
      </w:r>
      <w:r>
        <w:t xml:space="preserve"> </w:t>
      </w:r>
      <w:r w:rsidRPr="0089091A">
        <w:t>—</w:t>
      </w:r>
      <w:r>
        <w:t xml:space="preserve"> </w:t>
      </w:r>
      <w:r w:rsidRPr="0089091A">
        <w:t>был</w:t>
      </w:r>
      <w:r>
        <w:t xml:space="preserve"> </w:t>
      </w:r>
      <w:r w:rsidRPr="0089091A">
        <w:t>основан</w:t>
      </w:r>
      <w:r>
        <w:t xml:space="preserve"> </w:t>
      </w:r>
      <w:r w:rsidRPr="0089091A">
        <w:t>в</w:t>
      </w:r>
      <w:r>
        <w:t xml:space="preserve"> </w:t>
      </w:r>
      <w:r w:rsidRPr="0089091A">
        <w:t>XVI</w:t>
      </w:r>
      <w:r>
        <w:t xml:space="preserve"> </w:t>
      </w:r>
      <w:r w:rsidRPr="0089091A">
        <w:t>веке</w:t>
      </w:r>
      <w:r>
        <w:t xml:space="preserve"> </w:t>
      </w:r>
      <w:r w:rsidRPr="0089091A">
        <w:t>как</w:t>
      </w:r>
      <w:r>
        <w:t xml:space="preserve"> </w:t>
      </w:r>
      <w:r w:rsidRPr="0089091A">
        <w:t>«крепостца»</w:t>
      </w:r>
      <w:r>
        <w:t xml:space="preserve"> </w:t>
      </w:r>
      <w:r w:rsidRPr="0089091A">
        <w:t>в</w:t>
      </w:r>
      <w:r>
        <w:t xml:space="preserve"> </w:t>
      </w:r>
      <w:r w:rsidRPr="0089091A">
        <w:t>период</w:t>
      </w:r>
      <w:r>
        <w:t xml:space="preserve"> </w:t>
      </w:r>
      <w:r w:rsidRPr="0089091A">
        <w:t>проникновения</w:t>
      </w:r>
      <w:r>
        <w:t xml:space="preserve"> </w:t>
      </w:r>
      <w:r w:rsidRPr="0089091A">
        <w:t>русских</w:t>
      </w:r>
      <w:r>
        <w:t xml:space="preserve"> </w:t>
      </w:r>
      <w:r w:rsidRPr="0089091A">
        <w:t>в</w:t>
      </w:r>
      <w:r>
        <w:t xml:space="preserve"> </w:t>
      </w:r>
      <w:r w:rsidRPr="0089091A">
        <w:t>Поволжье.</w:t>
      </w:r>
      <w:r>
        <w:t xml:space="preserve"> </w:t>
      </w:r>
      <w:r w:rsidRPr="0089091A">
        <w:t>Но</w:t>
      </w:r>
      <w:r>
        <w:t xml:space="preserve"> </w:t>
      </w:r>
      <w:r w:rsidRPr="0089091A">
        <w:t>еще</w:t>
      </w:r>
      <w:r>
        <w:t xml:space="preserve"> </w:t>
      </w:r>
      <w:r w:rsidRPr="0089091A">
        <w:t>долгое</w:t>
      </w:r>
      <w:r>
        <w:t xml:space="preserve"> </w:t>
      </w:r>
      <w:r w:rsidRPr="0089091A">
        <w:t>время,</w:t>
      </w:r>
      <w:r>
        <w:t xml:space="preserve"> </w:t>
      </w:r>
      <w:r w:rsidRPr="0089091A">
        <w:t>вплоть</w:t>
      </w:r>
      <w:r>
        <w:t xml:space="preserve"> </w:t>
      </w:r>
      <w:r w:rsidRPr="0089091A">
        <w:t>до</w:t>
      </w:r>
      <w:r>
        <w:t xml:space="preserve"> </w:t>
      </w:r>
      <w:r w:rsidRPr="0089091A">
        <w:t>времени</w:t>
      </w:r>
      <w:r>
        <w:t xml:space="preserve"> </w:t>
      </w:r>
      <w:r w:rsidRPr="0089091A">
        <w:t>пугачевщины</w:t>
      </w:r>
      <w:r>
        <w:t xml:space="preserve"> </w:t>
      </w:r>
      <w:r w:rsidRPr="0089091A">
        <w:t>(вторая</w:t>
      </w:r>
      <w:r>
        <w:t xml:space="preserve"> </w:t>
      </w:r>
      <w:r w:rsidRPr="0089091A">
        <w:t>половина</w:t>
      </w:r>
      <w:r>
        <w:t xml:space="preserve"> </w:t>
      </w:r>
      <w:r w:rsidRPr="0089091A">
        <w:t>XVIII</w:t>
      </w:r>
      <w:r>
        <w:t xml:space="preserve"> </w:t>
      </w:r>
      <w:r w:rsidRPr="0089091A">
        <w:t>века),</w:t>
      </w:r>
      <w:r>
        <w:t xml:space="preserve"> </w:t>
      </w:r>
      <w:r w:rsidRPr="0089091A">
        <w:t>на</w:t>
      </w:r>
      <w:r>
        <w:t xml:space="preserve"> </w:t>
      </w:r>
      <w:r w:rsidRPr="0089091A">
        <w:t>Волге</w:t>
      </w:r>
      <w:r>
        <w:t xml:space="preserve"> </w:t>
      </w:r>
      <w:r w:rsidRPr="0089091A">
        <w:t>было</w:t>
      </w:r>
      <w:r>
        <w:t xml:space="preserve"> </w:t>
      </w:r>
      <w:r w:rsidRPr="0089091A">
        <w:t>неспокойно.</w:t>
      </w:r>
      <w:r>
        <w:t xml:space="preserve"> </w:t>
      </w:r>
      <w:r w:rsidRPr="0089091A">
        <w:t>Легенды</w:t>
      </w:r>
      <w:r>
        <w:t xml:space="preserve"> </w:t>
      </w:r>
      <w:r w:rsidRPr="0089091A">
        <w:t>о</w:t>
      </w:r>
      <w:r>
        <w:t xml:space="preserve"> </w:t>
      </w:r>
      <w:r w:rsidRPr="0089091A">
        <w:t>кладах,</w:t>
      </w:r>
      <w:r>
        <w:t xml:space="preserve"> </w:t>
      </w:r>
      <w:r w:rsidRPr="0089091A">
        <w:t>зарытых</w:t>
      </w:r>
      <w:r>
        <w:t xml:space="preserve"> </w:t>
      </w:r>
      <w:r w:rsidRPr="0089091A">
        <w:t>промышлявшими</w:t>
      </w:r>
      <w:r>
        <w:t xml:space="preserve"> </w:t>
      </w:r>
      <w:r w:rsidRPr="0089091A">
        <w:t>на</w:t>
      </w:r>
      <w:r>
        <w:t xml:space="preserve"> </w:t>
      </w:r>
      <w:r w:rsidRPr="0089091A">
        <w:t>том</w:t>
      </w:r>
      <w:r>
        <w:t xml:space="preserve"> </w:t>
      </w:r>
      <w:r w:rsidRPr="0089091A">
        <w:t>или</w:t>
      </w:r>
      <w:r>
        <w:t xml:space="preserve"> </w:t>
      </w:r>
      <w:r w:rsidRPr="0089091A">
        <w:t>ином</w:t>
      </w:r>
      <w:r>
        <w:t xml:space="preserve"> </w:t>
      </w:r>
      <w:r w:rsidRPr="0089091A">
        <w:t>плесе</w:t>
      </w:r>
      <w:r>
        <w:t xml:space="preserve"> </w:t>
      </w:r>
      <w:r w:rsidRPr="0089091A">
        <w:t>разбойниками,</w:t>
      </w:r>
      <w:r>
        <w:t xml:space="preserve"> </w:t>
      </w:r>
      <w:r w:rsidRPr="0089091A">
        <w:t>можно</w:t>
      </w:r>
      <w:r>
        <w:t xml:space="preserve"> </w:t>
      </w:r>
      <w:r w:rsidRPr="0089091A">
        <w:t>услышать</w:t>
      </w:r>
      <w:r>
        <w:t xml:space="preserve"> </w:t>
      </w:r>
      <w:r w:rsidRPr="0089091A">
        <w:t>и</w:t>
      </w:r>
      <w:r>
        <w:t xml:space="preserve"> </w:t>
      </w:r>
      <w:r w:rsidRPr="0089091A">
        <w:t>теперь.</w:t>
      </w:r>
      <w:r>
        <w:t xml:space="preserve"> </w:t>
      </w:r>
      <w:r w:rsidRPr="0089091A">
        <w:t>В</w:t>
      </w:r>
      <w:r>
        <w:t xml:space="preserve"> </w:t>
      </w:r>
      <w:r w:rsidRPr="0089091A">
        <w:t>нижнем</w:t>
      </w:r>
      <w:r>
        <w:t xml:space="preserve"> </w:t>
      </w:r>
      <w:r w:rsidRPr="0089091A">
        <w:t>течении</w:t>
      </w:r>
      <w:r>
        <w:t xml:space="preserve"> </w:t>
      </w:r>
      <w:r w:rsidRPr="0089091A">
        <w:t>это</w:t>
      </w:r>
      <w:r>
        <w:t xml:space="preserve"> </w:t>
      </w:r>
      <w:r w:rsidRPr="0089091A">
        <w:t>Стенька</w:t>
      </w:r>
      <w:r>
        <w:t xml:space="preserve"> </w:t>
      </w:r>
      <w:r w:rsidRPr="0089091A">
        <w:t>Разин,</w:t>
      </w:r>
      <w:r>
        <w:t xml:space="preserve"> </w:t>
      </w:r>
      <w:r w:rsidRPr="0089091A">
        <w:t>у</w:t>
      </w:r>
      <w:r>
        <w:t xml:space="preserve"> </w:t>
      </w:r>
      <w:r w:rsidRPr="0089091A">
        <w:t>Жигулей</w:t>
      </w:r>
      <w:r>
        <w:t xml:space="preserve"> </w:t>
      </w:r>
      <w:r w:rsidRPr="0089091A">
        <w:t>—</w:t>
      </w:r>
      <w:r>
        <w:t xml:space="preserve"> </w:t>
      </w:r>
      <w:r w:rsidRPr="0089091A">
        <w:t>Ермак</w:t>
      </w:r>
      <w:r>
        <w:t xml:space="preserve"> </w:t>
      </w:r>
      <w:r w:rsidRPr="0089091A">
        <w:t>Тимофеевич</w:t>
      </w:r>
      <w:r>
        <w:t xml:space="preserve"> </w:t>
      </w:r>
      <w:r w:rsidRPr="0089091A">
        <w:t>и</w:t>
      </w:r>
      <w:r>
        <w:t xml:space="preserve"> </w:t>
      </w:r>
      <w:r w:rsidRPr="0089091A">
        <w:t>атаман</w:t>
      </w:r>
      <w:r>
        <w:t xml:space="preserve"> </w:t>
      </w:r>
      <w:r w:rsidRPr="0089091A">
        <w:t>Кольцо</w:t>
      </w:r>
      <w:r>
        <w:t xml:space="preserve"> </w:t>
      </w:r>
      <w:r w:rsidRPr="0089091A">
        <w:t>(те</w:t>
      </w:r>
      <w:r>
        <w:t xml:space="preserve"> </w:t>
      </w:r>
      <w:r w:rsidRPr="0089091A">
        <w:t>самые,</w:t>
      </w:r>
      <w:r>
        <w:t xml:space="preserve"> </w:t>
      </w:r>
      <w:r w:rsidRPr="0089091A">
        <w:t>которые</w:t>
      </w:r>
      <w:r>
        <w:t xml:space="preserve"> </w:t>
      </w:r>
      <w:r w:rsidRPr="0089091A">
        <w:t>потом</w:t>
      </w:r>
      <w:r>
        <w:t xml:space="preserve"> </w:t>
      </w:r>
      <w:r w:rsidRPr="0089091A">
        <w:t>«покоряли</w:t>
      </w:r>
      <w:r>
        <w:t xml:space="preserve"> </w:t>
      </w:r>
      <w:r w:rsidRPr="0089091A">
        <w:t>Сибирь»),</w:t>
      </w:r>
      <w:r>
        <w:t xml:space="preserve"> </w:t>
      </w:r>
      <w:r w:rsidRPr="0089091A">
        <w:t>есть</w:t>
      </w:r>
      <w:r>
        <w:t xml:space="preserve"> </w:t>
      </w:r>
      <w:r w:rsidRPr="0089091A">
        <w:t>«местная</w:t>
      </w:r>
      <w:r>
        <w:t xml:space="preserve"> </w:t>
      </w:r>
      <w:r w:rsidRPr="0089091A">
        <w:t>знаменитость»</w:t>
      </w:r>
      <w:r>
        <w:t xml:space="preserve"> </w:t>
      </w:r>
      <w:r w:rsidRPr="0089091A">
        <w:t>и</w:t>
      </w:r>
      <w:r>
        <w:t xml:space="preserve"> </w:t>
      </w:r>
      <w:r w:rsidRPr="0089091A">
        <w:t>вблизи</w:t>
      </w:r>
      <w:r>
        <w:t xml:space="preserve"> </w:t>
      </w:r>
      <w:r w:rsidRPr="0089091A">
        <w:t>Васильсурска</w:t>
      </w:r>
      <w:r>
        <w:t xml:space="preserve"> </w:t>
      </w:r>
      <w:r w:rsidRPr="0089091A">
        <w:t>—</w:t>
      </w:r>
      <w:r>
        <w:t xml:space="preserve"> </w:t>
      </w:r>
      <w:r w:rsidRPr="0089091A">
        <w:t>разбойник</w:t>
      </w:r>
      <w:r>
        <w:t xml:space="preserve"> </w:t>
      </w:r>
      <w:r w:rsidRPr="0089091A">
        <w:t>Галаня.</w:t>
      </w:r>
    </w:p>
    <w:p w:rsidR="00C87B67" w:rsidRDefault="00C87B67" w:rsidP="00C87B67">
      <w:pPr>
        <w:spacing w:before="120"/>
        <w:ind w:firstLine="567"/>
        <w:jc w:val="both"/>
      </w:pPr>
      <w:r w:rsidRPr="0089091A">
        <w:t>Времена</w:t>
      </w:r>
      <w:r>
        <w:t xml:space="preserve"> </w:t>
      </w:r>
      <w:r w:rsidRPr="0089091A">
        <w:t>разбоев</w:t>
      </w:r>
      <w:r>
        <w:t xml:space="preserve"> </w:t>
      </w:r>
      <w:r w:rsidRPr="0089091A">
        <w:t>и</w:t>
      </w:r>
      <w:r>
        <w:t xml:space="preserve"> </w:t>
      </w:r>
      <w:r w:rsidRPr="0089091A">
        <w:t>завоеваний</w:t>
      </w:r>
      <w:r>
        <w:t xml:space="preserve"> </w:t>
      </w:r>
      <w:r w:rsidRPr="0089091A">
        <w:t>закончились,</w:t>
      </w:r>
      <w:r>
        <w:t xml:space="preserve"> </w:t>
      </w:r>
      <w:r w:rsidRPr="0089091A">
        <w:t>сегодня</w:t>
      </w:r>
      <w:r>
        <w:t xml:space="preserve"> </w:t>
      </w:r>
      <w:r w:rsidRPr="0089091A">
        <w:t>на</w:t>
      </w:r>
      <w:r>
        <w:t xml:space="preserve"> </w:t>
      </w:r>
      <w:r w:rsidRPr="0089091A">
        <w:t>волжских</w:t>
      </w:r>
      <w:r>
        <w:t xml:space="preserve"> </w:t>
      </w:r>
      <w:r w:rsidRPr="0089091A">
        <w:t>берегах</w:t>
      </w:r>
      <w:r>
        <w:t xml:space="preserve"> </w:t>
      </w:r>
      <w:r w:rsidRPr="0089091A">
        <w:t>мир.</w:t>
      </w:r>
      <w:r>
        <w:t xml:space="preserve"> </w:t>
      </w:r>
      <w:r w:rsidRPr="0089091A">
        <w:t>Однако</w:t>
      </w:r>
      <w:r>
        <w:t xml:space="preserve"> </w:t>
      </w:r>
      <w:r w:rsidRPr="0089091A">
        <w:t>взаимопроникновение</w:t>
      </w:r>
      <w:r>
        <w:t xml:space="preserve"> </w:t>
      </w:r>
      <w:r w:rsidRPr="0089091A">
        <w:t>культур</w:t>
      </w:r>
      <w:r>
        <w:t xml:space="preserve"> </w:t>
      </w:r>
      <w:r w:rsidRPr="0089091A">
        <w:t>продолжается.</w:t>
      </w:r>
      <w:r>
        <w:t xml:space="preserve"> </w:t>
      </w:r>
      <w:r w:rsidRPr="0089091A">
        <w:t>Двигаясь</w:t>
      </w:r>
      <w:r>
        <w:t xml:space="preserve"> </w:t>
      </w:r>
      <w:r w:rsidRPr="0089091A">
        <w:t>вниз</w:t>
      </w:r>
      <w:r>
        <w:t xml:space="preserve"> </w:t>
      </w:r>
      <w:r w:rsidRPr="0089091A">
        <w:t>по</w:t>
      </w:r>
      <w:r>
        <w:t xml:space="preserve"> </w:t>
      </w:r>
      <w:r w:rsidRPr="0089091A">
        <w:t>течению,</w:t>
      </w:r>
      <w:r>
        <w:t xml:space="preserve"> </w:t>
      </w:r>
      <w:r w:rsidRPr="0089091A">
        <w:t>можно</w:t>
      </w:r>
      <w:r>
        <w:t xml:space="preserve"> </w:t>
      </w:r>
      <w:r w:rsidRPr="0089091A">
        <w:t>наблюдать</w:t>
      </w:r>
      <w:r>
        <w:t xml:space="preserve"> </w:t>
      </w:r>
      <w:r w:rsidRPr="0089091A">
        <w:t>не</w:t>
      </w:r>
      <w:r>
        <w:t xml:space="preserve"> </w:t>
      </w:r>
      <w:r w:rsidRPr="0089091A">
        <w:t>только</w:t>
      </w:r>
      <w:r>
        <w:t xml:space="preserve"> </w:t>
      </w:r>
      <w:r w:rsidRPr="0089091A">
        <w:t>смену</w:t>
      </w:r>
      <w:r>
        <w:t xml:space="preserve"> </w:t>
      </w:r>
      <w:r w:rsidRPr="0089091A">
        <w:t>природных</w:t>
      </w:r>
      <w:r>
        <w:t xml:space="preserve"> </w:t>
      </w:r>
      <w:r w:rsidRPr="0089091A">
        <w:t>зон,</w:t>
      </w:r>
      <w:r>
        <w:t xml:space="preserve"> </w:t>
      </w:r>
      <w:r w:rsidRPr="0089091A">
        <w:t>но</w:t>
      </w:r>
      <w:r>
        <w:t xml:space="preserve"> </w:t>
      </w:r>
      <w:r w:rsidRPr="0089091A">
        <w:t>часто</w:t>
      </w:r>
      <w:r>
        <w:t xml:space="preserve"> </w:t>
      </w:r>
      <w:r w:rsidRPr="0089091A">
        <w:t>и</w:t>
      </w:r>
      <w:r>
        <w:t xml:space="preserve"> </w:t>
      </w:r>
      <w:r w:rsidRPr="0089091A">
        <w:t>значительные</w:t>
      </w:r>
      <w:r>
        <w:t xml:space="preserve"> </w:t>
      </w:r>
      <w:r w:rsidRPr="0089091A">
        <w:t>ментальные</w:t>
      </w:r>
      <w:r>
        <w:t xml:space="preserve"> </w:t>
      </w:r>
      <w:r w:rsidRPr="0089091A">
        <w:t>различия.</w:t>
      </w:r>
    </w:p>
    <w:p w:rsidR="00C87B67" w:rsidRPr="00EB1428" w:rsidRDefault="00C87B67" w:rsidP="00C87B67">
      <w:pPr>
        <w:spacing w:before="120"/>
        <w:jc w:val="center"/>
        <w:rPr>
          <w:b/>
          <w:bCs/>
          <w:sz w:val="28"/>
          <w:szCs w:val="28"/>
        </w:rPr>
      </w:pPr>
      <w:r w:rsidRPr="00EB1428">
        <w:rPr>
          <w:b/>
          <w:bCs/>
          <w:sz w:val="28"/>
          <w:szCs w:val="28"/>
        </w:rPr>
        <w:t>Малая родина</w:t>
      </w:r>
    </w:p>
    <w:p w:rsidR="00C87B67" w:rsidRDefault="00C87B67" w:rsidP="00C87B67">
      <w:pPr>
        <w:spacing w:before="120"/>
        <w:ind w:firstLine="567"/>
        <w:jc w:val="both"/>
      </w:pPr>
      <w:r w:rsidRPr="0089091A">
        <w:t>«Чебакчар</w:t>
      </w:r>
      <w:r>
        <w:t xml:space="preserve"> </w:t>
      </w:r>
      <w:r w:rsidRPr="0089091A">
        <w:t>для</w:t>
      </w:r>
      <w:r>
        <w:t xml:space="preserve"> </w:t>
      </w:r>
      <w:r w:rsidRPr="0089091A">
        <w:t>меня</w:t>
      </w:r>
      <w:r>
        <w:t xml:space="preserve"> </w:t>
      </w:r>
      <w:r w:rsidRPr="0089091A">
        <w:t>во</w:t>
      </w:r>
      <w:r>
        <w:t xml:space="preserve"> </w:t>
      </w:r>
      <w:r w:rsidRPr="0089091A">
        <w:t>всем</w:t>
      </w:r>
      <w:r>
        <w:t xml:space="preserve"> </w:t>
      </w:r>
      <w:r w:rsidRPr="0089091A">
        <w:t>лучше</w:t>
      </w:r>
      <w:r>
        <w:t xml:space="preserve"> </w:t>
      </w:r>
      <w:r w:rsidRPr="0089091A">
        <w:t>Нижнего</w:t>
      </w:r>
      <w:r>
        <w:t xml:space="preserve"> </w:t>
      </w:r>
      <w:r w:rsidRPr="0089091A">
        <w:t>Новгорода»,</w:t>
      </w:r>
      <w:r>
        <w:t xml:space="preserve"> </w:t>
      </w:r>
      <w:r w:rsidRPr="0089091A">
        <w:t>—</w:t>
      </w:r>
      <w:r>
        <w:t xml:space="preserve"> </w:t>
      </w:r>
      <w:r w:rsidRPr="0089091A">
        <w:t>заметила</w:t>
      </w:r>
      <w:r>
        <w:t xml:space="preserve"> </w:t>
      </w:r>
      <w:r w:rsidRPr="0089091A">
        <w:t>императрица</w:t>
      </w:r>
      <w:r>
        <w:t xml:space="preserve"> </w:t>
      </w:r>
      <w:r w:rsidRPr="0089091A">
        <w:t>Екатерина</w:t>
      </w:r>
      <w:r>
        <w:t xml:space="preserve"> </w:t>
      </w:r>
      <w:r w:rsidRPr="0089091A">
        <w:t>II,</w:t>
      </w:r>
      <w:r>
        <w:t xml:space="preserve"> </w:t>
      </w:r>
      <w:r w:rsidRPr="0089091A">
        <w:t>желая</w:t>
      </w:r>
      <w:r>
        <w:t xml:space="preserve"> </w:t>
      </w:r>
      <w:r w:rsidRPr="0089091A">
        <w:t>побольнее</w:t>
      </w:r>
      <w:r>
        <w:t xml:space="preserve"> </w:t>
      </w:r>
      <w:r w:rsidRPr="0089091A">
        <w:t>уколоть</w:t>
      </w:r>
      <w:r>
        <w:t xml:space="preserve"> </w:t>
      </w:r>
      <w:r w:rsidRPr="0089091A">
        <w:t>нижегородцев</w:t>
      </w:r>
      <w:r>
        <w:t xml:space="preserve"> </w:t>
      </w:r>
      <w:r w:rsidRPr="0089091A">
        <w:t>за</w:t>
      </w:r>
      <w:r>
        <w:t xml:space="preserve"> </w:t>
      </w:r>
      <w:r w:rsidRPr="0089091A">
        <w:t>недостаточно</w:t>
      </w:r>
      <w:r>
        <w:t xml:space="preserve"> </w:t>
      </w:r>
      <w:r w:rsidRPr="0089091A">
        <w:t>пышный</w:t>
      </w:r>
      <w:r>
        <w:t xml:space="preserve"> </w:t>
      </w:r>
      <w:r w:rsidRPr="0089091A">
        <w:t>прием</w:t>
      </w:r>
      <w:r>
        <w:t xml:space="preserve"> </w:t>
      </w:r>
      <w:r w:rsidRPr="0089091A">
        <w:t>во</w:t>
      </w:r>
      <w:r>
        <w:t xml:space="preserve"> </w:t>
      </w:r>
      <w:r w:rsidRPr="0089091A">
        <w:t>время</w:t>
      </w:r>
      <w:r>
        <w:t xml:space="preserve"> </w:t>
      </w:r>
      <w:r w:rsidRPr="0089091A">
        <w:t>ее</w:t>
      </w:r>
      <w:r>
        <w:t xml:space="preserve"> </w:t>
      </w:r>
      <w:r w:rsidRPr="0089091A">
        <w:t>путешествия</w:t>
      </w:r>
      <w:r>
        <w:t xml:space="preserve"> </w:t>
      </w:r>
      <w:r w:rsidRPr="0089091A">
        <w:t>по</w:t>
      </w:r>
      <w:r>
        <w:t xml:space="preserve"> </w:t>
      </w:r>
      <w:r w:rsidRPr="0089091A">
        <w:t>Волге.</w:t>
      </w:r>
      <w:r>
        <w:t xml:space="preserve"> </w:t>
      </w:r>
      <w:r w:rsidRPr="0089091A">
        <w:t>Подобные</w:t>
      </w:r>
      <w:r>
        <w:t xml:space="preserve"> </w:t>
      </w:r>
      <w:r w:rsidRPr="0089091A">
        <w:t>сравнения</w:t>
      </w:r>
      <w:r>
        <w:t xml:space="preserve"> </w:t>
      </w:r>
      <w:r w:rsidRPr="0089091A">
        <w:t>—</w:t>
      </w:r>
      <w:r>
        <w:t xml:space="preserve"> </w:t>
      </w:r>
      <w:r w:rsidRPr="0089091A">
        <w:t>не</w:t>
      </w:r>
      <w:r>
        <w:t xml:space="preserve"> </w:t>
      </w:r>
      <w:r w:rsidRPr="0089091A">
        <w:t>более</w:t>
      </w:r>
      <w:r>
        <w:t xml:space="preserve"> </w:t>
      </w:r>
      <w:r w:rsidRPr="0089091A">
        <w:t>чем</w:t>
      </w:r>
      <w:r>
        <w:t xml:space="preserve"> </w:t>
      </w:r>
      <w:r w:rsidRPr="0089091A">
        <w:t>царственная</w:t>
      </w:r>
      <w:r>
        <w:t xml:space="preserve"> </w:t>
      </w:r>
      <w:r w:rsidRPr="0089091A">
        <w:t>шутка.</w:t>
      </w:r>
      <w:r>
        <w:t xml:space="preserve"> </w:t>
      </w:r>
      <w:r w:rsidRPr="0089091A">
        <w:t>Не</w:t>
      </w:r>
      <w:r>
        <w:t xml:space="preserve"> </w:t>
      </w:r>
      <w:r w:rsidRPr="0089091A">
        <w:t>только</w:t>
      </w:r>
      <w:r>
        <w:t xml:space="preserve"> </w:t>
      </w:r>
      <w:r w:rsidRPr="0089091A">
        <w:t>при</w:t>
      </w:r>
      <w:r>
        <w:t xml:space="preserve"> </w:t>
      </w:r>
      <w:r w:rsidRPr="0089091A">
        <w:t>жизни</w:t>
      </w:r>
      <w:r>
        <w:t xml:space="preserve"> </w:t>
      </w:r>
      <w:r w:rsidRPr="0089091A">
        <w:t>Екатерины</w:t>
      </w:r>
      <w:r>
        <w:t xml:space="preserve"> </w:t>
      </w:r>
      <w:r w:rsidRPr="0089091A">
        <w:t>II,</w:t>
      </w:r>
      <w:r>
        <w:t xml:space="preserve"> </w:t>
      </w:r>
      <w:r w:rsidRPr="0089091A">
        <w:t>но</w:t>
      </w:r>
      <w:r>
        <w:t xml:space="preserve"> </w:t>
      </w:r>
      <w:r w:rsidRPr="0089091A">
        <w:t>и</w:t>
      </w:r>
      <w:r>
        <w:t xml:space="preserve"> </w:t>
      </w:r>
      <w:r w:rsidRPr="0089091A">
        <w:t>сто</w:t>
      </w:r>
      <w:r>
        <w:t xml:space="preserve"> </w:t>
      </w:r>
      <w:r w:rsidRPr="0089091A">
        <w:t>лет</w:t>
      </w:r>
      <w:r>
        <w:t xml:space="preserve"> </w:t>
      </w:r>
      <w:r w:rsidRPr="0089091A">
        <w:t>спустя</w:t>
      </w:r>
      <w:r>
        <w:t xml:space="preserve"> </w:t>
      </w:r>
      <w:r w:rsidRPr="0089091A">
        <w:t>Чебоксары</w:t>
      </w:r>
      <w:r>
        <w:t xml:space="preserve"> </w:t>
      </w:r>
      <w:r w:rsidRPr="0089091A">
        <w:t>оставались</w:t>
      </w:r>
      <w:r>
        <w:t xml:space="preserve"> </w:t>
      </w:r>
      <w:r w:rsidRPr="0089091A">
        <w:t>небольшим</w:t>
      </w:r>
      <w:r>
        <w:t xml:space="preserve"> </w:t>
      </w:r>
      <w:r w:rsidRPr="0089091A">
        <w:t>заштатным</w:t>
      </w:r>
      <w:r>
        <w:t xml:space="preserve"> </w:t>
      </w:r>
      <w:r w:rsidRPr="0089091A">
        <w:t>поселением.</w:t>
      </w:r>
      <w:r>
        <w:t xml:space="preserve"> </w:t>
      </w:r>
      <w:r w:rsidRPr="0089091A">
        <w:t>В</w:t>
      </w:r>
      <w:r>
        <w:t xml:space="preserve"> </w:t>
      </w:r>
      <w:r w:rsidRPr="0089091A">
        <w:t>начале</w:t>
      </w:r>
      <w:r>
        <w:t xml:space="preserve"> </w:t>
      </w:r>
      <w:r w:rsidRPr="0089091A">
        <w:t>XX</w:t>
      </w:r>
      <w:r>
        <w:t xml:space="preserve"> </w:t>
      </w:r>
      <w:r w:rsidRPr="0089091A">
        <w:t>века</w:t>
      </w:r>
      <w:r>
        <w:t xml:space="preserve"> </w:t>
      </w:r>
      <w:r w:rsidRPr="0089091A">
        <w:t>его</w:t>
      </w:r>
      <w:r>
        <w:t xml:space="preserve"> </w:t>
      </w:r>
      <w:r w:rsidRPr="0089091A">
        <w:t>население</w:t>
      </w:r>
      <w:r>
        <w:t xml:space="preserve"> </w:t>
      </w:r>
      <w:r w:rsidRPr="0089091A">
        <w:t>не</w:t>
      </w:r>
      <w:r>
        <w:t xml:space="preserve"> </w:t>
      </w:r>
      <w:r w:rsidRPr="0089091A">
        <w:t>превышало</w:t>
      </w:r>
      <w:r>
        <w:t xml:space="preserve"> </w:t>
      </w:r>
      <w:r w:rsidRPr="0089091A">
        <w:t>5</w:t>
      </w:r>
      <w:r>
        <w:t xml:space="preserve"> </w:t>
      </w:r>
      <w:r w:rsidRPr="0089091A">
        <w:t>тыс.</w:t>
      </w:r>
      <w:r>
        <w:t xml:space="preserve"> </w:t>
      </w:r>
      <w:r w:rsidRPr="0089091A">
        <w:t>жителей,</w:t>
      </w:r>
      <w:r>
        <w:t xml:space="preserve"> </w:t>
      </w:r>
      <w:r w:rsidRPr="0089091A">
        <w:t>а</w:t>
      </w:r>
      <w:r>
        <w:t xml:space="preserve"> </w:t>
      </w:r>
      <w:r w:rsidRPr="0089091A">
        <w:t>главным</w:t>
      </w:r>
      <w:r>
        <w:t xml:space="preserve"> </w:t>
      </w:r>
      <w:r w:rsidRPr="0089091A">
        <w:t>промышленным</w:t>
      </w:r>
      <w:r>
        <w:t xml:space="preserve"> </w:t>
      </w:r>
      <w:r w:rsidRPr="0089091A">
        <w:t>предприятием</w:t>
      </w:r>
      <w:r>
        <w:t xml:space="preserve"> </w:t>
      </w:r>
      <w:r w:rsidRPr="0089091A">
        <w:t>был</w:t>
      </w:r>
      <w:r>
        <w:t xml:space="preserve"> </w:t>
      </w:r>
      <w:r w:rsidRPr="0089091A">
        <w:t>колокольный</w:t>
      </w:r>
      <w:r>
        <w:t xml:space="preserve"> </w:t>
      </w:r>
      <w:r w:rsidRPr="0089091A">
        <w:t>завод.</w:t>
      </w:r>
      <w:r>
        <w:t xml:space="preserve"> </w:t>
      </w:r>
      <w:r w:rsidRPr="0089091A">
        <w:t>Современная</w:t>
      </w:r>
      <w:r>
        <w:t xml:space="preserve"> </w:t>
      </w:r>
      <w:r w:rsidRPr="0089091A">
        <w:t>история</w:t>
      </w:r>
      <w:r>
        <w:t xml:space="preserve"> </w:t>
      </w:r>
      <w:r w:rsidRPr="0089091A">
        <w:t>города</w:t>
      </w:r>
      <w:r>
        <w:t xml:space="preserve"> </w:t>
      </w:r>
      <w:r w:rsidRPr="0089091A">
        <w:t>началась</w:t>
      </w:r>
      <w:r>
        <w:t xml:space="preserve"> </w:t>
      </w:r>
      <w:r w:rsidRPr="0089091A">
        <w:t>во</w:t>
      </w:r>
      <w:r>
        <w:t xml:space="preserve"> </w:t>
      </w:r>
      <w:r w:rsidRPr="0089091A">
        <w:t>время</w:t>
      </w:r>
      <w:r>
        <w:t xml:space="preserve"> </w:t>
      </w:r>
      <w:r w:rsidRPr="0089091A">
        <w:t>Великой</w:t>
      </w:r>
      <w:r>
        <w:t xml:space="preserve"> </w:t>
      </w:r>
      <w:r w:rsidRPr="0089091A">
        <w:t>Отечественной</w:t>
      </w:r>
      <w:r>
        <w:t xml:space="preserve"> </w:t>
      </w:r>
      <w:r w:rsidRPr="0089091A">
        <w:t>войны,</w:t>
      </w:r>
      <w:r>
        <w:t xml:space="preserve"> </w:t>
      </w:r>
      <w:r w:rsidRPr="0089091A">
        <w:t>когда</w:t>
      </w:r>
      <w:r>
        <w:t xml:space="preserve"> </w:t>
      </w:r>
      <w:r w:rsidRPr="0089091A">
        <w:t>в</w:t>
      </w:r>
      <w:r>
        <w:t xml:space="preserve"> </w:t>
      </w:r>
      <w:r w:rsidRPr="0089091A">
        <w:t>эвакуации</w:t>
      </w:r>
      <w:r>
        <w:t xml:space="preserve"> </w:t>
      </w:r>
      <w:r w:rsidRPr="0089091A">
        <w:t>там</w:t>
      </w:r>
      <w:r>
        <w:t xml:space="preserve"> </w:t>
      </w:r>
      <w:r w:rsidRPr="0089091A">
        <w:t>были</w:t>
      </w:r>
      <w:r>
        <w:t xml:space="preserve"> </w:t>
      </w:r>
      <w:r w:rsidRPr="0089091A">
        <w:t>размещены</w:t>
      </w:r>
      <w:r>
        <w:t xml:space="preserve"> </w:t>
      </w:r>
      <w:r w:rsidRPr="0089091A">
        <w:t>крупные</w:t>
      </w:r>
      <w:r>
        <w:t xml:space="preserve"> </w:t>
      </w:r>
      <w:r w:rsidRPr="0089091A">
        <w:t>машиностроительные</w:t>
      </w:r>
      <w:r>
        <w:t xml:space="preserve"> </w:t>
      </w:r>
      <w:r w:rsidRPr="0089091A">
        <w:t>предприятия</w:t>
      </w:r>
      <w:r>
        <w:t xml:space="preserve"> </w:t>
      </w:r>
      <w:r w:rsidRPr="0089091A">
        <w:t>—</w:t>
      </w:r>
      <w:r>
        <w:t xml:space="preserve"> </w:t>
      </w:r>
      <w:r w:rsidRPr="0089091A">
        <w:t>тракторный,</w:t>
      </w:r>
      <w:r>
        <w:t xml:space="preserve"> </w:t>
      </w:r>
      <w:r w:rsidRPr="0089091A">
        <w:t>электроаппаратный</w:t>
      </w:r>
      <w:r>
        <w:t xml:space="preserve"> </w:t>
      </w:r>
      <w:r w:rsidRPr="0089091A">
        <w:t>и</w:t>
      </w:r>
      <w:r>
        <w:t xml:space="preserve"> </w:t>
      </w:r>
      <w:r w:rsidRPr="0089091A">
        <w:t>приборостроительные</w:t>
      </w:r>
      <w:r>
        <w:t xml:space="preserve"> </w:t>
      </w:r>
      <w:r w:rsidRPr="0089091A">
        <w:t>заводы.</w:t>
      </w:r>
      <w:r>
        <w:t xml:space="preserve"> </w:t>
      </w:r>
      <w:r w:rsidRPr="0089091A">
        <w:t>Они</w:t>
      </w:r>
      <w:r>
        <w:t xml:space="preserve"> </w:t>
      </w:r>
      <w:r w:rsidRPr="0089091A">
        <w:t>и</w:t>
      </w:r>
      <w:r>
        <w:t xml:space="preserve"> </w:t>
      </w:r>
      <w:r w:rsidRPr="0089091A">
        <w:t>сегодня</w:t>
      </w:r>
      <w:r>
        <w:t xml:space="preserve"> </w:t>
      </w:r>
      <w:r w:rsidRPr="0089091A">
        <w:t>составляют</w:t>
      </w:r>
      <w:r>
        <w:t xml:space="preserve"> </w:t>
      </w:r>
      <w:r w:rsidRPr="0089091A">
        <w:t>основу</w:t>
      </w:r>
      <w:r>
        <w:t xml:space="preserve"> </w:t>
      </w:r>
      <w:r w:rsidRPr="0089091A">
        <w:t>промышленности</w:t>
      </w:r>
      <w:r>
        <w:t xml:space="preserve"> </w:t>
      </w:r>
      <w:r w:rsidRPr="0089091A">
        <w:t>столицы</w:t>
      </w:r>
      <w:r>
        <w:t xml:space="preserve"> </w:t>
      </w:r>
      <w:r w:rsidRPr="0089091A">
        <w:t>Чувашской</w:t>
      </w:r>
      <w:r>
        <w:t xml:space="preserve"> </w:t>
      </w:r>
      <w:r w:rsidRPr="0089091A">
        <w:t>Республики.</w:t>
      </w:r>
    </w:p>
    <w:p w:rsidR="00C87B67" w:rsidRDefault="00C87B67" w:rsidP="00C87B67">
      <w:pPr>
        <w:spacing w:before="120"/>
        <w:ind w:firstLine="567"/>
        <w:jc w:val="both"/>
      </w:pPr>
      <w:r w:rsidRPr="0089091A">
        <w:t>Естественно,</w:t>
      </w:r>
      <w:r>
        <w:t xml:space="preserve"> </w:t>
      </w:r>
      <w:r w:rsidRPr="0089091A">
        <w:t>что</w:t>
      </w:r>
      <w:r>
        <w:t xml:space="preserve"> </w:t>
      </w:r>
      <w:r w:rsidRPr="0089091A">
        <w:t>город</w:t>
      </w:r>
      <w:r>
        <w:t xml:space="preserve"> </w:t>
      </w:r>
      <w:r w:rsidRPr="0089091A">
        <w:t>существенно</w:t>
      </w:r>
      <w:r>
        <w:t xml:space="preserve"> </w:t>
      </w:r>
      <w:r w:rsidRPr="0089091A">
        <w:t>вырос,</w:t>
      </w:r>
      <w:r>
        <w:t xml:space="preserve"> </w:t>
      </w:r>
      <w:r w:rsidRPr="0089091A">
        <w:t>сегодня</w:t>
      </w:r>
      <w:r>
        <w:t xml:space="preserve"> </w:t>
      </w:r>
      <w:r w:rsidRPr="0089091A">
        <w:t>в</w:t>
      </w:r>
      <w:r>
        <w:t xml:space="preserve"> </w:t>
      </w:r>
      <w:r w:rsidRPr="0089091A">
        <w:t>нем</w:t>
      </w:r>
      <w:r>
        <w:t xml:space="preserve"> </w:t>
      </w:r>
      <w:r w:rsidRPr="0089091A">
        <w:t>живет</w:t>
      </w:r>
      <w:r>
        <w:t xml:space="preserve"> </w:t>
      </w:r>
      <w:r w:rsidRPr="0089091A">
        <w:t>чуть</w:t>
      </w:r>
      <w:r>
        <w:t xml:space="preserve"> </w:t>
      </w:r>
      <w:r w:rsidRPr="0089091A">
        <w:t>меньше</w:t>
      </w:r>
      <w:r>
        <w:t xml:space="preserve"> </w:t>
      </w:r>
      <w:r w:rsidRPr="0089091A">
        <w:t>500</w:t>
      </w:r>
      <w:r>
        <w:t xml:space="preserve"> </w:t>
      </w:r>
      <w:r w:rsidRPr="0089091A">
        <w:t>тыс.</w:t>
      </w:r>
      <w:r>
        <w:t xml:space="preserve"> </w:t>
      </w:r>
      <w:r w:rsidRPr="0089091A">
        <w:t>человек,</w:t>
      </w:r>
      <w:r>
        <w:t xml:space="preserve"> </w:t>
      </w:r>
      <w:r w:rsidRPr="0089091A">
        <w:t>но</w:t>
      </w:r>
      <w:r>
        <w:t xml:space="preserve"> </w:t>
      </w:r>
      <w:r w:rsidRPr="0089091A">
        <w:t>эта</w:t>
      </w:r>
      <w:r>
        <w:t xml:space="preserve"> </w:t>
      </w:r>
      <w:r w:rsidRPr="0089091A">
        <w:t>большая</w:t>
      </w:r>
      <w:r>
        <w:t xml:space="preserve"> </w:t>
      </w:r>
      <w:r w:rsidRPr="0089091A">
        <w:t>для</w:t>
      </w:r>
      <w:r>
        <w:t xml:space="preserve"> </w:t>
      </w:r>
      <w:r w:rsidRPr="0089091A">
        <w:t>республики</w:t>
      </w:r>
      <w:r>
        <w:t xml:space="preserve"> </w:t>
      </w:r>
      <w:r w:rsidRPr="0089091A">
        <w:t>цифра</w:t>
      </w:r>
      <w:r>
        <w:t xml:space="preserve"> </w:t>
      </w:r>
      <w:r w:rsidRPr="0089091A">
        <w:t>кажется</w:t>
      </w:r>
      <w:r>
        <w:t xml:space="preserve"> </w:t>
      </w:r>
      <w:r w:rsidRPr="0089091A">
        <w:t>маленькой</w:t>
      </w:r>
      <w:r>
        <w:t xml:space="preserve"> </w:t>
      </w:r>
      <w:r w:rsidRPr="0089091A">
        <w:t>компаниям</w:t>
      </w:r>
      <w:r>
        <w:t xml:space="preserve"> </w:t>
      </w:r>
      <w:r w:rsidRPr="0089091A">
        <w:t>федерального</w:t>
      </w:r>
      <w:r>
        <w:t xml:space="preserve"> </w:t>
      </w:r>
      <w:r w:rsidRPr="0089091A">
        <w:t>масштаба.</w:t>
      </w:r>
      <w:r>
        <w:t xml:space="preserve"> </w:t>
      </w:r>
      <w:r w:rsidRPr="0089091A">
        <w:t>Они</w:t>
      </w:r>
      <w:r>
        <w:t xml:space="preserve"> </w:t>
      </w:r>
      <w:r w:rsidRPr="0089091A">
        <w:t>только</w:t>
      </w:r>
      <w:r>
        <w:t xml:space="preserve"> </w:t>
      </w:r>
      <w:r w:rsidRPr="0089091A">
        <w:t>начинают</w:t>
      </w:r>
      <w:r>
        <w:t xml:space="preserve"> </w:t>
      </w:r>
      <w:r w:rsidRPr="0089091A">
        <w:t>замечать</w:t>
      </w:r>
      <w:r>
        <w:t xml:space="preserve"> </w:t>
      </w:r>
      <w:r w:rsidRPr="0089091A">
        <w:t>Чебоксары</w:t>
      </w:r>
      <w:r>
        <w:t xml:space="preserve"> </w:t>
      </w:r>
      <w:r w:rsidRPr="0089091A">
        <w:t>—</w:t>
      </w:r>
      <w:r>
        <w:t xml:space="preserve"> </w:t>
      </w:r>
      <w:r w:rsidRPr="0089091A">
        <w:t>например,</w:t>
      </w:r>
      <w:r>
        <w:t xml:space="preserve"> </w:t>
      </w:r>
      <w:r w:rsidRPr="0089091A">
        <w:t>компания</w:t>
      </w:r>
      <w:r>
        <w:t xml:space="preserve"> </w:t>
      </w:r>
      <w:r w:rsidRPr="0089091A">
        <w:t>Ecco,</w:t>
      </w:r>
      <w:r>
        <w:t xml:space="preserve"> </w:t>
      </w:r>
      <w:r w:rsidRPr="0089091A">
        <w:t>присутствующая</w:t>
      </w:r>
      <w:r>
        <w:t xml:space="preserve"> </w:t>
      </w:r>
      <w:r w:rsidRPr="0089091A">
        <w:t>во</w:t>
      </w:r>
      <w:r>
        <w:t xml:space="preserve"> </w:t>
      </w:r>
      <w:r w:rsidRPr="0089091A">
        <w:t>всех</w:t>
      </w:r>
      <w:r>
        <w:t xml:space="preserve"> </w:t>
      </w:r>
      <w:r w:rsidRPr="0089091A">
        <w:t>крупных</w:t>
      </w:r>
      <w:r>
        <w:t xml:space="preserve"> </w:t>
      </w:r>
      <w:r w:rsidRPr="0089091A">
        <w:t>городах</w:t>
      </w:r>
      <w:r>
        <w:t xml:space="preserve"> </w:t>
      </w:r>
      <w:r w:rsidRPr="0089091A">
        <w:t>Поволжья,</w:t>
      </w:r>
      <w:r>
        <w:t xml:space="preserve"> </w:t>
      </w:r>
      <w:r w:rsidRPr="0089091A">
        <w:t>открыла</w:t>
      </w:r>
      <w:r>
        <w:t xml:space="preserve"> </w:t>
      </w:r>
      <w:r w:rsidRPr="0089091A">
        <w:t>здесь</w:t>
      </w:r>
      <w:r>
        <w:t xml:space="preserve"> </w:t>
      </w:r>
      <w:r w:rsidRPr="0089091A">
        <w:t>свой</w:t>
      </w:r>
      <w:r>
        <w:t xml:space="preserve"> </w:t>
      </w:r>
      <w:r w:rsidRPr="0089091A">
        <w:t>магазин</w:t>
      </w:r>
      <w:r>
        <w:t xml:space="preserve"> </w:t>
      </w:r>
      <w:r w:rsidRPr="0089091A">
        <w:t>лишь</w:t>
      </w:r>
      <w:r>
        <w:t xml:space="preserve"> </w:t>
      </w:r>
      <w:r w:rsidRPr="0089091A">
        <w:t>в</w:t>
      </w:r>
      <w:r>
        <w:t xml:space="preserve"> </w:t>
      </w:r>
      <w:r w:rsidRPr="0089091A">
        <w:t>марте</w:t>
      </w:r>
      <w:r>
        <w:t xml:space="preserve"> </w:t>
      </w:r>
      <w:r w:rsidRPr="0089091A">
        <w:t>2007</w:t>
      </w:r>
      <w:r>
        <w:t xml:space="preserve"> </w:t>
      </w:r>
      <w:r w:rsidRPr="0089091A">
        <w:t>года.</w:t>
      </w:r>
      <w:r>
        <w:t xml:space="preserve"> </w:t>
      </w:r>
      <w:r w:rsidRPr="0089091A">
        <w:t>Крупные</w:t>
      </w:r>
      <w:r>
        <w:t xml:space="preserve"> </w:t>
      </w:r>
      <w:r w:rsidRPr="0089091A">
        <w:t>торговые</w:t>
      </w:r>
      <w:r>
        <w:t xml:space="preserve"> </w:t>
      </w:r>
      <w:r w:rsidRPr="0089091A">
        <w:t>центры</w:t>
      </w:r>
      <w:r>
        <w:t xml:space="preserve"> </w:t>
      </w:r>
      <w:r w:rsidRPr="0089091A">
        <w:t>есть,</w:t>
      </w:r>
      <w:r>
        <w:t xml:space="preserve"> </w:t>
      </w:r>
      <w:r w:rsidRPr="0089091A">
        <w:t>однако</w:t>
      </w:r>
      <w:r>
        <w:t xml:space="preserve"> </w:t>
      </w:r>
      <w:r w:rsidRPr="0089091A">
        <w:t>кинотеатра,</w:t>
      </w:r>
      <w:r>
        <w:t xml:space="preserve"> </w:t>
      </w:r>
      <w:r w:rsidRPr="0089091A">
        <w:t>боулинга</w:t>
      </w:r>
      <w:r>
        <w:t xml:space="preserve"> </w:t>
      </w:r>
      <w:r w:rsidRPr="0089091A">
        <w:t>или</w:t>
      </w:r>
      <w:r>
        <w:t xml:space="preserve"> </w:t>
      </w:r>
      <w:r w:rsidRPr="0089091A">
        <w:t>других</w:t>
      </w:r>
      <w:r>
        <w:t xml:space="preserve"> </w:t>
      </w:r>
      <w:r w:rsidRPr="0089091A">
        <w:t>развлечений</w:t>
      </w:r>
      <w:r>
        <w:t xml:space="preserve"> </w:t>
      </w:r>
      <w:r w:rsidRPr="0089091A">
        <w:t>для</w:t>
      </w:r>
      <w:r>
        <w:t xml:space="preserve"> </w:t>
      </w:r>
      <w:r w:rsidRPr="0089091A">
        <w:t>их</w:t>
      </w:r>
      <w:r>
        <w:t xml:space="preserve"> </w:t>
      </w:r>
      <w:r w:rsidRPr="0089091A">
        <w:t>посетителей</w:t>
      </w:r>
      <w:r>
        <w:t xml:space="preserve"> </w:t>
      </w:r>
      <w:r w:rsidRPr="0089091A">
        <w:t>не</w:t>
      </w:r>
      <w:r>
        <w:t xml:space="preserve"> </w:t>
      </w:r>
      <w:r w:rsidRPr="0089091A">
        <w:t>предусмотрено:</w:t>
      </w:r>
      <w:r>
        <w:t xml:space="preserve"> </w:t>
      </w:r>
      <w:r w:rsidRPr="0089091A">
        <w:t>шопинг</w:t>
      </w:r>
      <w:r>
        <w:t xml:space="preserve"> </w:t>
      </w:r>
      <w:r w:rsidRPr="0089091A">
        <w:t>—</w:t>
      </w:r>
      <w:r>
        <w:t xml:space="preserve"> </w:t>
      </w:r>
      <w:r w:rsidRPr="0089091A">
        <w:t>дело</w:t>
      </w:r>
      <w:r>
        <w:t xml:space="preserve"> </w:t>
      </w:r>
      <w:r w:rsidRPr="0089091A">
        <w:t>серьезное.</w:t>
      </w:r>
      <w:r>
        <w:t xml:space="preserve"> </w:t>
      </w:r>
      <w:r w:rsidRPr="0089091A">
        <w:t>Впрочем,</w:t>
      </w:r>
      <w:r>
        <w:t xml:space="preserve"> </w:t>
      </w:r>
      <w:r w:rsidRPr="0089091A">
        <w:t>все</w:t>
      </w:r>
      <w:r>
        <w:t xml:space="preserve"> </w:t>
      </w:r>
      <w:r w:rsidRPr="0089091A">
        <w:t>меняется,</w:t>
      </w:r>
      <w:r>
        <w:t xml:space="preserve"> </w:t>
      </w:r>
      <w:r w:rsidRPr="0089091A">
        <w:t>развлекательные</w:t>
      </w:r>
      <w:r>
        <w:t xml:space="preserve"> </w:t>
      </w:r>
      <w:r w:rsidRPr="0089091A">
        <w:t>зоны</w:t>
      </w:r>
      <w:r>
        <w:t xml:space="preserve"> </w:t>
      </w:r>
      <w:r w:rsidRPr="0089091A">
        <w:t>в</w:t>
      </w:r>
      <w:r>
        <w:t xml:space="preserve"> </w:t>
      </w:r>
      <w:r w:rsidRPr="0089091A">
        <w:t>ТРЦ,</w:t>
      </w:r>
      <w:r>
        <w:t xml:space="preserve"> </w:t>
      </w:r>
      <w:r w:rsidRPr="0089091A">
        <w:t>по</w:t>
      </w:r>
      <w:r>
        <w:t xml:space="preserve"> </w:t>
      </w:r>
      <w:r w:rsidRPr="0089091A">
        <w:t>словам</w:t>
      </w:r>
      <w:r>
        <w:t xml:space="preserve"> </w:t>
      </w:r>
      <w:r w:rsidRPr="0089091A">
        <w:t>их</w:t>
      </w:r>
      <w:r>
        <w:t xml:space="preserve"> </w:t>
      </w:r>
      <w:r w:rsidRPr="0089091A">
        <w:t>сотрудников,</w:t>
      </w:r>
      <w:r>
        <w:t xml:space="preserve"> </w:t>
      </w:r>
      <w:r w:rsidRPr="0089091A">
        <w:t>появятся</w:t>
      </w:r>
      <w:r>
        <w:t xml:space="preserve"> </w:t>
      </w:r>
      <w:r w:rsidRPr="0089091A">
        <w:t>через</w:t>
      </w:r>
      <w:r>
        <w:t xml:space="preserve"> </w:t>
      </w:r>
      <w:r w:rsidRPr="0089091A">
        <w:t>год-полтора.</w:t>
      </w:r>
      <w:r>
        <w:t xml:space="preserve"> </w:t>
      </w:r>
      <w:r w:rsidRPr="0089091A">
        <w:t>Какими</w:t>
      </w:r>
      <w:r>
        <w:t xml:space="preserve"> </w:t>
      </w:r>
      <w:r w:rsidRPr="0089091A">
        <w:t>будут</w:t>
      </w:r>
      <w:r>
        <w:t xml:space="preserve"> </w:t>
      </w:r>
      <w:r w:rsidRPr="0089091A">
        <w:t>эти</w:t>
      </w:r>
      <w:r>
        <w:t xml:space="preserve"> </w:t>
      </w:r>
      <w:r w:rsidRPr="0089091A">
        <w:t>развлечения,</w:t>
      </w:r>
      <w:r>
        <w:t xml:space="preserve"> </w:t>
      </w:r>
      <w:r w:rsidRPr="0089091A">
        <w:t>пока</w:t>
      </w:r>
      <w:r>
        <w:t xml:space="preserve"> </w:t>
      </w:r>
      <w:r w:rsidRPr="0089091A">
        <w:t>сказать</w:t>
      </w:r>
      <w:r>
        <w:t xml:space="preserve"> </w:t>
      </w:r>
      <w:r w:rsidRPr="0089091A">
        <w:t>трудно.</w:t>
      </w:r>
      <w:r>
        <w:t xml:space="preserve"> </w:t>
      </w:r>
      <w:r w:rsidRPr="0089091A">
        <w:t>Наверно,</w:t>
      </w:r>
      <w:r>
        <w:t xml:space="preserve"> </w:t>
      </w:r>
      <w:r w:rsidRPr="0089091A">
        <w:t>такими</w:t>
      </w:r>
      <w:r>
        <w:t xml:space="preserve"> </w:t>
      </w:r>
      <w:r w:rsidRPr="0089091A">
        <w:t>же</w:t>
      </w:r>
      <w:r>
        <w:t xml:space="preserve"> </w:t>
      </w:r>
      <w:r w:rsidRPr="0089091A">
        <w:t>как</w:t>
      </w:r>
      <w:r>
        <w:t xml:space="preserve"> </w:t>
      </w:r>
      <w:r w:rsidRPr="0089091A">
        <w:t>везде,</w:t>
      </w:r>
      <w:r>
        <w:t xml:space="preserve"> </w:t>
      </w:r>
      <w:r w:rsidRPr="0089091A">
        <w:t>но</w:t>
      </w:r>
      <w:r>
        <w:t xml:space="preserve"> </w:t>
      </w:r>
      <w:r w:rsidRPr="0089091A">
        <w:t>с</w:t>
      </w:r>
      <w:r>
        <w:t xml:space="preserve"> </w:t>
      </w:r>
      <w:r w:rsidRPr="0089091A">
        <w:t>какой-нибудь</w:t>
      </w:r>
      <w:r>
        <w:t xml:space="preserve"> </w:t>
      </w:r>
      <w:r w:rsidRPr="0089091A">
        <w:t>особенностью.</w:t>
      </w:r>
      <w:r>
        <w:t xml:space="preserve"> </w:t>
      </w:r>
      <w:r w:rsidRPr="0089091A">
        <w:t>Таково,</w:t>
      </w:r>
      <w:r>
        <w:t xml:space="preserve"> </w:t>
      </w:r>
      <w:r w:rsidRPr="0089091A">
        <w:t>например,</w:t>
      </w:r>
      <w:r>
        <w:t xml:space="preserve"> </w:t>
      </w:r>
      <w:r w:rsidRPr="0089091A">
        <w:t>название</w:t>
      </w:r>
      <w:r>
        <w:t xml:space="preserve"> </w:t>
      </w:r>
      <w:r w:rsidRPr="0089091A">
        <w:t>пешеходной</w:t>
      </w:r>
      <w:r>
        <w:t xml:space="preserve"> </w:t>
      </w:r>
      <w:r w:rsidRPr="0089091A">
        <w:t>зоны</w:t>
      </w:r>
      <w:r>
        <w:t xml:space="preserve"> </w:t>
      </w:r>
      <w:r w:rsidRPr="0089091A">
        <w:t>—</w:t>
      </w:r>
      <w:r>
        <w:t xml:space="preserve"> </w:t>
      </w:r>
      <w:r w:rsidRPr="0089091A">
        <w:t>«Арбатик».</w:t>
      </w:r>
      <w:r>
        <w:t xml:space="preserve"> </w:t>
      </w:r>
      <w:r w:rsidRPr="0089091A">
        <w:t>Похоже,</w:t>
      </w:r>
      <w:r>
        <w:t xml:space="preserve"> </w:t>
      </w:r>
      <w:r w:rsidRPr="0089091A">
        <w:t>но</w:t>
      </w:r>
      <w:r>
        <w:t xml:space="preserve"> </w:t>
      </w:r>
      <w:r w:rsidRPr="0089091A">
        <w:t>свое.</w:t>
      </w:r>
    </w:p>
    <w:p w:rsidR="00C87B67" w:rsidRDefault="00C87B67" w:rsidP="00C87B67">
      <w:pPr>
        <w:spacing w:before="120"/>
        <w:ind w:firstLine="567"/>
        <w:jc w:val="both"/>
      </w:pPr>
      <w:r w:rsidRPr="0089091A">
        <w:t>«Маркетинговый</w:t>
      </w:r>
      <w:r>
        <w:t xml:space="preserve"> </w:t>
      </w:r>
      <w:r w:rsidRPr="0089091A">
        <w:t>подход</w:t>
      </w:r>
      <w:r>
        <w:t xml:space="preserve"> </w:t>
      </w:r>
      <w:r w:rsidRPr="0089091A">
        <w:t>к</w:t>
      </w:r>
      <w:r>
        <w:t xml:space="preserve"> </w:t>
      </w:r>
      <w:r w:rsidRPr="0089091A">
        <w:t>организации</w:t>
      </w:r>
      <w:r>
        <w:t xml:space="preserve"> </w:t>
      </w:r>
      <w:r w:rsidRPr="0089091A">
        <w:t>развлечений</w:t>
      </w:r>
      <w:r>
        <w:t xml:space="preserve"> </w:t>
      </w:r>
      <w:r w:rsidRPr="0089091A">
        <w:t>в</w:t>
      </w:r>
      <w:r>
        <w:t xml:space="preserve"> </w:t>
      </w:r>
      <w:r w:rsidRPr="0089091A">
        <w:t>городах</w:t>
      </w:r>
      <w:r>
        <w:t xml:space="preserve"> </w:t>
      </w:r>
      <w:r w:rsidRPr="0089091A">
        <w:t>национальных</w:t>
      </w:r>
      <w:r>
        <w:t xml:space="preserve"> </w:t>
      </w:r>
      <w:r w:rsidRPr="0089091A">
        <w:t>республик</w:t>
      </w:r>
      <w:r>
        <w:t xml:space="preserve"> </w:t>
      </w:r>
      <w:r w:rsidRPr="0089091A">
        <w:t>должен</w:t>
      </w:r>
      <w:r>
        <w:t xml:space="preserve"> </w:t>
      </w:r>
      <w:r w:rsidRPr="0089091A">
        <w:t>быть</w:t>
      </w:r>
      <w:r>
        <w:t xml:space="preserve"> </w:t>
      </w:r>
      <w:r w:rsidRPr="0089091A">
        <w:t>другим,</w:t>
      </w:r>
      <w:r>
        <w:t xml:space="preserve"> </w:t>
      </w:r>
      <w:r w:rsidRPr="0089091A">
        <w:t>чем,</w:t>
      </w:r>
      <w:r>
        <w:t xml:space="preserve"> </w:t>
      </w:r>
      <w:r w:rsidRPr="0089091A">
        <w:t>скажем,</w:t>
      </w:r>
      <w:r>
        <w:t xml:space="preserve"> </w:t>
      </w:r>
      <w:r w:rsidRPr="0089091A">
        <w:t>в</w:t>
      </w:r>
      <w:r>
        <w:t xml:space="preserve"> </w:t>
      </w:r>
      <w:r w:rsidRPr="0089091A">
        <w:t>Центральной</w:t>
      </w:r>
      <w:r>
        <w:t xml:space="preserve"> </w:t>
      </w:r>
      <w:r w:rsidRPr="0089091A">
        <w:t>России,</w:t>
      </w:r>
      <w:r>
        <w:t xml:space="preserve"> </w:t>
      </w:r>
      <w:r w:rsidRPr="0089091A">
        <w:t>—</w:t>
      </w:r>
      <w:r>
        <w:t xml:space="preserve"> </w:t>
      </w:r>
      <w:r w:rsidRPr="0089091A">
        <w:t>считает</w:t>
      </w:r>
      <w:r>
        <w:t xml:space="preserve"> </w:t>
      </w:r>
      <w:r w:rsidRPr="0089091A">
        <w:t>Ирина</w:t>
      </w:r>
      <w:r>
        <w:t xml:space="preserve"> </w:t>
      </w:r>
      <w:r w:rsidRPr="0089091A">
        <w:t>Кошубина,</w:t>
      </w:r>
      <w:r>
        <w:t xml:space="preserve"> </w:t>
      </w:r>
      <w:r w:rsidRPr="0089091A">
        <w:t>начальник</w:t>
      </w:r>
      <w:r>
        <w:t xml:space="preserve"> </w:t>
      </w:r>
      <w:r w:rsidRPr="0089091A">
        <w:t>отдела</w:t>
      </w:r>
      <w:r>
        <w:t xml:space="preserve"> </w:t>
      </w:r>
      <w:r w:rsidRPr="0089091A">
        <w:t>маркетинга</w:t>
      </w:r>
      <w:r>
        <w:t xml:space="preserve"> </w:t>
      </w:r>
      <w:r w:rsidRPr="0089091A">
        <w:t>и</w:t>
      </w:r>
      <w:r>
        <w:t xml:space="preserve"> </w:t>
      </w:r>
      <w:r w:rsidRPr="0089091A">
        <w:t>рекламы</w:t>
      </w:r>
      <w:r>
        <w:t xml:space="preserve"> </w:t>
      </w:r>
      <w:r w:rsidRPr="0089091A">
        <w:t>Приволжского</w:t>
      </w:r>
      <w:r>
        <w:t xml:space="preserve"> </w:t>
      </w:r>
      <w:r w:rsidRPr="0089091A">
        <w:t>филиала</w:t>
      </w:r>
      <w:r>
        <w:t xml:space="preserve"> </w:t>
      </w:r>
      <w:r w:rsidRPr="0089091A">
        <w:t>компании</w:t>
      </w:r>
      <w:r>
        <w:t xml:space="preserve"> </w:t>
      </w:r>
      <w:r w:rsidRPr="0089091A">
        <w:t>«Евросеть».</w:t>
      </w:r>
      <w:r>
        <w:t xml:space="preserve"> </w:t>
      </w:r>
      <w:r w:rsidRPr="0089091A">
        <w:t>—</w:t>
      </w:r>
      <w:r>
        <w:t xml:space="preserve"> </w:t>
      </w:r>
      <w:r w:rsidRPr="0089091A">
        <w:t>В</w:t>
      </w:r>
      <w:r>
        <w:t xml:space="preserve"> </w:t>
      </w:r>
      <w:r w:rsidRPr="0089091A">
        <w:t>Нижнем</w:t>
      </w:r>
      <w:r>
        <w:t xml:space="preserve"> </w:t>
      </w:r>
      <w:r w:rsidRPr="0089091A">
        <w:t>Новгороде,</w:t>
      </w:r>
      <w:r>
        <w:t xml:space="preserve"> </w:t>
      </w:r>
      <w:r w:rsidRPr="0089091A">
        <w:t>Самаре</w:t>
      </w:r>
      <w:r>
        <w:t xml:space="preserve"> </w:t>
      </w:r>
      <w:r w:rsidRPr="0089091A">
        <w:t>и</w:t>
      </w:r>
      <w:r>
        <w:t xml:space="preserve"> </w:t>
      </w:r>
      <w:r w:rsidRPr="0089091A">
        <w:t>других</w:t>
      </w:r>
      <w:r>
        <w:t xml:space="preserve"> </w:t>
      </w:r>
      <w:r w:rsidRPr="0089091A">
        <w:t>мультинациональных</w:t>
      </w:r>
      <w:r>
        <w:t xml:space="preserve"> </w:t>
      </w:r>
      <w:r w:rsidRPr="0089091A">
        <w:t>городах</w:t>
      </w:r>
      <w:r>
        <w:t xml:space="preserve"> </w:t>
      </w:r>
      <w:r w:rsidRPr="0089091A">
        <w:t>отмечается</w:t>
      </w:r>
      <w:r>
        <w:t xml:space="preserve"> </w:t>
      </w:r>
      <w:r w:rsidRPr="0089091A">
        <w:t>много</w:t>
      </w:r>
      <w:r>
        <w:t xml:space="preserve"> </w:t>
      </w:r>
      <w:r w:rsidRPr="0089091A">
        <w:t>праздников</w:t>
      </w:r>
      <w:r>
        <w:t xml:space="preserve"> </w:t>
      </w:r>
      <w:r w:rsidRPr="0089091A">
        <w:t>—</w:t>
      </w:r>
      <w:r>
        <w:t xml:space="preserve"> </w:t>
      </w:r>
      <w:r w:rsidRPr="0089091A">
        <w:t>русских,</w:t>
      </w:r>
      <w:r>
        <w:t xml:space="preserve"> </w:t>
      </w:r>
      <w:r w:rsidRPr="0089091A">
        <w:t>татарских,</w:t>
      </w:r>
      <w:r>
        <w:t xml:space="preserve"> </w:t>
      </w:r>
      <w:r w:rsidRPr="0089091A">
        <w:t>мордовских,</w:t>
      </w:r>
      <w:r>
        <w:t xml:space="preserve"> </w:t>
      </w:r>
      <w:r w:rsidRPr="0089091A">
        <w:t>чувашских,</w:t>
      </w:r>
      <w:r>
        <w:t xml:space="preserve"> </w:t>
      </w:r>
      <w:r w:rsidRPr="0089091A">
        <w:t>армянских,</w:t>
      </w:r>
      <w:r>
        <w:t xml:space="preserve"> </w:t>
      </w:r>
      <w:r w:rsidRPr="0089091A">
        <w:t>еврейских,</w:t>
      </w:r>
      <w:r>
        <w:t xml:space="preserve"> </w:t>
      </w:r>
      <w:r w:rsidRPr="0089091A">
        <w:t>чеченских</w:t>
      </w:r>
      <w:r>
        <w:t xml:space="preserve"> </w:t>
      </w:r>
      <w:r w:rsidRPr="0089091A">
        <w:t>и</w:t>
      </w:r>
      <w:r>
        <w:t xml:space="preserve"> </w:t>
      </w:r>
      <w:r w:rsidRPr="0089091A">
        <w:t>т.д.,</w:t>
      </w:r>
      <w:r>
        <w:t xml:space="preserve"> </w:t>
      </w:r>
      <w:r w:rsidRPr="0089091A">
        <w:t>но</w:t>
      </w:r>
      <w:r>
        <w:t xml:space="preserve"> </w:t>
      </w:r>
      <w:r w:rsidRPr="0089091A">
        <w:t>по</w:t>
      </w:r>
      <w:r>
        <w:t xml:space="preserve"> </w:t>
      </w:r>
      <w:r w:rsidRPr="0089091A">
        <w:t>массовости</w:t>
      </w:r>
      <w:r>
        <w:t xml:space="preserve"> </w:t>
      </w:r>
      <w:r w:rsidRPr="0089091A">
        <w:t>они</w:t>
      </w:r>
      <w:r>
        <w:t xml:space="preserve"> </w:t>
      </w:r>
      <w:r w:rsidRPr="0089091A">
        <w:t>не</w:t>
      </w:r>
      <w:r>
        <w:t xml:space="preserve"> </w:t>
      </w:r>
      <w:r w:rsidRPr="0089091A">
        <w:t>сравнятся</w:t>
      </w:r>
      <w:r>
        <w:t xml:space="preserve"> </w:t>
      </w:r>
      <w:r w:rsidRPr="0089091A">
        <w:t>с</w:t>
      </w:r>
      <w:r>
        <w:t xml:space="preserve"> </w:t>
      </w:r>
      <w:r w:rsidRPr="0089091A">
        <w:t>такими</w:t>
      </w:r>
      <w:r>
        <w:t xml:space="preserve"> </w:t>
      </w:r>
      <w:r w:rsidRPr="0089091A">
        <w:t>же</w:t>
      </w:r>
      <w:r>
        <w:t xml:space="preserve"> </w:t>
      </w:r>
      <w:r w:rsidRPr="0089091A">
        <w:t>праздниками</w:t>
      </w:r>
      <w:r>
        <w:t xml:space="preserve"> </w:t>
      </w:r>
      <w:r w:rsidRPr="0089091A">
        <w:t>в</w:t>
      </w:r>
      <w:r>
        <w:t xml:space="preserve"> </w:t>
      </w:r>
      <w:r w:rsidRPr="0089091A">
        <w:t>регионах,</w:t>
      </w:r>
      <w:r>
        <w:t xml:space="preserve"> </w:t>
      </w:r>
      <w:r w:rsidRPr="0089091A">
        <w:t>где</w:t>
      </w:r>
      <w:r>
        <w:t xml:space="preserve"> </w:t>
      </w:r>
      <w:r w:rsidRPr="0089091A">
        <w:t>степень</w:t>
      </w:r>
      <w:r>
        <w:t xml:space="preserve"> </w:t>
      </w:r>
      <w:r w:rsidRPr="0089091A">
        <w:t>однородности</w:t>
      </w:r>
      <w:r>
        <w:t xml:space="preserve"> </w:t>
      </w:r>
      <w:r w:rsidRPr="0089091A">
        <w:t>национального</w:t>
      </w:r>
      <w:r>
        <w:t xml:space="preserve"> </w:t>
      </w:r>
      <w:r w:rsidRPr="0089091A">
        <w:t>состава</w:t>
      </w:r>
      <w:r>
        <w:t xml:space="preserve"> </w:t>
      </w:r>
      <w:r w:rsidRPr="0089091A">
        <w:t>выше».</w:t>
      </w:r>
    </w:p>
    <w:p w:rsidR="00C87B67" w:rsidRDefault="00C87B67" w:rsidP="00C87B67">
      <w:pPr>
        <w:spacing w:before="120"/>
        <w:ind w:firstLine="567"/>
        <w:jc w:val="both"/>
      </w:pPr>
      <w:r w:rsidRPr="0089091A">
        <w:t>Правда,</w:t>
      </w:r>
      <w:r>
        <w:t xml:space="preserve"> </w:t>
      </w:r>
      <w:r w:rsidRPr="0089091A">
        <w:t>несмотря</w:t>
      </w:r>
      <w:r>
        <w:t xml:space="preserve"> </w:t>
      </w:r>
      <w:r w:rsidRPr="0089091A">
        <w:t>на</w:t>
      </w:r>
      <w:r>
        <w:t xml:space="preserve"> </w:t>
      </w:r>
      <w:r w:rsidRPr="0089091A">
        <w:t>массовость,</w:t>
      </w:r>
      <w:r>
        <w:t xml:space="preserve"> </w:t>
      </w:r>
      <w:r w:rsidRPr="0089091A">
        <w:t>работать</w:t>
      </w:r>
      <w:r>
        <w:t xml:space="preserve"> </w:t>
      </w:r>
      <w:r w:rsidRPr="0089091A">
        <w:t>на</w:t>
      </w:r>
      <w:r>
        <w:t xml:space="preserve"> </w:t>
      </w:r>
      <w:r w:rsidRPr="0089091A">
        <w:t>таких</w:t>
      </w:r>
      <w:r>
        <w:t xml:space="preserve"> </w:t>
      </w:r>
      <w:r w:rsidRPr="0089091A">
        <w:t>праздниках</w:t>
      </w:r>
      <w:r>
        <w:t xml:space="preserve"> </w:t>
      </w:r>
      <w:r w:rsidRPr="0089091A">
        <w:t>непросто.</w:t>
      </w:r>
      <w:r>
        <w:t xml:space="preserve"> </w:t>
      </w:r>
      <w:r w:rsidRPr="0089091A">
        <w:t>«Дата</w:t>
      </w:r>
      <w:r>
        <w:t xml:space="preserve"> </w:t>
      </w:r>
      <w:r w:rsidRPr="0089091A">
        <w:t>праздника,</w:t>
      </w:r>
      <w:r>
        <w:t xml:space="preserve"> </w:t>
      </w:r>
      <w:r w:rsidRPr="0089091A">
        <w:t>который</w:t>
      </w:r>
      <w:r>
        <w:t xml:space="preserve"> </w:t>
      </w:r>
      <w:r w:rsidRPr="0089091A">
        <w:t>мы</w:t>
      </w:r>
      <w:r>
        <w:t xml:space="preserve"> </w:t>
      </w:r>
      <w:r w:rsidRPr="0089091A">
        <w:t>организовывали</w:t>
      </w:r>
      <w:r>
        <w:t xml:space="preserve"> </w:t>
      </w:r>
      <w:r w:rsidRPr="0089091A">
        <w:t>в</w:t>
      </w:r>
      <w:r>
        <w:t xml:space="preserve"> </w:t>
      </w:r>
      <w:r w:rsidRPr="0089091A">
        <w:t>Чебоксарах</w:t>
      </w:r>
      <w:r>
        <w:t xml:space="preserve"> </w:t>
      </w:r>
      <w:r w:rsidRPr="0089091A">
        <w:t>по</w:t>
      </w:r>
      <w:r>
        <w:t xml:space="preserve"> </w:t>
      </w:r>
      <w:r w:rsidRPr="0089091A">
        <w:t>случаю</w:t>
      </w:r>
      <w:r>
        <w:t xml:space="preserve"> </w:t>
      </w:r>
      <w:r w:rsidRPr="0089091A">
        <w:t>открытия</w:t>
      </w:r>
      <w:r>
        <w:t xml:space="preserve"> </w:t>
      </w:r>
      <w:r w:rsidRPr="0089091A">
        <w:t>супермаркета</w:t>
      </w:r>
      <w:r>
        <w:t xml:space="preserve"> </w:t>
      </w:r>
      <w:r w:rsidRPr="0089091A">
        <w:t>сети</w:t>
      </w:r>
      <w:r>
        <w:t xml:space="preserve"> </w:t>
      </w:r>
      <w:r w:rsidRPr="0089091A">
        <w:t>«Гроссмарт»,</w:t>
      </w:r>
      <w:r>
        <w:t xml:space="preserve"> </w:t>
      </w:r>
      <w:r w:rsidRPr="0089091A">
        <w:t>совпала</w:t>
      </w:r>
      <w:r>
        <w:t xml:space="preserve"> </w:t>
      </w:r>
      <w:r w:rsidRPr="0089091A">
        <w:t>с</w:t>
      </w:r>
      <w:r>
        <w:t xml:space="preserve"> </w:t>
      </w:r>
      <w:r w:rsidRPr="0089091A">
        <w:t>Днем</w:t>
      </w:r>
      <w:r>
        <w:t xml:space="preserve"> </w:t>
      </w:r>
      <w:r w:rsidRPr="0089091A">
        <w:t>Республики,</w:t>
      </w:r>
      <w:r>
        <w:t xml:space="preserve"> </w:t>
      </w:r>
      <w:r w:rsidRPr="0089091A">
        <w:t>—</w:t>
      </w:r>
      <w:r>
        <w:t xml:space="preserve"> </w:t>
      </w:r>
      <w:r w:rsidRPr="0089091A">
        <w:t>рассказывает</w:t>
      </w:r>
      <w:r>
        <w:t xml:space="preserve"> </w:t>
      </w:r>
      <w:r w:rsidRPr="0089091A">
        <w:t>Хельга</w:t>
      </w:r>
      <w:r>
        <w:t xml:space="preserve"> </w:t>
      </w:r>
      <w:r w:rsidRPr="0089091A">
        <w:t>Булатова,</w:t>
      </w:r>
      <w:r>
        <w:t xml:space="preserve"> </w:t>
      </w:r>
      <w:r w:rsidRPr="0089091A">
        <w:t>руководитель</w:t>
      </w:r>
      <w:r>
        <w:t xml:space="preserve"> </w:t>
      </w:r>
      <w:r w:rsidRPr="0089091A">
        <w:t>департамента</w:t>
      </w:r>
      <w:r>
        <w:t xml:space="preserve"> </w:t>
      </w:r>
      <w:r w:rsidRPr="0089091A">
        <w:t>событийного</w:t>
      </w:r>
      <w:r>
        <w:t xml:space="preserve"> </w:t>
      </w:r>
      <w:r w:rsidRPr="0089091A">
        <w:t>маркетинга</w:t>
      </w:r>
      <w:r>
        <w:t xml:space="preserve"> </w:t>
      </w:r>
      <w:r w:rsidRPr="0089091A">
        <w:t>компании</w:t>
      </w:r>
      <w:r>
        <w:t xml:space="preserve"> </w:t>
      </w:r>
      <w:r w:rsidRPr="0089091A">
        <w:t>BeeTL.</w:t>
      </w:r>
      <w:r>
        <w:t xml:space="preserve"> </w:t>
      </w:r>
      <w:r w:rsidRPr="0089091A">
        <w:t>—</w:t>
      </w:r>
      <w:r>
        <w:t xml:space="preserve"> </w:t>
      </w:r>
      <w:r w:rsidRPr="0089091A">
        <w:t>Сложность</w:t>
      </w:r>
      <w:r>
        <w:t xml:space="preserve"> </w:t>
      </w:r>
      <w:r w:rsidRPr="0089091A">
        <w:t>работы</w:t>
      </w:r>
      <w:r>
        <w:t xml:space="preserve"> </w:t>
      </w:r>
      <w:r w:rsidRPr="0089091A">
        <w:t>была</w:t>
      </w:r>
      <w:r>
        <w:t xml:space="preserve"> </w:t>
      </w:r>
      <w:r w:rsidRPr="0089091A">
        <w:t>в</w:t>
      </w:r>
      <w:r>
        <w:t xml:space="preserve"> </w:t>
      </w:r>
      <w:r w:rsidRPr="0089091A">
        <w:t>том,</w:t>
      </w:r>
      <w:r>
        <w:t xml:space="preserve"> </w:t>
      </w:r>
      <w:r w:rsidRPr="0089091A">
        <w:t>что</w:t>
      </w:r>
      <w:r>
        <w:t xml:space="preserve"> </w:t>
      </w:r>
      <w:r w:rsidRPr="0089091A">
        <w:t>местные</w:t>
      </w:r>
      <w:r>
        <w:t xml:space="preserve"> </w:t>
      </w:r>
      <w:r w:rsidRPr="0089091A">
        <w:t>подрядчики</w:t>
      </w:r>
      <w:r>
        <w:t xml:space="preserve"> </w:t>
      </w:r>
      <w:r w:rsidRPr="0089091A">
        <w:t>по</w:t>
      </w:r>
      <w:r>
        <w:t xml:space="preserve"> </w:t>
      </w:r>
      <w:r w:rsidRPr="0089091A">
        <w:t>организации</w:t>
      </w:r>
      <w:r>
        <w:t xml:space="preserve"> </w:t>
      </w:r>
      <w:r w:rsidRPr="0089091A">
        <w:t>событий</w:t>
      </w:r>
      <w:r>
        <w:t xml:space="preserve"> </w:t>
      </w:r>
      <w:r w:rsidRPr="0089091A">
        <w:t>недостаточно</w:t>
      </w:r>
      <w:r>
        <w:t xml:space="preserve"> </w:t>
      </w:r>
      <w:r w:rsidRPr="0089091A">
        <w:t>практично</w:t>
      </w:r>
      <w:r>
        <w:t xml:space="preserve"> </w:t>
      </w:r>
      <w:r w:rsidRPr="0089091A">
        <w:t>воспринимают</w:t>
      </w:r>
      <w:r>
        <w:t xml:space="preserve"> </w:t>
      </w:r>
      <w:r w:rsidRPr="0089091A">
        <w:t>задачи</w:t>
      </w:r>
      <w:r>
        <w:t xml:space="preserve"> </w:t>
      </w:r>
      <w:r w:rsidRPr="0089091A">
        <w:t>мероприятия,</w:t>
      </w:r>
      <w:r>
        <w:t xml:space="preserve"> </w:t>
      </w:r>
      <w:r w:rsidRPr="0089091A">
        <w:t>поэтому</w:t>
      </w:r>
      <w:r>
        <w:t xml:space="preserve"> </w:t>
      </w:r>
      <w:r w:rsidRPr="0089091A">
        <w:t>вовремя</w:t>
      </w:r>
      <w:r>
        <w:t xml:space="preserve"> </w:t>
      </w:r>
      <w:r w:rsidRPr="0089091A">
        <w:t>не</w:t>
      </w:r>
      <w:r>
        <w:t xml:space="preserve"> </w:t>
      </w:r>
      <w:r w:rsidRPr="0089091A">
        <w:t>согласовывают</w:t>
      </w:r>
      <w:r>
        <w:t xml:space="preserve"> </w:t>
      </w:r>
      <w:r w:rsidRPr="0089091A">
        <w:t>нужные</w:t>
      </w:r>
      <w:r>
        <w:t xml:space="preserve"> </w:t>
      </w:r>
      <w:r w:rsidRPr="0089091A">
        <w:t>вопросы.</w:t>
      </w:r>
      <w:r>
        <w:t xml:space="preserve"> </w:t>
      </w:r>
      <w:r w:rsidRPr="0089091A">
        <w:t>Когда</w:t>
      </w:r>
      <w:r>
        <w:t xml:space="preserve"> </w:t>
      </w:r>
      <w:r w:rsidRPr="0089091A">
        <w:t>мы</w:t>
      </w:r>
      <w:r>
        <w:t xml:space="preserve"> </w:t>
      </w:r>
      <w:r w:rsidRPr="0089091A">
        <w:t>предпринимаем</w:t>
      </w:r>
      <w:r>
        <w:t xml:space="preserve"> </w:t>
      </w:r>
      <w:r w:rsidRPr="0089091A">
        <w:t>попытки,</w:t>
      </w:r>
      <w:r>
        <w:t xml:space="preserve"> </w:t>
      </w:r>
      <w:r w:rsidRPr="0089091A">
        <w:t>чтобы</w:t>
      </w:r>
      <w:r>
        <w:t xml:space="preserve"> </w:t>
      </w:r>
      <w:r w:rsidRPr="0089091A">
        <w:t>исправить</w:t>
      </w:r>
      <w:r>
        <w:t xml:space="preserve"> </w:t>
      </w:r>
      <w:r w:rsidRPr="0089091A">
        <w:t>ситуацию</w:t>
      </w:r>
      <w:r>
        <w:t xml:space="preserve"> </w:t>
      </w:r>
      <w:r w:rsidRPr="0089091A">
        <w:t>на</w:t>
      </w:r>
      <w:r>
        <w:t xml:space="preserve"> </w:t>
      </w:r>
      <w:r w:rsidRPr="0089091A">
        <w:t>месте,</w:t>
      </w:r>
      <w:r>
        <w:t xml:space="preserve"> </w:t>
      </w:r>
      <w:r w:rsidRPr="0089091A">
        <w:t>сталкиваемся</w:t>
      </w:r>
      <w:r>
        <w:t xml:space="preserve"> </w:t>
      </w:r>
      <w:r w:rsidRPr="0089091A">
        <w:t>с</w:t>
      </w:r>
      <w:r>
        <w:t xml:space="preserve"> </w:t>
      </w:r>
      <w:r w:rsidRPr="0089091A">
        <w:t>негативным</w:t>
      </w:r>
      <w:r>
        <w:t xml:space="preserve"> </w:t>
      </w:r>
      <w:r w:rsidRPr="0089091A">
        <w:t>отношением</w:t>
      </w:r>
      <w:r>
        <w:t xml:space="preserve"> </w:t>
      </w:r>
      <w:r w:rsidRPr="0089091A">
        <w:t>к</w:t>
      </w:r>
      <w:r>
        <w:t xml:space="preserve"> </w:t>
      </w:r>
      <w:r w:rsidRPr="0089091A">
        <w:t>организаторам</w:t>
      </w:r>
      <w:r>
        <w:t xml:space="preserve"> </w:t>
      </w:r>
      <w:r w:rsidRPr="0089091A">
        <w:t>из</w:t>
      </w:r>
      <w:r>
        <w:t xml:space="preserve"> </w:t>
      </w:r>
      <w:r w:rsidRPr="0089091A">
        <w:t>Москвы».</w:t>
      </w:r>
    </w:p>
    <w:p w:rsidR="00C87B67" w:rsidRDefault="00C87B67" w:rsidP="00C87B67">
      <w:pPr>
        <w:spacing w:before="120"/>
        <w:ind w:firstLine="567"/>
        <w:jc w:val="both"/>
      </w:pPr>
      <w:r w:rsidRPr="0089091A">
        <w:t>Зато</w:t>
      </w:r>
      <w:r>
        <w:t xml:space="preserve"> </w:t>
      </w:r>
      <w:r w:rsidRPr="0089091A">
        <w:t>сами</w:t>
      </w:r>
      <w:r>
        <w:t xml:space="preserve"> </w:t>
      </w:r>
      <w:r w:rsidRPr="0089091A">
        <w:t>жители</w:t>
      </w:r>
      <w:r>
        <w:t xml:space="preserve"> </w:t>
      </w:r>
      <w:r w:rsidRPr="0089091A">
        <w:t>относятся</w:t>
      </w:r>
      <w:r>
        <w:t xml:space="preserve"> </w:t>
      </w:r>
      <w:r w:rsidRPr="0089091A">
        <w:t>к</w:t>
      </w:r>
      <w:r>
        <w:t xml:space="preserve"> </w:t>
      </w:r>
      <w:r w:rsidRPr="0089091A">
        <w:t>маркетинговой</w:t>
      </w:r>
      <w:r>
        <w:t xml:space="preserve"> </w:t>
      </w:r>
      <w:r w:rsidRPr="0089091A">
        <w:t>активности</w:t>
      </w:r>
      <w:r>
        <w:t xml:space="preserve"> </w:t>
      </w:r>
      <w:r w:rsidRPr="0089091A">
        <w:t>производителей</w:t>
      </w:r>
      <w:r>
        <w:t xml:space="preserve"> </w:t>
      </w:r>
      <w:r w:rsidRPr="0089091A">
        <w:t>не</w:t>
      </w:r>
      <w:r>
        <w:t xml:space="preserve"> </w:t>
      </w:r>
      <w:r w:rsidRPr="0089091A">
        <w:t>в</w:t>
      </w:r>
      <w:r>
        <w:t xml:space="preserve"> </w:t>
      </w:r>
      <w:r w:rsidRPr="0089091A">
        <w:t>пример</w:t>
      </w:r>
      <w:r>
        <w:t xml:space="preserve"> </w:t>
      </w:r>
      <w:r w:rsidRPr="0089091A">
        <w:t>приветливее</w:t>
      </w:r>
      <w:r>
        <w:t xml:space="preserve"> </w:t>
      </w:r>
      <w:r w:rsidRPr="0089091A">
        <w:t>москвичей.</w:t>
      </w:r>
      <w:r>
        <w:t xml:space="preserve"> </w:t>
      </w:r>
      <w:r w:rsidRPr="0089091A">
        <w:t>По</w:t>
      </w:r>
      <w:r>
        <w:t xml:space="preserve"> </w:t>
      </w:r>
      <w:r w:rsidRPr="0089091A">
        <w:t>словам</w:t>
      </w:r>
      <w:r>
        <w:t xml:space="preserve"> </w:t>
      </w:r>
      <w:r w:rsidRPr="0089091A">
        <w:t>Андрея</w:t>
      </w:r>
      <w:r>
        <w:t xml:space="preserve"> </w:t>
      </w:r>
      <w:r w:rsidRPr="0089091A">
        <w:t>Никулина,</w:t>
      </w:r>
      <w:r>
        <w:t xml:space="preserve"> </w:t>
      </w:r>
      <w:r w:rsidRPr="0089091A">
        <w:t>руководителя</w:t>
      </w:r>
      <w:r>
        <w:t xml:space="preserve"> </w:t>
      </w:r>
      <w:r w:rsidRPr="0089091A">
        <w:t>региональных</w:t>
      </w:r>
      <w:r>
        <w:t xml:space="preserve"> </w:t>
      </w:r>
      <w:r w:rsidRPr="0089091A">
        <w:t>проектов</w:t>
      </w:r>
      <w:r>
        <w:t xml:space="preserve"> </w:t>
      </w:r>
      <w:r w:rsidRPr="0089091A">
        <w:t>BeeTL,</w:t>
      </w:r>
      <w:r>
        <w:t xml:space="preserve"> </w:t>
      </w:r>
      <w:r w:rsidRPr="0089091A">
        <w:t>людям,</w:t>
      </w:r>
      <w:r>
        <w:t xml:space="preserve"> </w:t>
      </w:r>
      <w:r w:rsidRPr="0089091A">
        <w:t>имеющим</w:t>
      </w:r>
      <w:r>
        <w:t xml:space="preserve"> </w:t>
      </w:r>
      <w:r w:rsidRPr="0089091A">
        <w:t>небольшой</w:t>
      </w:r>
      <w:r>
        <w:t xml:space="preserve"> </w:t>
      </w:r>
      <w:r w:rsidRPr="0089091A">
        <w:t>доход</w:t>
      </w:r>
      <w:r>
        <w:t xml:space="preserve"> </w:t>
      </w:r>
      <w:r w:rsidRPr="0089091A">
        <w:t>(по</w:t>
      </w:r>
      <w:r>
        <w:t xml:space="preserve"> </w:t>
      </w:r>
      <w:r w:rsidRPr="0089091A">
        <w:t>официальным</w:t>
      </w:r>
      <w:r>
        <w:t xml:space="preserve"> </w:t>
      </w:r>
      <w:r w:rsidRPr="0089091A">
        <w:t>данным,</w:t>
      </w:r>
      <w:r>
        <w:t xml:space="preserve"> </w:t>
      </w:r>
      <w:r w:rsidRPr="0089091A">
        <w:t>в</w:t>
      </w:r>
      <w:r>
        <w:t xml:space="preserve"> </w:t>
      </w:r>
      <w:r w:rsidRPr="0089091A">
        <w:t>сельских</w:t>
      </w:r>
      <w:r>
        <w:t xml:space="preserve"> </w:t>
      </w:r>
      <w:r w:rsidRPr="0089091A">
        <w:t>районах</w:t>
      </w:r>
      <w:r>
        <w:t xml:space="preserve"> </w:t>
      </w:r>
      <w:r w:rsidRPr="0089091A">
        <w:t>Чувашии</w:t>
      </w:r>
      <w:r>
        <w:t xml:space="preserve"> </w:t>
      </w:r>
      <w:r w:rsidRPr="0089091A">
        <w:t>доход</w:t>
      </w:r>
      <w:r>
        <w:t xml:space="preserve"> </w:t>
      </w:r>
      <w:r w:rsidRPr="0089091A">
        <w:t>на</w:t>
      </w:r>
      <w:r>
        <w:t xml:space="preserve"> </w:t>
      </w:r>
      <w:r w:rsidRPr="0089091A">
        <w:t>одного</w:t>
      </w:r>
      <w:r>
        <w:t xml:space="preserve"> </w:t>
      </w:r>
      <w:r w:rsidRPr="0089091A">
        <w:t>жителя</w:t>
      </w:r>
      <w:r>
        <w:t xml:space="preserve"> </w:t>
      </w:r>
      <w:r w:rsidRPr="0089091A">
        <w:t>составляет</w:t>
      </w:r>
      <w:r>
        <w:t xml:space="preserve"> </w:t>
      </w:r>
      <w:r w:rsidRPr="0089091A">
        <w:t>от</w:t>
      </w:r>
      <w:r>
        <w:t xml:space="preserve"> </w:t>
      </w:r>
      <w:r w:rsidRPr="0089091A">
        <w:t>1700</w:t>
      </w:r>
      <w:r>
        <w:t xml:space="preserve"> </w:t>
      </w:r>
      <w:r w:rsidRPr="0089091A">
        <w:t>до</w:t>
      </w:r>
      <w:r>
        <w:t xml:space="preserve"> </w:t>
      </w:r>
      <w:r w:rsidRPr="0089091A">
        <w:t>5600</w:t>
      </w:r>
      <w:r>
        <w:t xml:space="preserve"> </w:t>
      </w:r>
      <w:r w:rsidRPr="0089091A">
        <w:t>руб.</w:t>
      </w:r>
      <w:r>
        <w:t xml:space="preserve"> </w:t>
      </w:r>
      <w:r w:rsidRPr="0089091A">
        <w:t>в</w:t>
      </w:r>
      <w:r>
        <w:t xml:space="preserve"> </w:t>
      </w:r>
      <w:r w:rsidRPr="0089091A">
        <w:t>зависимости</w:t>
      </w:r>
      <w:r>
        <w:t xml:space="preserve"> </w:t>
      </w:r>
      <w:r w:rsidRPr="0089091A">
        <w:t>от</w:t>
      </w:r>
      <w:r>
        <w:t xml:space="preserve"> </w:t>
      </w:r>
      <w:r w:rsidRPr="0089091A">
        <w:t>района,</w:t>
      </w:r>
      <w:r>
        <w:t xml:space="preserve"> </w:t>
      </w:r>
      <w:r w:rsidRPr="0089091A">
        <w:t>в</w:t>
      </w:r>
      <w:r>
        <w:t xml:space="preserve"> </w:t>
      </w:r>
      <w:r w:rsidRPr="0089091A">
        <w:t>Чебоксарах,</w:t>
      </w:r>
      <w:r>
        <w:t xml:space="preserve"> </w:t>
      </w:r>
      <w:r w:rsidRPr="0089091A">
        <w:t>по</w:t>
      </w:r>
      <w:r>
        <w:t xml:space="preserve"> </w:t>
      </w:r>
      <w:r w:rsidRPr="0089091A">
        <w:t>данным</w:t>
      </w:r>
      <w:r>
        <w:t xml:space="preserve"> </w:t>
      </w:r>
      <w:r w:rsidRPr="0089091A">
        <w:t>КОМКОН,</w:t>
      </w:r>
      <w:r>
        <w:t xml:space="preserve"> </w:t>
      </w:r>
      <w:r w:rsidRPr="0089091A">
        <w:t>—</w:t>
      </w:r>
      <w:r>
        <w:t xml:space="preserve"> </w:t>
      </w:r>
      <w:r w:rsidRPr="0089091A">
        <w:t>4900</w:t>
      </w:r>
      <w:r>
        <w:t xml:space="preserve"> </w:t>
      </w:r>
      <w:r w:rsidRPr="0089091A">
        <w:t>руб.),</w:t>
      </w:r>
      <w:r>
        <w:t xml:space="preserve"> </w:t>
      </w:r>
      <w:r w:rsidRPr="0089091A">
        <w:t>нравятся</w:t>
      </w:r>
      <w:r>
        <w:t xml:space="preserve"> </w:t>
      </w:r>
      <w:r w:rsidRPr="0089091A">
        <w:t>акции</w:t>
      </w:r>
      <w:r>
        <w:t xml:space="preserve"> </w:t>
      </w:r>
      <w:r w:rsidRPr="0089091A">
        <w:t>с</w:t>
      </w:r>
      <w:r>
        <w:t xml:space="preserve"> </w:t>
      </w:r>
      <w:r w:rsidRPr="0089091A">
        <w:t>бесплатной</w:t>
      </w:r>
      <w:r>
        <w:t xml:space="preserve"> </w:t>
      </w:r>
      <w:r w:rsidRPr="0089091A">
        <w:t>раздачей</w:t>
      </w:r>
      <w:r>
        <w:t xml:space="preserve"> </w:t>
      </w:r>
      <w:r w:rsidRPr="0089091A">
        <w:t>чего</w:t>
      </w:r>
      <w:r>
        <w:t xml:space="preserve"> </w:t>
      </w:r>
      <w:r w:rsidRPr="0089091A">
        <w:t>бы</w:t>
      </w:r>
      <w:r>
        <w:t xml:space="preserve"> </w:t>
      </w:r>
      <w:r w:rsidRPr="0089091A">
        <w:t>то</w:t>
      </w:r>
      <w:r>
        <w:t xml:space="preserve"> </w:t>
      </w:r>
      <w:r w:rsidRPr="0089091A">
        <w:t>ни</w:t>
      </w:r>
      <w:r>
        <w:t xml:space="preserve"> </w:t>
      </w:r>
      <w:r w:rsidRPr="0089091A">
        <w:t>было.</w:t>
      </w:r>
      <w:r>
        <w:t xml:space="preserve"> </w:t>
      </w:r>
      <w:r w:rsidRPr="0089091A">
        <w:t>«Иногда</w:t>
      </w:r>
      <w:r>
        <w:t xml:space="preserve"> </w:t>
      </w:r>
      <w:r w:rsidRPr="0089091A">
        <w:t>возникает</w:t>
      </w:r>
      <w:r>
        <w:t xml:space="preserve"> </w:t>
      </w:r>
      <w:r w:rsidRPr="0089091A">
        <w:t>такой</w:t>
      </w:r>
      <w:r>
        <w:t xml:space="preserve"> </w:t>
      </w:r>
      <w:r w:rsidRPr="0089091A">
        <w:t>ажиотаж,</w:t>
      </w:r>
      <w:r>
        <w:t xml:space="preserve"> </w:t>
      </w:r>
      <w:r w:rsidRPr="0089091A">
        <w:t>что</w:t>
      </w:r>
      <w:r>
        <w:t xml:space="preserve"> </w:t>
      </w:r>
      <w:r w:rsidRPr="0089091A">
        <w:t>приходится</w:t>
      </w:r>
      <w:r>
        <w:t xml:space="preserve"> </w:t>
      </w:r>
      <w:r w:rsidRPr="0089091A">
        <w:t>выставлять</w:t>
      </w:r>
      <w:r>
        <w:t xml:space="preserve"> </w:t>
      </w:r>
      <w:r w:rsidRPr="0089091A">
        <w:t>охрану»,</w:t>
      </w:r>
      <w:r>
        <w:t xml:space="preserve"> </w:t>
      </w:r>
      <w:r w:rsidRPr="0089091A">
        <w:t>—</w:t>
      </w:r>
      <w:r>
        <w:t xml:space="preserve"> </w:t>
      </w:r>
      <w:r w:rsidRPr="0089091A">
        <w:t>улыбается</w:t>
      </w:r>
      <w:r>
        <w:t xml:space="preserve"> </w:t>
      </w:r>
      <w:r w:rsidRPr="0089091A">
        <w:t>маркетолог.</w:t>
      </w:r>
      <w:r>
        <w:t xml:space="preserve"> </w:t>
      </w:r>
      <w:r w:rsidRPr="0089091A">
        <w:t>Но</w:t>
      </w:r>
      <w:r>
        <w:t xml:space="preserve"> </w:t>
      </w:r>
      <w:r w:rsidRPr="0089091A">
        <w:t>таких</w:t>
      </w:r>
      <w:r>
        <w:t xml:space="preserve"> </w:t>
      </w:r>
      <w:r w:rsidRPr="0089091A">
        <w:t>акций,</w:t>
      </w:r>
      <w:r>
        <w:t xml:space="preserve"> </w:t>
      </w:r>
      <w:r w:rsidRPr="0089091A">
        <w:t>по</w:t>
      </w:r>
      <w:r>
        <w:t xml:space="preserve"> </w:t>
      </w:r>
      <w:r w:rsidRPr="0089091A">
        <w:t>словам</w:t>
      </w:r>
      <w:r>
        <w:t xml:space="preserve"> </w:t>
      </w:r>
      <w:r w:rsidRPr="0089091A">
        <w:t>Никулина,</w:t>
      </w:r>
      <w:r>
        <w:t xml:space="preserve"> </w:t>
      </w:r>
      <w:r w:rsidRPr="0089091A">
        <w:t>в</w:t>
      </w:r>
      <w:r>
        <w:t xml:space="preserve"> </w:t>
      </w:r>
      <w:r w:rsidRPr="0089091A">
        <w:t>Поволжье</w:t>
      </w:r>
      <w:r>
        <w:t xml:space="preserve"> </w:t>
      </w:r>
      <w:r w:rsidRPr="0089091A">
        <w:t>проводится</w:t>
      </w:r>
      <w:r>
        <w:t xml:space="preserve"> </w:t>
      </w:r>
      <w:r w:rsidRPr="0089091A">
        <w:t>все</w:t>
      </w:r>
      <w:r>
        <w:t xml:space="preserve"> </w:t>
      </w:r>
      <w:r w:rsidRPr="0089091A">
        <w:t>меньше.</w:t>
      </w:r>
      <w:r>
        <w:t xml:space="preserve"> </w:t>
      </w:r>
      <w:r w:rsidRPr="0089091A">
        <w:t>«В</w:t>
      </w:r>
      <w:r>
        <w:t xml:space="preserve"> </w:t>
      </w:r>
      <w:r w:rsidRPr="0089091A">
        <w:t>крупных</w:t>
      </w:r>
      <w:r>
        <w:t xml:space="preserve"> </w:t>
      </w:r>
      <w:r w:rsidRPr="0089091A">
        <w:t>городах,</w:t>
      </w:r>
      <w:r>
        <w:t xml:space="preserve"> </w:t>
      </w:r>
      <w:r w:rsidRPr="0089091A">
        <w:t>таких</w:t>
      </w:r>
      <w:r>
        <w:t xml:space="preserve"> </w:t>
      </w:r>
      <w:r w:rsidRPr="0089091A">
        <w:t>как</w:t>
      </w:r>
      <w:r>
        <w:t xml:space="preserve"> </w:t>
      </w:r>
      <w:r w:rsidRPr="0089091A">
        <w:t>Самара,</w:t>
      </w:r>
      <w:r>
        <w:t xml:space="preserve"> </w:t>
      </w:r>
      <w:r w:rsidRPr="0089091A">
        <w:t>Нижний</w:t>
      </w:r>
      <w:r>
        <w:t xml:space="preserve"> </w:t>
      </w:r>
      <w:r w:rsidRPr="0089091A">
        <w:t>Новгород</w:t>
      </w:r>
      <w:r>
        <w:t xml:space="preserve"> </w:t>
      </w:r>
      <w:r w:rsidRPr="0089091A">
        <w:t>или</w:t>
      </w:r>
      <w:r>
        <w:t xml:space="preserve"> </w:t>
      </w:r>
      <w:r w:rsidRPr="0089091A">
        <w:t>Казань,</w:t>
      </w:r>
      <w:r>
        <w:t xml:space="preserve"> </w:t>
      </w:r>
      <w:r w:rsidRPr="0089091A">
        <w:t>где</w:t>
      </w:r>
      <w:r>
        <w:t xml:space="preserve"> </w:t>
      </w:r>
      <w:r w:rsidRPr="0089091A">
        <w:t>много</w:t>
      </w:r>
      <w:r>
        <w:t xml:space="preserve"> </w:t>
      </w:r>
      <w:r w:rsidRPr="0089091A">
        <w:t>федеральных</w:t>
      </w:r>
      <w:r>
        <w:t xml:space="preserve"> </w:t>
      </w:r>
      <w:r w:rsidRPr="0089091A">
        <w:t>сетей</w:t>
      </w:r>
      <w:r>
        <w:t xml:space="preserve"> </w:t>
      </w:r>
      <w:r w:rsidRPr="0089091A">
        <w:t>и</w:t>
      </w:r>
      <w:r>
        <w:t xml:space="preserve"> </w:t>
      </w:r>
      <w:r w:rsidRPr="0089091A">
        <w:t>высока</w:t>
      </w:r>
      <w:r>
        <w:t xml:space="preserve"> </w:t>
      </w:r>
      <w:r w:rsidRPr="0089091A">
        <w:t>конкуренция,</w:t>
      </w:r>
      <w:r>
        <w:t xml:space="preserve"> </w:t>
      </w:r>
      <w:r w:rsidRPr="0089091A">
        <w:t>жители</w:t>
      </w:r>
      <w:r>
        <w:t xml:space="preserve"> </w:t>
      </w:r>
      <w:r w:rsidRPr="0089091A">
        <w:t>уже</w:t>
      </w:r>
      <w:r>
        <w:t xml:space="preserve"> </w:t>
      </w:r>
      <w:r w:rsidRPr="0089091A">
        <w:t>не</w:t>
      </w:r>
      <w:r>
        <w:t xml:space="preserve"> </w:t>
      </w:r>
      <w:r w:rsidRPr="0089091A">
        <w:t>реагируют</w:t>
      </w:r>
      <w:r>
        <w:t xml:space="preserve"> </w:t>
      </w:r>
      <w:r w:rsidRPr="0089091A">
        <w:t>на</w:t>
      </w:r>
      <w:r>
        <w:t xml:space="preserve"> </w:t>
      </w:r>
      <w:r w:rsidRPr="0089091A">
        <w:t>«раздачу</w:t>
      </w:r>
      <w:r>
        <w:t xml:space="preserve"> </w:t>
      </w:r>
      <w:r w:rsidRPr="0089091A">
        <w:t>слонов»,</w:t>
      </w:r>
      <w:r>
        <w:t xml:space="preserve"> </w:t>
      </w:r>
      <w:r w:rsidRPr="0089091A">
        <w:t>и</w:t>
      </w:r>
      <w:r>
        <w:t xml:space="preserve"> </w:t>
      </w:r>
      <w:r w:rsidRPr="0089091A">
        <w:t>банальные</w:t>
      </w:r>
      <w:r>
        <w:t xml:space="preserve"> </w:t>
      </w:r>
      <w:r w:rsidRPr="0089091A">
        <w:t>подарочные</w:t>
      </w:r>
      <w:r>
        <w:t xml:space="preserve"> </w:t>
      </w:r>
      <w:r w:rsidRPr="0089091A">
        <w:t>акции</w:t>
      </w:r>
      <w:r>
        <w:t xml:space="preserve"> </w:t>
      </w:r>
      <w:r w:rsidRPr="0089091A">
        <w:t>не</w:t>
      </w:r>
      <w:r>
        <w:t xml:space="preserve"> </w:t>
      </w:r>
      <w:r w:rsidRPr="0089091A">
        <w:t>работают,</w:t>
      </w:r>
      <w:r>
        <w:t xml:space="preserve"> </w:t>
      </w:r>
      <w:r w:rsidRPr="0089091A">
        <w:t>—</w:t>
      </w:r>
      <w:r>
        <w:t xml:space="preserve"> </w:t>
      </w:r>
      <w:r w:rsidRPr="0089091A">
        <w:t>подтверждает</w:t>
      </w:r>
      <w:r>
        <w:t xml:space="preserve"> </w:t>
      </w:r>
      <w:r w:rsidRPr="0089091A">
        <w:t>Ирина</w:t>
      </w:r>
      <w:r>
        <w:t xml:space="preserve"> </w:t>
      </w:r>
      <w:r w:rsidRPr="0089091A">
        <w:t>Кошубина.</w:t>
      </w:r>
      <w:r>
        <w:t xml:space="preserve"> </w:t>
      </w:r>
      <w:r w:rsidRPr="0089091A">
        <w:t>—</w:t>
      </w:r>
      <w:r>
        <w:t xml:space="preserve"> </w:t>
      </w:r>
      <w:r w:rsidRPr="0089091A">
        <w:t>Зато</w:t>
      </w:r>
      <w:r>
        <w:t xml:space="preserve"> </w:t>
      </w:r>
      <w:r w:rsidRPr="0089091A">
        <w:t>они</w:t>
      </w:r>
      <w:r>
        <w:t xml:space="preserve"> </w:t>
      </w:r>
      <w:r w:rsidRPr="0089091A">
        <w:t>эффективны</w:t>
      </w:r>
      <w:r>
        <w:t xml:space="preserve"> </w:t>
      </w:r>
      <w:r w:rsidRPr="0089091A">
        <w:t>в</w:t>
      </w:r>
      <w:r>
        <w:t xml:space="preserve"> </w:t>
      </w:r>
      <w:r w:rsidRPr="0089091A">
        <w:t>таких</w:t>
      </w:r>
      <w:r>
        <w:t xml:space="preserve"> </w:t>
      </w:r>
      <w:r w:rsidRPr="0089091A">
        <w:t>городах,</w:t>
      </w:r>
      <w:r>
        <w:t xml:space="preserve"> </w:t>
      </w:r>
      <w:r w:rsidRPr="0089091A">
        <w:t>как</w:t>
      </w:r>
      <w:r>
        <w:t xml:space="preserve"> </w:t>
      </w:r>
      <w:r w:rsidRPr="0089091A">
        <w:t>Ульяновск,</w:t>
      </w:r>
      <w:r>
        <w:t xml:space="preserve"> </w:t>
      </w:r>
      <w:r w:rsidRPr="0089091A">
        <w:t>Чебоксары».</w:t>
      </w:r>
      <w:r>
        <w:t xml:space="preserve"> </w:t>
      </w:r>
      <w:r w:rsidRPr="0089091A">
        <w:t>Другая</w:t>
      </w:r>
      <w:r>
        <w:t xml:space="preserve"> </w:t>
      </w:r>
      <w:r w:rsidRPr="0089091A">
        <w:t>особенность</w:t>
      </w:r>
      <w:r>
        <w:t xml:space="preserve"> </w:t>
      </w:r>
      <w:r w:rsidRPr="0089091A">
        <w:t>последних</w:t>
      </w:r>
      <w:r>
        <w:t xml:space="preserve"> </w:t>
      </w:r>
      <w:r w:rsidRPr="0089091A">
        <w:t>в</w:t>
      </w:r>
      <w:r>
        <w:t xml:space="preserve"> </w:t>
      </w:r>
      <w:r w:rsidRPr="0089091A">
        <w:t>том,</w:t>
      </w:r>
      <w:r>
        <w:t xml:space="preserve"> </w:t>
      </w:r>
      <w:r w:rsidRPr="0089091A">
        <w:t>что</w:t>
      </w:r>
      <w:r>
        <w:t xml:space="preserve"> </w:t>
      </w:r>
      <w:r w:rsidRPr="0089091A">
        <w:t>там</w:t>
      </w:r>
      <w:r>
        <w:t xml:space="preserve"> </w:t>
      </w:r>
      <w:r w:rsidRPr="0089091A">
        <w:t>хорошо</w:t>
      </w:r>
      <w:r>
        <w:t xml:space="preserve"> </w:t>
      </w:r>
      <w:r w:rsidRPr="0089091A">
        <w:t>работают</w:t>
      </w:r>
      <w:r>
        <w:t xml:space="preserve"> </w:t>
      </w:r>
      <w:r w:rsidRPr="0089091A">
        <w:t>акции</w:t>
      </w:r>
      <w:r>
        <w:t xml:space="preserve"> </w:t>
      </w:r>
      <w:r w:rsidRPr="0089091A">
        <w:t>с</w:t>
      </w:r>
      <w:r>
        <w:t xml:space="preserve"> </w:t>
      </w:r>
      <w:r w:rsidRPr="0089091A">
        <w:t>распространением</w:t>
      </w:r>
      <w:r>
        <w:t xml:space="preserve"> </w:t>
      </w:r>
      <w:r w:rsidRPr="0089091A">
        <w:t>листовок.</w:t>
      </w:r>
      <w:r>
        <w:t xml:space="preserve"> </w:t>
      </w:r>
      <w:r w:rsidRPr="0089091A">
        <w:t>«Если</w:t>
      </w:r>
      <w:r>
        <w:t xml:space="preserve"> </w:t>
      </w:r>
      <w:r w:rsidRPr="0089091A">
        <w:t>в</w:t>
      </w:r>
      <w:r>
        <w:t xml:space="preserve"> </w:t>
      </w:r>
      <w:r w:rsidRPr="0089091A">
        <w:t>крупных</w:t>
      </w:r>
      <w:r>
        <w:t xml:space="preserve"> </w:t>
      </w:r>
      <w:r w:rsidRPr="0089091A">
        <w:t>городах</w:t>
      </w:r>
      <w:r>
        <w:t xml:space="preserve"> </w:t>
      </w:r>
      <w:r w:rsidRPr="0089091A">
        <w:t>механика</w:t>
      </w:r>
      <w:r>
        <w:t xml:space="preserve"> </w:t>
      </w:r>
      <w:r w:rsidRPr="0089091A">
        <w:t>акции</w:t>
      </w:r>
      <w:r>
        <w:t xml:space="preserve"> </w:t>
      </w:r>
      <w:r w:rsidRPr="0089091A">
        <w:t>должна</w:t>
      </w:r>
      <w:r>
        <w:t xml:space="preserve"> </w:t>
      </w:r>
      <w:r w:rsidRPr="0089091A">
        <w:t>предусматривать</w:t>
      </w:r>
      <w:r>
        <w:t xml:space="preserve"> </w:t>
      </w:r>
      <w:r w:rsidRPr="0089091A">
        <w:t>массовость</w:t>
      </w:r>
      <w:r>
        <w:t xml:space="preserve"> </w:t>
      </w:r>
      <w:r w:rsidRPr="0089091A">
        <w:t>и</w:t>
      </w:r>
      <w:r>
        <w:t xml:space="preserve"> </w:t>
      </w:r>
      <w:r w:rsidRPr="0089091A">
        <w:t>иметь</w:t>
      </w:r>
      <w:r>
        <w:t xml:space="preserve"> </w:t>
      </w:r>
      <w:r w:rsidRPr="0089091A">
        <w:t>сильную</w:t>
      </w:r>
      <w:r>
        <w:t xml:space="preserve"> </w:t>
      </w:r>
      <w:r w:rsidRPr="0089091A">
        <w:t>креативную</w:t>
      </w:r>
      <w:r>
        <w:t xml:space="preserve"> </w:t>
      </w:r>
      <w:r w:rsidRPr="0089091A">
        <w:t>составляющую,</w:t>
      </w:r>
      <w:r>
        <w:t xml:space="preserve"> </w:t>
      </w:r>
      <w:r w:rsidRPr="0089091A">
        <w:t>то</w:t>
      </w:r>
      <w:r>
        <w:t xml:space="preserve"> </w:t>
      </w:r>
      <w:r w:rsidRPr="0089091A">
        <w:t>в</w:t>
      </w:r>
      <w:r>
        <w:t xml:space="preserve"> </w:t>
      </w:r>
      <w:r w:rsidRPr="0089091A">
        <w:t>небольших</w:t>
      </w:r>
      <w:r>
        <w:t xml:space="preserve"> </w:t>
      </w:r>
      <w:r w:rsidRPr="0089091A">
        <w:t>можно</w:t>
      </w:r>
      <w:r>
        <w:t xml:space="preserve"> </w:t>
      </w:r>
      <w:r w:rsidRPr="0089091A">
        <w:t>даже</w:t>
      </w:r>
      <w:r>
        <w:t xml:space="preserve"> </w:t>
      </w:r>
      <w:r w:rsidRPr="0089091A">
        <w:t>в</w:t>
      </w:r>
      <w:r>
        <w:t xml:space="preserve"> </w:t>
      </w:r>
      <w:r w:rsidRPr="0089091A">
        <w:t>почтовые</w:t>
      </w:r>
      <w:r>
        <w:t xml:space="preserve"> </w:t>
      </w:r>
      <w:r w:rsidRPr="0089091A">
        <w:t>ящики</w:t>
      </w:r>
      <w:r>
        <w:t xml:space="preserve"> </w:t>
      </w:r>
      <w:r w:rsidRPr="0089091A">
        <w:t>разложить</w:t>
      </w:r>
      <w:r>
        <w:t xml:space="preserve"> </w:t>
      </w:r>
      <w:r w:rsidRPr="0089091A">
        <w:t>красивые</w:t>
      </w:r>
      <w:r>
        <w:t xml:space="preserve"> </w:t>
      </w:r>
      <w:r w:rsidRPr="0089091A">
        <w:t>листовки,</w:t>
      </w:r>
      <w:r>
        <w:t xml:space="preserve"> </w:t>
      </w:r>
      <w:r w:rsidRPr="0089091A">
        <w:t>и</w:t>
      </w:r>
      <w:r>
        <w:t xml:space="preserve"> </w:t>
      </w:r>
      <w:r w:rsidRPr="0089091A">
        <w:t>они</w:t>
      </w:r>
      <w:r>
        <w:t xml:space="preserve"> </w:t>
      </w:r>
      <w:r w:rsidRPr="0089091A">
        <w:t>будут</w:t>
      </w:r>
      <w:r>
        <w:t xml:space="preserve"> </w:t>
      </w:r>
      <w:r w:rsidRPr="0089091A">
        <w:t>прочитаны»,</w:t>
      </w:r>
      <w:r>
        <w:t xml:space="preserve"> </w:t>
      </w:r>
      <w:r w:rsidRPr="0089091A">
        <w:t>—</w:t>
      </w:r>
      <w:r>
        <w:t xml:space="preserve"> </w:t>
      </w:r>
      <w:r w:rsidRPr="0089091A">
        <w:t>говорит</w:t>
      </w:r>
      <w:r>
        <w:t xml:space="preserve"> </w:t>
      </w:r>
      <w:r w:rsidRPr="0089091A">
        <w:t>Кошубина.</w:t>
      </w:r>
    </w:p>
    <w:p w:rsidR="00C87B67" w:rsidRDefault="00C87B67" w:rsidP="00C87B67">
      <w:pPr>
        <w:spacing w:before="120"/>
        <w:ind w:firstLine="567"/>
        <w:jc w:val="both"/>
      </w:pPr>
      <w:r w:rsidRPr="0089091A">
        <w:t>Но,</w:t>
      </w:r>
      <w:r>
        <w:t xml:space="preserve"> </w:t>
      </w:r>
      <w:r w:rsidRPr="0089091A">
        <w:t>конечно,</w:t>
      </w:r>
      <w:r>
        <w:t xml:space="preserve"> </w:t>
      </w:r>
      <w:r w:rsidRPr="0089091A">
        <w:t>одних</w:t>
      </w:r>
      <w:r>
        <w:t xml:space="preserve"> </w:t>
      </w:r>
      <w:r w:rsidRPr="0089091A">
        <w:t>листовок</w:t>
      </w:r>
      <w:r>
        <w:t xml:space="preserve"> </w:t>
      </w:r>
      <w:r w:rsidRPr="0089091A">
        <w:t>федеральным</w:t>
      </w:r>
      <w:r>
        <w:t xml:space="preserve"> </w:t>
      </w:r>
      <w:r w:rsidRPr="0089091A">
        <w:t>рекламодателям</w:t>
      </w:r>
      <w:r>
        <w:t xml:space="preserve"> </w:t>
      </w:r>
      <w:r w:rsidRPr="0089091A">
        <w:t>недостаточно.</w:t>
      </w:r>
      <w:r>
        <w:t xml:space="preserve"> </w:t>
      </w:r>
      <w:r w:rsidRPr="0089091A">
        <w:t>Важным</w:t>
      </w:r>
      <w:r>
        <w:t xml:space="preserve"> </w:t>
      </w:r>
      <w:r w:rsidRPr="0089091A">
        <w:t>фактором,</w:t>
      </w:r>
      <w:r>
        <w:t xml:space="preserve"> </w:t>
      </w:r>
      <w:r w:rsidRPr="0089091A">
        <w:t>сдерживающим</w:t>
      </w:r>
      <w:r>
        <w:t xml:space="preserve"> </w:t>
      </w:r>
      <w:r w:rsidRPr="0089091A">
        <w:t>их</w:t>
      </w:r>
      <w:r>
        <w:t xml:space="preserve"> </w:t>
      </w:r>
      <w:r w:rsidRPr="0089091A">
        <w:t>активность,</w:t>
      </w:r>
      <w:r>
        <w:t xml:space="preserve"> </w:t>
      </w:r>
      <w:r w:rsidRPr="0089091A">
        <w:t>является</w:t>
      </w:r>
      <w:r>
        <w:t xml:space="preserve"> </w:t>
      </w:r>
      <w:r w:rsidRPr="0089091A">
        <w:t>отсутствие</w:t>
      </w:r>
      <w:r>
        <w:t xml:space="preserve"> </w:t>
      </w:r>
      <w:r w:rsidRPr="0089091A">
        <w:t>медиаизмерений.</w:t>
      </w:r>
      <w:r>
        <w:t xml:space="preserve"> </w:t>
      </w:r>
      <w:r w:rsidRPr="0089091A">
        <w:t>«ЭСПАР-Аналитик»,</w:t>
      </w:r>
      <w:r>
        <w:t xml:space="preserve"> </w:t>
      </w:r>
      <w:r w:rsidRPr="0089091A">
        <w:t>проводящий</w:t>
      </w:r>
      <w:r>
        <w:t xml:space="preserve"> </w:t>
      </w:r>
      <w:r w:rsidRPr="0089091A">
        <w:t>мониторинг</w:t>
      </w:r>
      <w:r>
        <w:t xml:space="preserve"> </w:t>
      </w:r>
      <w:r w:rsidRPr="0089091A">
        <w:t>наружной</w:t>
      </w:r>
      <w:r>
        <w:t xml:space="preserve"> </w:t>
      </w:r>
      <w:r w:rsidRPr="0089091A">
        <w:t>рекламы</w:t>
      </w:r>
      <w:r>
        <w:t xml:space="preserve"> </w:t>
      </w:r>
      <w:r w:rsidRPr="0089091A">
        <w:t>в</w:t>
      </w:r>
      <w:r>
        <w:t xml:space="preserve"> </w:t>
      </w:r>
      <w:r w:rsidRPr="0089091A">
        <w:t>50</w:t>
      </w:r>
      <w:r>
        <w:t xml:space="preserve"> </w:t>
      </w:r>
      <w:r w:rsidRPr="0089091A">
        <w:t>российских</w:t>
      </w:r>
      <w:r>
        <w:t xml:space="preserve"> </w:t>
      </w:r>
      <w:r w:rsidRPr="0089091A">
        <w:t>городах,</w:t>
      </w:r>
      <w:r>
        <w:t xml:space="preserve"> </w:t>
      </w:r>
      <w:r w:rsidRPr="0089091A">
        <w:t>только</w:t>
      </w:r>
      <w:r>
        <w:t xml:space="preserve"> </w:t>
      </w:r>
      <w:r w:rsidRPr="0089091A">
        <w:t>планирует</w:t>
      </w:r>
      <w:r>
        <w:t xml:space="preserve"> </w:t>
      </w:r>
      <w:r w:rsidRPr="0089091A">
        <w:t>включить</w:t>
      </w:r>
      <w:r>
        <w:t xml:space="preserve"> </w:t>
      </w:r>
      <w:r w:rsidRPr="0089091A">
        <w:t>в</w:t>
      </w:r>
      <w:r>
        <w:t xml:space="preserve"> </w:t>
      </w:r>
      <w:r w:rsidRPr="0089091A">
        <w:t>этот</w:t>
      </w:r>
      <w:r>
        <w:t xml:space="preserve"> </w:t>
      </w:r>
      <w:r w:rsidRPr="0089091A">
        <w:t>список</w:t>
      </w:r>
      <w:r>
        <w:t xml:space="preserve"> </w:t>
      </w:r>
      <w:r w:rsidRPr="0089091A">
        <w:t>Чебоксары.</w:t>
      </w:r>
      <w:r>
        <w:t xml:space="preserve"> </w:t>
      </w:r>
      <w:r w:rsidRPr="0089091A">
        <w:t>TNS</w:t>
      </w:r>
      <w:r>
        <w:t xml:space="preserve"> </w:t>
      </w:r>
      <w:r w:rsidRPr="0089091A">
        <w:t>Gallup</w:t>
      </w:r>
      <w:r>
        <w:t xml:space="preserve"> </w:t>
      </w:r>
      <w:r w:rsidRPr="0089091A">
        <w:t>Media</w:t>
      </w:r>
      <w:r>
        <w:t xml:space="preserve"> </w:t>
      </w:r>
      <w:r w:rsidRPr="0089091A">
        <w:t>не</w:t>
      </w:r>
      <w:r>
        <w:t xml:space="preserve"> </w:t>
      </w:r>
      <w:r w:rsidRPr="0089091A">
        <w:t>ведет</w:t>
      </w:r>
      <w:r>
        <w:t xml:space="preserve"> </w:t>
      </w:r>
      <w:r w:rsidRPr="0089091A">
        <w:t>измерения</w:t>
      </w:r>
      <w:r>
        <w:t xml:space="preserve"> </w:t>
      </w:r>
      <w:r w:rsidRPr="0089091A">
        <w:t>и</w:t>
      </w:r>
      <w:r>
        <w:t xml:space="preserve"> </w:t>
      </w:r>
      <w:r w:rsidRPr="0089091A">
        <w:t>в</w:t>
      </w:r>
      <w:r>
        <w:t xml:space="preserve"> </w:t>
      </w:r>
      <w:r w:rsidRPr="0089091A">
        <w:t>более</w:t>
      </w:r>
      <w:r>
        <w:t xml:space="preserve"> </w:t>
      </w:r>
      <w:r w:rsidRPr="0089091A">
        <w:t>крупных</w:t>
      </w:r>
      <w:r>
        <w:t xml:space="preserve"> </w:t>
      </w:r>
      <w:r w:rsidRPr="0089091A">
        <w:t>городах</w:t>
      </w:r>
      <w:r>
        <w:t xml:space="preserve"> </w:t>
      </w:r>
      <w:r w:rsidRPr="0089091A">
        <w:t>—</w:t>
      </w:r>
      <w:r>
        <w:t xml:space="preserve"> </w:t>
      </w:r>
      <w:r w:rsidRPr="0089091A">
        <w:t>Ульяновске,</w:t>
      </w:r>
      <w:r>
        <w:t xml:space="preserve"> </w:t>
      </w:r>
      <w:r w:rsidRPr="0089091A">
        <w:t>Астрахани.</w:t>
      </w:r>
      <w:r>
        <w:t xml:space="preserve"> </w:t>
      </w:r>
      <w:r w:rsidRPr="0089091A">
        <w:t>То</w:t>
      </w:r>
      <w:r>
        <w:t xml:space="preserve"> </w:t>
      </w:r>
      <w:r w:rsidRPr="0089091A">
        <w:t>ли</w:t>
      </w:r>
      <w:r>
        <w:t xml:space="preserve"> </w:t>
      </w:r>
      <w:r w:rsidRPr="0089091A">
        <w:t>дело</w:t>
      </w:r>
      <w:r>
        <w:t xml:space="preserve"> </w:t>
      </w:r>
      <w:r w:rsidRPr="0089091A">
        <w:t>Самара.</w:t>
      </w:r>
      <w:r>
        <w:t xml:space="preserve"> </w:t>
      </w:r>
      <w:r w:rsidRPr="0089091A">
        <w:t>Здесь</w:t>
      </w:r>
      <w:r>
        <w:t xml:space="preserve"> </w:t>
      </w:r>
      <w:r w:rsidRPr="0089091A">
        <w:t>работают</w:t>
      </w:r>
      <w:r>
        <w:t xml:space="preserve"> </w:t>
      </w:r>
      <w:r w:rsidRPr="0089091A">
        <w:t>не</w:t>
      </w:r>
      <w:r>
        <w:t xml:space="preserve"> </w:t>
      </w:r>
      <w:r w:rsidRPr="0089091A">
        <w:t>только</w:t>
      </w:r>
      <w:r>
        <w:t xml:space="preserve"> </w:t>
      </w:r>
      <w:r w:rsidRPr="0089091A">
        <w:t>ведущие</w:t>
      </w:r>
      <w:r>
        <w:t xml:space="preserve"> </w:t>
      </w:r>
      <w:r w:rsidRPr="0089091A">
        <w:t>федеральные</w:t>
      </w:r>
      <w:r>
        <w:t xml:space="preserve"> </w:t>
      </w:r>
      <w:r w:rsidRPr="0089091A">
        <w:t>исследовательские</w:t>
      </w:r>
      <w:r>
        <w:t xml:space="preserve"> </w:t>
      </w:r>
      <w:r w:rsidRPr="0089091A">
        <w:t>компании,</w:t>
      </w:r>
      <w:r>
        <w:t xml:space="preserve"> </w:t>
      </w:r>
      <w:r w:rsidRPr="0089091A">
        <w:t>но</w:t>
      </w:r>
      <w:r>
        <w:t xml:space="preserve"> </w:t>
      </w:r>
      <w:r w:rsidRPr="0089091A">
        <w:t>есть</w:t>
      </w:r>
      <w:r>
        <w:t xml:space="preserve"> </w:t>
      </w:r>
      <w:r w:rsidRPr="0089091A">
        <w:t>даже</w:t>
      </w:r>
      <w:r>
        <w:t xml:space="preserve"> </w:t>
      </w:r>
      <w:r w:rsidRPr="0089091A">
        <w:t>и</w:t>
      </w:r>
      <w:r>
        <w:t xml:space="preserve"> </w:t>
      </w:r>
      <w:r w:rsidRPr="0089091A">
        <w:t>местные</w:t>
      </w:r>
      <w:r>
        <w:t xml:space="preserve"> </w:t>
      </w:r>
      <w:r w:rsidRPr="0089091A">
        <w:t>измерители.</w:t>
      </w:r>
      <w:r>
        <w:t xml:space="preserve"> </w:t>
      </w:r>
      <w:r w:rsidRPr="0089091A">
        <w:t>Как</w:t>
      </w:r>
      <w:r>
        <w:t xml:space="preserve"> </w:t>
      </w:r>
      <w:r w:rsidRPr="0089091A">
        <w:t>меняется</w:t>
      </w:r>
      <w:r>
        <w:t xml:space="preserve"> </w:t>
      </w:r>
      <w:r w:rsidRPr="0089091A">
        <w:t>рынок</w:t>
      </w:r>
      <w:r>
        <w:t xml:space="preserve"> </w:t>
      </w:r>
      <w:r w:rsidRPr="0089091A">
        <w:t>в</w:t>
      </w:r>
      <w:r>
        <w:t xml:space="preserve"> </w:t>
      </w:r>
      <w:r w:rsidRPr="0089091A">
        <w:t>этом</w:t>
      </w:r>
      <w:r>
        <w:t xml:space="preserve"> </w:t>
      </w:r>
      <w:r w:rsidRPr="0089091A">
        <w:t>случае?</w:t>
      </w:r>
    </w:p>
    <w:p w:rsidR="00C87B67" w:rsidRPr="00EB1428" w:rsidRDefault="00C87B67" w:rsidP="00C87B67">
      <w:pPr>
        <w:spacing w:before="120"/>
        <w:jc w:val="center"/>
        <w:rPr>
          <w:b/>
          <w:bCs/>
          <w:sz w:val="28"/>
          <w:szCs w:val="28"/>
        </w:rPr>
      </w:pPr>
      <w:r w:rsidRPr="00EB1428">
        <w:rPr>
          <w:b/>
          <w:bCs/>
          <w:sz w:val="28"/>
          <w:szCs w:val="28"/>
        </w:rPr>
        <w:t>Город перетяжек</w:t>
      </w:r>
    </w:p>
    <w:p w:rsidR="00C87B67" w:rsidRDefault="00C87B67" w:rsidP="00C87B67">
      <w:pPr>
        <w:spacing w:before="120"/>
        <w:ind w:firstLine="567"/>
        <w:jc w:val="both"/>
      </w:pPr>
      <w:r w:rsidRPr="0089091A">
        <w:t>Каждый</w:t>
      </w:r>
      <w:r>
        <w:t xml:space="preserve"> </w:t>
      </w:r>
      <w:r w:rsidRPr="0089091A">
        <w:t>город</w:t>
      </w:r>
      <w:r>
        <w:t xml:space="preserve"> </w:t>
      </w:r>
      <w:r w:rsidRPr="0089091A">
        <w:t>так</w:t>
      </w:r>
      <w:r>
        <w:t xml:space="preserve"> </w:t>
      </w:r>
      <w:r w:rsidRPr="0089091A">
        <w:t>или</w:t>
      </w:r>
      <w:r>
        <w:t xml:space="preserve"> </w:t>
      </w:r>
      <w:r w:rsidRPr="0089091A">
        <w:t>иначе,</w:t>
      </w:r>
      <w:r>
        <w:t xml:space="preserve"> </w:t>
      </w:r>
      <w:r w:rsidRPr="0089091A">
        <w:t>иногда</w:t>
      </w:r>
      <w:r>
        <w:t xml:space="preserve"> </w:t>
      </w:r>
      <w:r w:rsidRPr="0089091A">
        <w:t>стихийно,</w:t>
      </w:r>
      <w:r>
        <w:t xml:space="preserve"> </w:t>
      </w:r>
      <w:r w:rsidRPr="0089091A">
        <w:t>создает</w:t>
      </w:r>
      <w:r>
        <w:t xml:space="preserve"> </w:t>
      </w:r>
      <w:r w:rsidRPr="0089091A">
        <w:t>свою</w:t>
      </w:r>
      <w:r>
        <w:t xml:space="preserve"> </w:t>
      </w:r>
      <w:r w:rsidRPr="0089091A">
        <w:t>легенду.</w:t>
      </w:r>
      <w:r>
        <w:t xml:space="preserve"> </w:t>
      </w:r>
      <w:r w:rsidRPr="0089091A">
        <w:t>Скажем,</w:t>
      </w:r>
      <w:r>
        <w:t xml:space="preserve"> </w:t>
      </w:r>
      <w:r w:rsidRPr="0089091A">
        <w:t>Саратов</w:t>
      </w:r>
      <w:r>
        <w:t xml:space="preserve"> </w:t>
      </w:r>
      <w:r w:rsidRPr="0089091A">
        <w:t>—</w:t>
      </w:r>
      <w:r>
        <w:t xml:space="preserve"> </w:t>
      </w:r>
      <w:r w:rsidRPr="0089091A">
        <w:t>город</w:t>
      </w:r>
      <w:r>
        <w:t xml:space="preserve"> </w:t>
      </w:r>
      <w:r w:rsidRPr="0089091A">
        <w:t>Гагарина,</w:t>
      </w:r>
      <w:r>
        <w:t xml:space="preserve"> </w:t>
      </w:r>
      <w:r w:rsidRPr="0089091A">
        <w:t>третьей</w:t>
      </w:r>
      <w:r>
        <w:t xml:space="preserve"> </w:t>
      </w:r>
      <w:r w:rsidRPr="0089091A">
        <w:t>в</w:t>
      </w:r>
      <w:r>
        <w:t xml:space="preserve"> </w:t>
      </w:r>
      <w:r w:rsidRPr="0089091A">
        <w:t>России</w:t>
      </w:r>
      <w:r>
        <w:t xml:space="preserve"> </w:t>
      </w:r>
      <w:r w:rsidRPr="0089091A">
        <w:t>консерватории,</w:t>
      </w:r>
      <w:r>
        <w:t xml:space="preserve"> </w:t>
      </w:r>
      <w:r w:rsidRPr="0089091A">
        <w:t>Чернышевского.</w:t>
      </w:r>
      <w:r>
        <w:t xml:space="preserve"> </w:t>
      </w:r>
      <w:r w:rsidRPr="0089091A">
        <w:t>Волгоград</w:t>
      </w:r>
      <w:r>
        <w:t xml:space="preserve"> </w:t>
      </w:r>
      <w:r w:rsidRPr="0089091A">
        <w:t>—</w:t>
      </w:r>
      <w:r>
        <w:t xml:space="preserve"> </w:t>
      </w:r>
      <w:r w:rsidRPr="0089091A">
        <w:t>это,</w:t>
      </w:r>
      <w:r>
        <w:t xml:space="preserve"> </w:t>
      </w:r>
      <w:r w:rsidRPr="0089091A">
        <w:t>понятно,</w:t>
      </w:r>
      <w:r>
        <w:t xml:space="preserve"> </w:t>
      </w:r>
      <w:r w:rsidRPr="0089091A">
        <w:t>город-герой.</w:t>
      </w:r>
      <w:r>
        <w:t xml:space="preserve"> </w:t>
      </w:r>
      <w:r w:rsidRPr="0089091A">
        <w:t>Алла</w:t>
      </w:r>
      <w:r>
        <w:t xml:space="preserve"> </w:t>
      </w:r>
      <w:r w:rsidRPr="0089091A">
        <w:t>Григорьевна,</w:t>
      </w:r>
      <w:r>
        <w:t xml:space="preserve"> </w:t>
      </w:r>
      <w:r w:rsidRPr="0089091A">
        <w:t>волгоградский</w:t>
      </w:r>
      <w:r>
        <w:t xml:space="preserve"> </w:t>
      </w:r>
      <w:r w:rsidRPr="0089091A">
        <w:t>экскурсовод,</w:t>
      </w:r>
      <w:r>
        <w:t xml:space="preserve"> </w:t>
      </w:r>
      <w:r w:rsidRPr="0089091A">
        <w:t>вспоминает,</w:t>
      </w:r>
      <w:r>
        <w:t xml:space="preserve"> </w:t>
      </w:r>
      <w:r w:rsidRPr="0089091A">
        <w:t>как</w:t>
      </w:r>
      <w:r>
        <w:t xml:space="preserve"> </w:t>
      </w:r>
      <w:r w:rsidRPr="0089091A">
        <w:t>один</w:t>
      </w:r>
      <w:r>
        <w:t xml:space="preserve"> </w:t>
      </w:r>
      <w:r w:rsidRPr="0089091A">
        <w:t>школьник</w:t>
      </w:r>
      <w:r>
        <w:t xml:space="preserve"> </w:t>
      </w:r>
      <w:r w:rsidRPr="0089091A">
        <w:t>из</w:t>
      </w:r>
      <w:r>
        <w:t xml:space="preserve"> </w:t>
      </w:r>
      <w:r w:rsidRPr="0089091A">
        <w:t>Самары</w:t>
      </w:r>
      <w:r>
        <w:t xml:space="preserve"> </w:t>
      </w:r>
      <w:r w:rsidRPr="0089091A">
        <w:t>после</w:t>
      </w:r>
      <w:r>
        <w:t xml:space="preserve"> </w:t>
      </w:r>
      <w:r w:rsidRPr="0089091A">
        <w:t>рассказа</w:t>
      </w:r>
      <w:r>
        <w:t xml:space="preserve"> </w:t>
      </w:r>
      <w:r w:rsidRPr="0089091A">
        <w:t>пожалел,</w:t>
      </w:r>
      <w:r>
        <w:t xml:space="preserve"> </w:t>
      </w:r>
      <w:r w:rsidRPr="0089091A">
        <w:t>что</w:t>
      </w:r>
      <w:r>
        <w:t xml:space="preserve"> </w:t>
      </w:r>
      <w:r w:rsidRPr="0089091A">
        <w:t>«у</w:t>
      </w:r>
      <w:r>
        <w:t xml:space="preserve"> </w:t>
      </w:r>
      <w:r w:rsidRPr="0089091A">
        <w:t>них</w:t>
      </w:r>
      <w:r>
        <w:t xml:space="preserve"> </w:t>
      </w:r>
      <w:r w:rsidRPr="0089091A">
        <w:t>в</w:t>
      </w:r>
      <w:r>
        <w:t xml:space="preserve"> </w:t>
      </w:r>
      <w:r w:rsidRPr="0089091A">
        <w:t>городе</w:t>
      </w:r>
      <w:r>
        <w:t xml:space="preserve"> </w:t>
      </w:r>
      <w:r w:rsidRPr="0089091A">
        <w:t>не</w:t>
      </w:r>
      <w:r>
        <w:t xml:space="preserve"> </w:t>
      </w:r>
      <w:r w:rsidRPr="0089091A">
        <w:t>было</w:t>
      </w:r>
      <w:r>
        <w:t xml:space="preserve"> </w:t>
      </w:r>
      <w:r w:rsidRPr="0089091A">
        <w:t>войны».</w:t>
      </w:r>
      <w:r>
        <w:t xml:space="preserve"> </w:t>
      </w:r>
      <w:r w:rsidRPr="0089091A">
        <w:t>Ощущение</w:t>
      </w:r>
      <w:r>
        <w:t xml:space="preserve"> </w:t>
      </w:r>
      <w:r w:rsidRPr="0089091A">
        <w:t>причастности,</w:t>
      </w:r>
      <w:r>
        <w:t xml:space="preserve"> </w:t>
      </w:r>
      <w:r w:rsidRPr="0089091A">
        <w:t>прикосновения</w:t>
      </w:r>
      <w:r>
        <w:t xml:space="preserve"> </w:t>
      </w:r>
      <w:r w:rsidRPr="0089091A">
        <w:t>к</w:t>
      </w:r>
      <w:r>
        <w:t xml:space="preserve"> </w:t>
      </w:r>
      <w:r w:rsidRPr="0089091A">
        <w:t>легенде</w:t>
      </w:r>
      <w:r>
        <w:t xml:space="preserve"> </w:t>
      </w:r>
      <w:r w:rsidRPr="0089091A">
        <w:t>—</w:t>
      </w:r>
      <w:r>
        <w:t xml:space="preserve"> </w:t>
      </w:r>
      <w:r w:rsidRPr="0089091A">
        <w:t>естественное</w:t>
      </w:r>
      <w:r>
        <w:t xml:space="preserve"> </w:t>
      </w:r>
      <w:r w:rsidRPr="0089091A">
        <w:t>желание.</w:t>
      </w:r>
      <w:r>
        <w:t xml:space="preserve"> </w:t>
      </w:r>
      <w:r w:rsidRPr="0089091A">
        <w:t>Но</w:t>
      </w:r>
      <w:r>
        <w:t xml:space="preserve"> </w:t>
      </w:r>
      <w:r w:rsidRPr="0089091A">
        <w:t>у</w:t>
      </w:r>
      <w:r>
        <w:t xml:space="preserve"> </w:t>
      </w:r>
      <w:r w:rsidRPr="0089091A">
        <w:t>Самары</w:t>
      </w:r>
      <w:r>
        <w:t xml:space="preserve"> </w:t>
      </w:r>
      <w:r w:rsidRPr="0089091A">
        <w:t>легенды</w:t>
      </w:r>
      <w:r>
        <w:t xml:space="preserve"> </w:t>
      </w:r>
      <w:r w:rsidRPr="0089091A">
        <w:t>нет.</w:t>
      </w:r>
      <w:r>
        <w:t xml:space="preserve"> </w:t>
      </w:r>
      <w:r w:rsidRPr="0089091A">
        <w:t>Не</w:t>
      </w:r>
      <w:r>
        <w:t xml:space="preserve"> </w:t>
      </w:r>
      <w:r w:rsidRPr="0089091A">
        <w:t>считать</w:t>
      </w:r>
      <w:r>
        <w:t xml:space="preserve"> </w:t>
      </w:r>
      <w:r w:rsidRPr="0089091A">
        <w:t>же</w:t>
      </w:r>
      <w:r>
        <w:t xml:space="preserve"> </w:t>
      </w:r>
      <w:r w:rsidRPr="0089091A">
        <w:t>ею</w:t>
      </w:r>
      <w:r>
        <w:t xml:space="preserve"> </w:t>
      </w:r>
      <w:r w:rsidRPr="0089091A">
        <w:t>демонстрируемый</w:t>
      </w:r>
      <w:r>
        <w:t xml:space="preserve"> </w:t>
      </w:r>
      <w:r w:rsidRPr="0089091A">
        <w:t>на</w:t>
      </w:r>
      <w:r>
        <w:t xml:space="preserve"> </w:t>
      </w:r>
      <w:r w:rsidRPr="0089091A">
        <w:t>экскурсиях</w:t>
      </w:r>
      <w:r>
        <w:t xml:space="preserve"> </w:t>
      </w:r>
      <w:r w:rsidRPr="0089091A">
        <w:t>бункер</w:t>
      </w:r>
      <w:r>
        <w:t xml:space="preserve"> </w:t>
      </w:r>
      <w:r w:rsidRPr="0089091A">
        <w:t>Сталина,</w:t>
      </w:r>
      <w:r>
        <w:t xml:space="preserve"> </w:t>
      </w:r>
      <w:r w:rsidRPr="0089091A">
        <w:t>памятник</w:t>
      </w:r>
      <w:r>
        <w:t xml:space="preserve"> </w:t>
      </w:r>
      <w:r w:rsidRPr="0089091A">
        <w:t>военных</w:t>
      </w:r>
      <w:r>
        <w:t xml:space="preserve"> </w:t>
      </w:r>
      <w:r w:rsidRPr="0089091A">
        <w:t>времен,</w:t>
      </w:r>
      <w:r>
        <w:t xml:space="preserve"> </w:t>
      </w:r>
      <w:r w:rsidRPr="0089091A">
        <w:t>когда</w:t>
      </w:r>
      <w:r>
        <w:t xml:space="preserve"> </w:t>
      </w:r>
      <w:r w:rsidRPr="0089091A">
        <w:t>город</w:t>
      </w:r>
      <w:r>
        <w:t xml:space="preserve"> </w:t>
      </w:r>
      <w:r w:rsidRPr="0089091A">
        <w:t>Куйбышев</w:t>
      </w:r>
      <w:r>
        <w:t xml:space="preserve"> </w:t>
      </w:r>
      <w:r w:rsidRPr="0089091A">
        <w:t>был</w:t>
      </w:r>
      <w:r>
        <w:t xml:space="preserve"> </w:t>
      </w:r>
      <w:r w:rsidRPr="0089091A">
        <w:t>резервной</w:t>
      </w:r>
      <w:r>
        <w:t xml:space="preserve"> </w:t>
      </w:r>
      <w:r w:rsidRPr="0089091A">
        <w:t>столицей</w:t>
      </w:r>
      <w:r>
        <w:t xml:space="preserve"> </w:t>
      </w:r>
      <w:r w:rsidRPr="0089091A">
        <w:t>СССР.</w:t>
      </w:r>
    </w:p>
    <w:p w:rsidR="00C87B67" w:rsidRDefault="00C87B67" w:rsidP="00C87B67">
      <w:pPr>
        <w:spacing w:before="120"/>
        <w:ind w:firstLine="567"/>
        <w:jc w:val="both"/>
      </w:pPr>
      <w:r w:rsidRPr="0089091A">
        <w:t>Опрос,</w:t>
      </w:r>
      <w:r>
        <w:t xml:space="preserve"> </w:t>
      </w:r>
      <w:r w:rsidRPr="0089091A">
        <w:t>проведенный</w:t>
      </w:r>
      <w:r>
        <w:t xml:space="preserve"> </w:t>
      </w:r>
      <w:r w:rsidRPr="0089091A">
        <w:t>компанией</w:t>
      </w:r>
      <w:r>
        <w:t xml:space="preserve"> </w:t>
      </w:r>
      <w:r w:rsidRPr="0089091A">
        <w:t>Proё</w:t>
      </w:r>
      <w:r>
        <w:t xml:space="preserve"> </w:t>
      </w:r>
      <w:r w:rsidRPr="0089091A">
        <w:t>Online</w:t>
      </w:r>
      <w:r>
        <w:t xml:space="preserve"> </w:t>
      </w:r>
      <w:r w:rsidRPr="0089091A">
        <w:t>Research</w:t>
      </w:r>
      <w:r>
        <w:t xml:space="preserve"> </w:t>
      </w:r>
      <w:r w:rsidRPr="0089091A">
        <w:t>по</w:t>
      </w:r>
      <w:r>
        <w:t xml:space="preserve"> </w:t>
      </w:r>
      <w:r w:rsidRPr="0089091A">
        <w:t>заказу</w:t>
      </w:r>
      <w:r>
        <w:t xml:space="preserve"> </w:t>
      </w:r>
      <w:r w:rsidRPr="0089091A">
        <w:t>ИР,</w:t>
      </w:r>
      <w:r>
        <w:t xml:space="preserve"> </w:t>
      </w:r>
      <w:r w:rsidRPr="0089091A">
        <w:t>показал,</w:t>
      </w:r>
      <w:r>
        <w:t xml:space="preserve"> </w:t>
      </w:r>
      <w:r w:rsidRPr="0089091A">
        <w:t>что</w:t>
      </w:r>
      <w:r>
        <w:t xml:space="preserve"> </w:t>
      </w:r>
      <w:r w:rsidRPr="0089091A">
        <w:t>у</w:t>
      </w:r>
      <w:r>
        <w:t xml:space="preserve"> </w:t>
      </w:r>
      <w:r w:rsidRPr="0089091A">
        <w:t>россиян</w:t>
      </w:r>
      <w:r>
        <w:t xml:space="preserve"> </w:t>
      </w:r>
      <w:r w:rsidRPr="0089091A">
        <w:t>не</w:t>
      </w:r>
      <w:r>
        <w:t xml:space="preserve"> </w:t>
      </w:r>
      <w:r w:rsidRPr="0089091A">
        <w:t>возникает</w:t>
      </w:r>
      <w:r>
        <w:t xml:space="preserve"> </w:t>
      </w:r>
      <w:r w:rsidRPr="0089091A">
        <w:t>определенных</w:t>
      </w:r>
      <w:r>
        <w:t xml:space="preserve"> </w:t>
      </w:r>
      <w:r w:rsidRPr="0089091A">
        <w:t>устойчивых</w:t>
      </w:r>
      <w:r>
        <w:t xml:space="preserve"> </w:t>
      </w:r>
      <w:r w:rsidRPr="0089091A">
        <w:t>ассоциаций,</w:t>
      </w:r>
      <w:r>
        <w:t xml:space="preserve"> </w:t>
      </w:r>
      <w:r w:rsidRPr="0089091A">
        <w:t>связанных</w:t>
      </w:r>
      <w:r>
        <w:t xml:space="preserve"> </w:t>
      </w:r>
      <w:r w:rsidRPr="0089091A">
        <w:t>с</w:t>
      </w:r>
      <w:r>
        <w:t xml:space="preserve"> </w:t>
      </w:r>
      <w:r w:rsidRPr="0089091A">
        <w:t>этим</w:t>
      </w:r>
      <w:r>
        <w:t xml:space="preserve"> </w:t>
      </w:r>
      <w:r w:rsidRPr="0089091A">
        <w:t>городом.</w:t>
      </w:r>
      <w:r>
        <w:t xml:space="preserve"> </w:t>
      </w:r>
      <w:r w:rsidRPr="0089091A">
        <w:t>«Самара-городок»,</w:t>
      </w:r>
      <w:r>
        <w:t xml:space="preserve"> </w:t>
      </w:r>
      <w:r w:rsidRPr="0089091A">
        <w:t>«город</w:t>
      </w:r>
      <w:r>
        <w:t xml:space="preserve"> </w:t>
      </w:r>
      <w:r w:rsidRPr="0089091A">
        <w:t>красавиц»</w:t>
      </w:r>
      <w:r>
        <w:t xml:space="preserve"> </w:t>
      </w:r>
      <w:r w:rsidRPr="0089091A">
        <w:t>—</w:t>
      </w:r>
      <w:r>
        <w:t xml:space="preserve"> </w:t>
      </w:r>
      <w:r w:rsidRPr="0089091A">
        <w:t>вот</w:t>
      </w:r>
      <w:r>
        <w:t xml:space="preserve"> </w:t>
      </w:r>
      <w:r w:rsidRPr="0089091A">
        <w:t>что</w:t>
      </w:r>
      <w:r>
        <w:t xml:space="preserve"> </w:t>
      </w:r>
      <w:r w:rsidRPr="0089091A">
        <w:t>связывают</w:t>
      </w:r>
      <w:r>
        <w:t xml:space="preserve"> </w:t>
      </w:r>
      <w:r w:rsidRPr="0089091A">
        <w:t>респонденты</w:t>
      </w:r>
      <w:r>
        <w:t xml:space="preserve"> </w:t>
      </w:r>
      <w:r w:rsidRPr="0089091A">
        <w:t>с</w:t>
      </w:r>
      <w:r>
        <w:t xml:space="preserve"> </w:t>
      </w:r>
      <w:r w:rsidRPr="0089091A">
        <w:t>этим</w:t>
      </w:r>
      <w:r>
        <w:t xml:space="preserve"> </w:t>
      </w:r>
      <w:r w:rsidRPr="0089091A">
        <w:t>городом.</w:t>
      </w:r>
      <w:r>
        <w:t xml:space="preserve"> </w:t>
      </w:r>
      <w:r w:rsidRPr="0089091A">
        <w:t>И</w:t>
      </w:r>
      <w:r>
        <w:t xml:space="preserve"> </w:t>
      </w:r>
      <w:r w:rsidRPr="0089091A">
        <w:t>еще</w:t>
      </w:r>
      <w:r>
        <w:t xml:space="preserve"> </w:t>
      </w:r>
      <w:r w:rsidRPr="0089091A">
        <w:t>—</w:t>
      </w:r>
      <w:r>
        <w:t xml:space="preserve"> </w:t>
      </w:r>
      <w:r w:rsidRPr="0089091A">
        <w:t>«город</w:t>
      </w:r>
      <w:r>
        <w:t xml:space="preserve"> </w:t>
      </w:r>
      <w:r w:rsidRPr="0089091A">
        <w:t>автомобильных</w:t>
      </w:r>
      <w:r>
        <w:t xml:space="preserve"> </w:t>
      </w:r>
      <w:r w:rsidRPr="0089091A">
        <w:t>пробок».</w:t>
      </w:r>
      <w:r>
        <w:t xml:space="preserve"> </w:t>
      </w:r>
      <w:r w:rsidRPr="0089091A">
        <w:t>Ну,</w:t>
      </w:r>
      <w:r>
        <w:t xml:space="preserve"> </w:t>
      </w:r>
      <w:r w:rsidRPr="0089091A">
        <w:t>а</w:t>
      </w:r>
      <w:r>
        <w:t xml:space="preserve"> </w:t>
      </w:r>
      <w:r w:rsidRPr="0089091A">
        <w:t>где</w:t>
      </w:r>
      <w:r>
        <w:t xml:space="preserve"> </w:t>
      </w:r>
      <w:r w:rsidRPr="0089091A">
        <w:t>пробки,</w:t>
      </w:r>
      <w:r>
        <w:t xml:space="preserve"> </w:t>
      </w:r>
      <w:r w:rsidRPr="0089091A">
        <w:t>там</w:t>
      </w:r>
      <w:r>
        <w:t xml:space="preserve"> </w:t>
      </w:r>
      <w:r w:rsidRPr="0089091A">
        <w:t>и</w:t>
      </w:r>
      <w:r>
        <w:t xml:space="preserve"> </w:t>
      </w:r>
      <w:r w:rsidRPr="0089091A">
        <w:t>перетяжки.</w:t>
      </w:r>
    </w:p>
    <w:p w:rsidR="00C87B67" w:rsidRDefault="00C87B67" w:rsidP="00C87B67">
      <w:pPr>
        <w:spacing w:before="120"/>
        <w:ind w:firstLine="567"/>
        <w:jc w:val="both"/>
      </w:pPr>
      <w:r w:rsidRPr="0089091A">
        <w:t>Екатерина</w:t>
      </w:r>
      <w:r>
        <w:t xml:space="preserve"> </w:t>
      </w:r>
      <w:r w:rsidRPr="0089091A">
        <w:t>Бородай,</w:t>
      </w:r>
      <w:r>
        <w:t xml:space="preserve"> </w:t>
      </w:r>
      <w:r w:rsidRPr="0089091A">
        <w:t>директора</w:t>
      </w:r>
      <w:r>
        <w:t xml:space="preserve"> </w:t>
      </w:r>
      <w:r w:rsidRPr="0089091A">
        <w:t>самарского</w:t>
      </w:r>
      <w:r>
        <w:t xml:space="preserve"> </w:t>
      </w:r>
      <w:r w:rsidRPr="0089091A">
        <w:t>отделения</w:t>
      </w:r>
      <w:r>
        <w:t xml:space="preserve"> </w:t>
      </w:r>
      <w:r w:rsidRPr="0089091A">
        <w:t>ИД</w:t>
      </w:r>
      <w:r>
        <w:t xml:space="preserve"> </w:t>
      </w:r>
      <w:r w:rsidRPr="0089091A">
        <w:t>«Абак-Пресс»</w:t>
      </w:r>
      <w:r>
        <w:t xml:space="preserve"> </w:t>
      </w:r>
      <w:r w:rsidRPr="0089091A">
        <w:t>вообще</w:t>
      </w:r>
      <w:r>
        <w:t xml:space="preserve"> </w:t>
      </w:r>
      <w:r w:rsidRPr="0089091A">
        <w:t>называет</w:t>
      </w:r>
      <w:r>
        <w:t xml:space="preserve"> </w:t>
      </w:r>
      <w:r w:rsidRPr="0089091A">
        <w:t>Самару</w:t>
      </w:r>
      <w:r>
        <w:t xml:space="preserve"> </w:t>
      </w:r>
      <w:r w:rsidRPr="0089091A">
        <w:t>городом</w:t>
      </w:r>
      <w:r>
        <w:t xml:space="preserve"> </w:t>
      </w:r>
      <w:r w:rsidRPr="0089091A">
        <w:t>перетяжек.</w:t>
      </w:r>
      <w:r>
        <w:t xml:space="preserve"> </w:t>
      </w:r>
      <w:r w:rsidRPr="0089091A">
        <w:t>Их</w:t>
      </w:r>
      <w:r>
        <w:t xml:space="preserve"> </w:t>
      </w:r>
      <w:r w:rsidRPr="0089091A">
        <w:t>там</w:t>
      </w:r>
      <w:r>
        <w:t xml:space="preserve"> </w:t>
      </w:r>
      <w:r w:rsidRPr="0089091A">
        <w:t>не</w:t>
      </w:r>
      <w:r>
        <w:t xml:space="preserve"> </w:t>
      </w:r>
      <w:r w:rsidRPr="0089091A">
        <w:t>просто</w:t>
      </w:r>
      <w:r>
        <w:t xml:space="preserve"> </w:t>
      </w:r>
      <w:r w:rsidRPr="0089091A">
        <w:t>много.</w:t>
      </w:r>
      <w:r>
        <w:t xml:space="preserve"> </w:t>
      </w:r>
      <w:r w:rsidRPr="0089091A">
        <w:t>По</w:t>
      </w:r>
      <w:r>
        <w:t xml:space="preserve"> </w:t>
      </w:r>
      <w:r w:rsidRPr="0089091A">
        <w:t>площади</w:t>
      </w:r>
      <w:r>
        <w:t xml:space="preserve"> </w:t>
      </w:r>
      <w:r w:rsidRPr="0089091A">
        <w:t>наружной</w:t>
      </w:r>
      <w:r>
        <w:t xml:space="preserve"> </w:t>
      </w:r>
      <w:r w:rsidRPr="0089091A">
        <w:t>рекламы</w:t>
      </w:r>
      <w:r>
        <w:t xml:space="preserve"> </w:t>
      </w:r>
      <w:r w:rsidRPr="0089091A">
        <w:t>на</w:t>
      </w:r>
      <w:r>
        <w:t xml:space="preserve"> </w:t>
      </w:r>
      <w:r w:rsidRPr="0089091A">
        <w:t>душу</w:t>
      </w:r>
      <w:r>
        <w:t xml:space="preserve"> </w:t>
      </w:r>
      <w:r w:rsidRPr="0089091A">
        <w:t>населения</w:t>
      </w:r>
      <w:r>
        <w:t xml:space="preserve"> </w:t>
      </w:r>
      <w:r w:rsidRPr="0089091A">
        <w:t>Самара</w:t>
      </w:r>
      <w:r>
        <w:t xml:space="preserve"> </w:t>
      </w:r>
      <w:r w:rsidRPr="0089091A">
        <w:t>опережает</w:t>
      </w:r>
      <w:r>
        <w:t xml:space="preserve"> </w:t>
      </w:r>
      <w:r w:rsidRPr="0089091A">
        <w:t>другие</w:t>
      </w:r>
      <w:r>
        <w:t xml:space="preserve"> </w:t>
      </w:r>
      <w:r w:rsidRPr="0089091A">
        <w:t>волжские</w:t>
      </w:r>
      <w:r>
        <w:t xml:space="preserve"> </w:t>
      </w:r>
      <w:r w:rsidRPr="0089091A">
        <w:t>города,</w:t>
      </w:r>
      <w:r>
        <w:t xml:space="preserve"> </w:t>
      </w:r>
      <w:r w:rsidRPr="0089091A">
        <w:t>уступая</w:t>
      </w:r>
      <w:r>
        <w:t xml:space="preserve"> </w:t>
      </w:r>
      <w:r w:rsidRPr="0089091A">
        <w:t>в</w:t>
      </w:r>
      <w:r>
        <w:t xml:space="preserve"> </w:t>
      </w:r>
      <w:r w:rsidRPr="0089091A">
        <w:t>России</w:t>
      </w:r>
      <w:r>
        <w:t xml:space="preserve"> </w:t>
      </w:r>
      <w:r w:rsidRPr="0089091A">
        <w:t>только</w:t>
      </w:r>
      <w:r>
        <w:t xml:space="preserve"> </w:t>
      </w:r>
      <w:r w:rsidRPr="0089091A">
        <w:t>Екатеринбургу.</w:t>
      </w:r>
      <w:r>
        <w:t xml:space="preserve"> </w:t>
      </w:r>
      <w:r w:rsidRPr="0089091A">
        <w:t>Лидирует</w:t>
      </w:r>
      <w:r>
        <w:t xml:space="preserve"> </w:t>
      </w:r>
      <w:r w:rsidRPr="0089091A">
        <w:t>Самара</w:t>
      </w:r>
      <w:r>
        <w:t xml:space="preserve"> </w:t>
      </w:r>
      <w:r w:rsidRPr="0089091A">
        <w:t>среди</w:t>
      </w:r>
      <w:r>
        <w:t xml:space="preserve"> </w:t>
      </w:r>
      <w:r w:rsidRPr="0089091A">
        <w:t>волжских</w:t>
      </w:r>
      <w:r>
        <w:t xml:space="preserve"> </w:t>
      </w:r>
      <w:r w:rsidRPr="0089091A">
        <w:t>городов</w:t>
      </w:r>
      <w:r>
        <w:t xml:space="preserve"> </w:t>
      </w:r>
      <w:r w:rsidRPr="0089091A">
        <w:t>и</w:t>
      </w:r>
      <w:r>
        <w:t xml:space="preserve"> </w:t>
      </w:r>
      <w:r w:rsidRPr="0089091A">
        <w:t>по</w:t>
      </w:r>
      <w:r>
        <w:t xml:space="preserve"> </w:t>
      </w:r>
      <w:r w:rsidRPr="0089091A">
        <w:t>объему</w:t>
      </w:r>
      <w:r>
        <w:t xml:space="preserve"> </w:t>
      </w:r>
      <w:r w:rsidRPr="0089091A">
        <w:t>рынка</w:t>
      </w:r>
      <w:r>
        <w:t xml:space="preserve"> </w:t>
      </w:r>
      <w:r w:rsidRPr="0089091A">
        <w:t>наружной</w:t>
      </w:r>
      <w:r>
        <w:t xml:space="preserve"> </w:t>
      </w:r>
      <w:r w:rsidRPr="0089091A">
        <w:t>рекламы</w:t>
      </w:r>
      <w:r>
        <w:t xml:space="preserve"> </w:t>
      </w:r>
      <w:r w:rsidRPr="0089091A">
        <w:t>—</w:t>
      </w:r>
      <w:r>
        <w:t xml:space="preserve"> </w:t>
      </w:r>
      <w:r w:rsidRPr="0089091A">
        <w:t>$21,7</w:t>
      </w:r>
      <w:r>
        <w:t xml:space="preserve"> </w:t>
      </w:r>
      <w:r w:rsidRPr="0089091A">
        <w:t>млн</w:t>
      </w:r>
      <w:r>
        <w:t xml:space="preserve"> </w:t>
      </w:r>
      <w:r w:rsidRPr="0089091A">
        <w:t>в</w:t>
      </w:r>
      <w:r>
        <w:t xml:space="preserve"> </w:t>
      </w:r>
      <w:r w:rsidRPr="0089091A">
        <w:t>2006</w:t>
      </w:r>
      <w:r>
        <w:t xml:space="preserve"> </w:t>
      </w:r>
      <w:r w:rsidRPr="0089091A">
        <w:t>году</w:t>
      </w:r>
      <w:r>
        <w:t xml:space="preserve"> </w:t>
      </w:r>
      <w:r w:rsidRPr="0089091A">
        <w:t>(данные</w:t>
      </w:r>
      <w:r>
        <w:t xml:space="preserve"> </w:t>
      </w:r>
      <w:r w:rsidRPr="0089091A">
        <w:t>компании</w:t>
      </w:r>
      <w:r>
        <w:t xml:space="preserve"> </w:t>
      </w:r>
      <w:r w:rsidRPr="0089091A">
        <w:t>«ЭСПАР-аналитик).</w:t>
      </w:r>
      <w:r>
        <w:t xml:space="preserve"> </w:t>
      </w:r>
      <w:r w:rsidRPr="0089091A">
        <w:t>При</w:t>
      </w:r>
      <w:r>
        <w:t xml:space="preserve"> </w:t>
      </w:r>
      <w:r w:rsidRPr="0089091A">
        <w:t>этом</w:t>
      </w:r>
      <w:r>
        <w:t xml:space="preserve"> </w:t>
      </w:r>
      <w:r w:rsidRPr="0089091A">
        <w:t>она</w:t>
      </w:r>
      <w:r>
        <w:t xml:space="preserve"> </w:t>
      </w:r>
      <w:r w:rsidRPr="0089091A">
        <w:t>опережает</w:t>
      </w:r>
      <w:r>
        <w:t xml:space="preserve"> </w:t>
      </w:r>
      <w:r w:rsidRPr="0089091A">
        <w:t>такие</w:t>
      </w:r>
      <w:r>
        <w:t xml:space="preserve"> </w:t>
      </w:r>
      <w:r w:rsidRPr="0089091A">
        <w:t>города,</w:t>
      </w:r>
      <w:r>
        <w:t xml:space="preserve"> </w:t>
      </w:r>
      <w:r w:rsidRPr="0089091A">
        <w:t>как</w:t>
      </w:r>
      <w:r>
        <w:t xml:space="preserve"> </w:t>
      </w:r>
      <w:r w:rsidRPr="0089091A">
        <w:t>Ульяновск,</w:t>
      </w:r>
      <w:r>
        <w:t xml:space="preserve"> </w:t>
      </w:r>
      <w:r w:rsidRPr="0089091A">
        <w:t>Тольятти,</w:t>
      </w:r>
      <w:r>
        <w:t xml:space="preserve"> </w:t>
      </w:r>
      <w:r w:rsidRPr="0089091A">
        <w:t>еще</w:t>
      </w:r>
      <w:r>
        <w:t xml:space="preserve"> </w:t>
      </w:r>
      <w:r w:rsidRPr="0089091A">
        <w:t>и</w:t>
      </w:r>
      <w:r>
        <w:t xml:space="preserve"> </w:t>
      </w:r>
      <w:r w:rsidRPr="0089091A">
        <w:t>по</w:t>
      </w:r>
      <w:r>
        <w:t xml:space="preserve"> </w:t>
      </w:r>
      <w:r w:rsidRPr="0089091A">
        <w:t>темпам</w:t>
      </w:r>
      <w:r>
        <w:t xml:space="preserve"> </w:t>
      </w:r>
      <w:r w:rsidRPr="0089091A">
        <w:t>роста</w:t>
      </w:r>
      <w:r>
        <w:t xml:space="preserve"> </w:t>
      </w:r>
      <w:r w:rsidRPr="0089091A">
        <w:t>рынка</w:t>
      </w:r>
      <w:r>
        <w:t xml:space="preserve"> </w:t>
      </w:r>
      <w:r w:rsidRPr="0089091A">
        <w:t>—</w:t>
      </w:r>
      <w:r>
        <w:t xml:space="preserve"> </w:t>
      </w:r>
      <w:r w:rsidRPr="0089091A">
        <w:t>20,6%</w:t>
      </w:r>
      <w:r>
        <w:t xml:space="preserve"> </w:t>
      </w:r>
      <w:r w:rsidRPr="0089091A">
        <w:t>за</w:t>
      </w:r>
      <w:r>
        <w:t xml:space="preserve"> </w:t>
      </w:r>
      <w:r w:rsidRPr="0089091A">
        <w:t>последний</w:t>
      </w:r>
      <w:r>
        <w:t xml:space="preserve"> </w:t>
      </w:r>
      <w:r w:rsidRPr="0089091A">
        <w:t>год.</w:t>
      </w:r>
      <w:r>
        <w:t xml:space="preserve"> </w:t>
      </w:r>
      <w:r w:rsidRPr="0089091A">
        <w:t>Почему</w:t>
      </w:r>
      <w:r>
        <w:t xml:space="preserve"> </w:t>
      </w:r>
      <w:r w:rsidRPr="0089091A">
        <w:t>же</w:t>
      </w:r>
      <w:r>
        <w:t xml:space="preserve"> </w:t>
      </w:r>
      <w:r w:rsidRPr="0089091A">
        <w:t>«богатые</w:t>
      </w:r>
      <w:r>
        <w:t xml:space="preserve"> </w:t>
      </w:r>
      <w:r w:rsidRPr="0089091A">
        <w:t>богатеют,</w:t>
      </w:r>
      <w:r>
        <w:t xml:space="preserve"> </w:t>
      </w:r>
      <w:r w:rsidRPr="0089091A">
        <w:t>а</w:t>
      </w:r>
      <w:r>
        <w:t xml:space="preserve"> </w:t>
      </w:r>
      <w:r w:rsidRPr="0089091A">
        <w:t>бедные</w:t>
      </w:r>
      <w:r>
        <w:t xml:space="preserve"> </w:t>
      </w:r>
      <w:r w:rsidRPr="0089091A">
        <w:t>беднеют»?</w:t>
      </w:r>
      <w:r>
        <w:t xml:space="preserve"> </w:t>
      </w:r>
      <w:r w:rsidRPr="0089091A">
        <w:t>Ведь</w:t>
      </w:r>
      <w:r>
        <w:t xml:space="preserve"> </w:t>
      </w:r>
      <w:r w:rsidRPr="0089091A">
        <w:t>и</w:t>
      </w:r>
      <w:r>
        <w:t xml:space="preserve"> </w:t>
      </w:r>
      <w:r w:rsidRPr="0089091A">
        <w:t>Ульяновск,</w:t>
      </w:r>
      <w:r>
        <w:t xml:space="preserve"> </w:t>
      </w:r>
      <w:r w:rsidRPr="0089091A">
        <w:t>и</w:t>
      </w:r>
      <w:r>
        <w:t xml:space="preserve"> </w:t>
      </w:r>
      <w:r w:rsidRPr="0089091A">
        <w:t>Тольятти</w:t>
      </w:r>
      <w:r>
        <w:t xml:space="preserve"> </w:t>
      </w:r>
      <w:r w:rsidRPr="0089091A">
        <w:t>—</w:t>
      </w:r>
      <w:r>
        <w:t xml:space="preserve"> </w:t>
      </w:r>
      <w:r w:rsidRPr="0089091A">
        <w:t>промышленно</w:t>
      </w:r>
      <w:r>
        <w:t xml:space="preserve"> </w:t>
      </w:r>
      <w:r w:rsidRPr="0089091A">
        <w:t>развитые,</w:t>
      </w:r>
      <w:r>
        <w:t xml:space="preserve"> </w:t>
      </w:r>
      <w:r w:rsidRPr="0089091A">
        <w:t>динамично</w:t>
      </w:r>
      <w:r>
        <w:t xml:space="preserve"> </w:t>
      </w:r>
      <w:r w:rsidRPr="0089091A">
        <w:t>растущие</w:t>
      </w:r>
      <w:r>
        <w:t xml:space="preserve"> </w:t>
      </w:r>
      <w:r w:rsidRPr="0089091A">
        <w:t>города,</w:t>
      </w:r>
      <w:r>
        <w:t xml:space="preserve"> </w:t>
      </w:r>
      <w:r w:rsidRPr="0089091A">
        <w:t>да</w:t>
      </w:r>
      <w:r>
        <w:t xml:space="preserve"> </w:t>
      </w:r>
      <w:r w:rsidRPr="0089091A">
        <w:t>и</w:t>
      </w:r>
      <w:r>
        <w:t xml:space="preserve"> </w:t>
      </w:r>
      <w:r w:rsidRPr="0089091A">
        <w:t>по</w:t>
      </w:r>
      <w:r>
        <w:t xml:space="preserve"> </w:t>
      </w:r>
      <w:r w:rsidRPr="0089091A">
        <w:t>числу</w:t>
      </w:r>
      <w:r>
        <w:t xml:space="preserve"> </w:t>
      </w:r>
      <w:r w:rsidRPr="0089091A">
        <w:t>жителей</w:t>
      </w:r>
      <w:r>
        <w:t xml:space="preserve"> </w:t>
      </w:r>
      <w:r w:rsidRPr="0089091A">
        <w:t>их</w:t>
      </w:r>
      <w:r>
        <w:t xml:space="preserve"> </w:t>
      </w:r>
      <w:r w:rsidRPr="0089091A">
        <w:t>отставание</w:t>
      </w:r>
      <w:r>
        <w:t xml:space="preserve"> </w:t>
      </w:r>
      <w:r w:rsidRPr="0089091A">
        <w:t>от</w:t>
      </w:r>
      <w:r>
        <w:t xml:space="preserve"> </w:t>
      </w:r>
      <w:r w:rsidRPr="0089091A">
        <w:t>Самары</w:t>
      </w:r>
      <w:r>
        <w:t xml:space="preserve"> </w:t>
      </w:r>
      <w:r w:rsidRPr="0089091A">
        <w:t>не</w:t>
      </w:r>
      <w:r>
        <w:t xml:space="preserve"> </w:t>
      </w:r>
      <w:r w:rsidRPr="0089091A">
        <w:t>так</w:t>
      </w:r>
      <w:r>
        <w:t xml:space="preserve"> </w:t>
      </w:r>
      <w:r w:rsidRPr="0089091A">
        <w:t>велико.</w:t>
      </w:r>
      <w:r>
        <w:t xml:space="preserve"> </w:t>
      </w:r>
      <w:r w:rsidRPr="0089091A">
        <w:t>«Срабатывает</w:t>
      </w:r>
      <w:r>
        <w:t xml:space="preserve"> </w:t>
      </w:r>
      <w:r w:rsidRPr="0089091A">
        <w:t>магия</w:t>
      </w:r>
      <w:r>
        <w:t xml:space="preserve"> </w:t>
      </w:r>
      <w:r w:rsidRPr="0089091A">
        <w:t>цифр,</w:t>
      </w:r>
      <w:r>
        <w:t xml:space="preserve"> </w:t>
      </w:r>
      <w:r w:rsidRPr="0089091A">
        <w:t>—</w:t>
      </w:r>
      <w:r>
        <w:t xml:space="preserve"> </w:t>
      </w:r>
      <w:r w:rsidRPr="0089091A">
        <w:t>считает</w:t>
      </w:r>
      <w:r>
        <w:t xml:space="preserve"> </w:t>
      </w:r>
      <w:r w:rsidRPr="0089091A">
        <w:t>Александр</w:t>
      </w:r>
      <w:r>
        <w:t xml:space="preserve"> </w:t>
      </w:r>
      <w:r w:rsidRPr="0089091A">
        <w:t>Яковлев,</w:t>
      </w:r>
      <w:r>
        <w:t xml:space="preserve"> </w:t>
      </w:r>
      <w:r w:rsidRPr="0089091A">
        <w:t>гендиректор</w:t>
      </w:r>
      <w:r>
        <w:t xml:space="preserve"> </w:t>
      </w:r>
      <w:r w:rsidRPr="0089091A">
        <w:t>самарского</w:t>
      </w:r>
      <w:r>
        <w:t xml:space="preserve"> </w:t>
      </w:r>
      <w:r w:rsidRPr="0089091A">
        <w:t>РА</w:t>
      </w:r>
      <w:r>
        <w:t xml:space="preserve"> </w:t>
      </w:r>
      <w:r w:rsidRPr="0089091A">
        <w:t>«Индиго».</w:t>
      </w:r>
      <w:r>
        <w:t xml:space="preserve"> </w:t>
      </w:r>
      <w:r w:rsidRPr="0089091A">
        <w:t>—</w:t>
      </w:r>
      <w:r>
        <w:t xml:space="preserve"> </w:t>
      </w:r>
      <w:r w:rsidRPr="0089091A">
        <w:t>Рекламодатели</w:t>
      </w:r>
      <w:r>
        <w:t xml:space="preserve"> </w:t>
      </w:r>
      <w:r w:rsidRPr="0089091A">
        <w:t>прежде</w:t>
      </w:r>
      <w:r>
        <w:t xml:space="preserve"> </w:t>
      </w:r>
      <w:r w:rsidRPr="0089091A">
        <w:t>всего</w:t>
      </w:r>
      <w:r>
        <w:t xml:space="preserve"> </w:t>
      </w:r>
      <w:r w:rsidRPr="0089091A">
        <w:t>размещают</w:t>
      </w:r>
      <w:r>
        <w:t xml:space="preserve"> </w:t>
      </w:r>
      <w:r w:rsidRPr="0089091A">
        <w:t>бюджет</w:t>
      </w:r>
      <w:r>
        <w:t xml:space="preserve"> </w:t>
      </w:r>
      <w:r w:rsidRPr="0089091A">
        <w:t>в</w:t>
      </w:r>
      <w:r>
        <w:t xml:space="preserve"> </w:t>
      </w:r>
      <w:r w:rsidRPr="0089091A">
        <w:t>городе-миллионнике,</w:t>
      </w:r>
      <w:r>
        <w:t xml:space="preserve"> </w:t>
      </w:r>
      <w:r w:rsidRPr="0089091A">
        <w:t>а</w:t>
      </w:r>
      <w:r>
        <w:t xml:space="preserve"> </w:t>
      </w:r>
      <w:r w:rsidRPr="0089091A">
        <w:t>затем</w:t>
      </w:r>
      <w:r>
        <w:t xml:space="preserve"> </w:t>
      </w:r>
      <w:r w:rsidRPr="0089091A">
        <w:t>уже</w:t>
      </w:r>
      <w:r>
        <w:t xml:space="preserve"> </w:t>
      </w:r>
      <w:r w:rsidRPr="0089091A">
        <w:t>раздают</w:t>
      </w:r>
      <w:r>
        <w:t xml:space="preserve"> </w:t>
      </w:r>
      <w:r w:rsidRPr="0089091A">
        <w:t>остатки».</w:t>
      </w:r>
    </w:p>
    <w:p w:rsidR="00C87B67" w:rsidRPr="0089091A" w:rsidRDefault="00C87B67" w:rsidP="00C87B67">
      <w:pPr>
        <w:spacing w:before="120"/>
        <w:ind w:firstLine="567"/>
        <w:jc w:val="both"/>
      </w:pPr>
      <w:r w:rsidRPr="0089091A">
        <w:t>Вынужденный</w:t>
      </w:r>
      <w:r>
        <w:t xml:space="preserve"> </w:t>
      </w:r>
      <w:r w:rsidRPr="0089091A">
        <w:t>уход</w:t>
      </w:r>
      <w:r>
        <w:t xml:space="preserve"> </w:t>
      </w:r>
      <w:r w:rsidRPr="0089091A">
        <w:t>производителей</w:t>
      </w:r>
      <w:r>
        <w:t xml:space="preserve"> </w:t>
      </w:r>
      <w:r w:rsidRPr="0089091A">
        <w:t>табачных</w:t>
      </w:r>
      <w:r>
        <w:t xml:space="preserve"> </w:t>
      </w:r>
      <w:r w:rsidRPr="0089091A">
        <w:t>изделий</w:t>
      </w:r>
      <w:r>
        <w:t xml:space="preserve"> </w:t>
      </w:r>
      <w:r w:rsidRPr="0089091A">
        <w:t>не</w:t>
      </w:r>
      <w:r>
        <w:t xml:space="preserve"> </w:t>
      </w:r>
      <w:r w:rsidRPr="0089091A">
        <w:t>нанесет</w:t>
      </w:r>
      <w:r>
        <w:t xml:space="preserve"> </w:t>
      </w:r>
      <w:r w:rsidRPr="0089091A">
        <w:t>существенного</w:t>
      </w:r>
      <w:r>
        <w:t xml:space="preserve"> </w:t>
      </w:r>
      <w:r w:rsidRPr="0089091A">
        <w:t>урона</w:t>
      </w:r>
      <w:r>
        <w:t xml:space="preserve"> </w:t>
      </w:r>
      <w:r w:rsidRPr="0089091A">
        <w:t>рынку</w:t>
      </w:r>
      <w:r>
        <w:t xml:space="preserve"> </w:t>
      </w:r>
      <w:r w:rsidRPr="0089091A">
        <w:t>наружной</w:t>
      </w:r>
      <w:r>
        <w:t xml:space="preserve"> </w:t>
      </w:r>
      <w:r w:rsidRPr="0089091A">
        <w:t>рекламы,</w:t>
      </w:r>
      <w:r>
        <w:t xml:space="preserve"> </w:t>
      </w:r>
      <w:r w:rsidRPr="0089091A">
        <w:t>считает</w:t>
      </w:r>
      <w:r>
        <w:t xml:space="preserve"> </w:t>
      </w:r>
      <w:r w:rsidRPr="0089091A">
        <w:t>Сергей</w:t>
      </w:r>
      <w:r>
        <w:t xml:space="preserve"> </w:t>
      </w:r>
      <w:r w:rsidRPr="0089091A">
        <w:t>Шумовский,</w:t>
      </w:r>
      <w:r>
        <w:t xml:space="preserve"> </w:t>
      </w:r>
      <w:r w:rsidRPr="0089091A">
        <w:t>аналитик</w:t>
      </w:r>
      <w:r>
        <w:t xml:space="preserve"> </w:t>
      </w:r>
      <w:r w:rsidRPr="0089091A">
        <w:t>компании</w:t>
      </w:r>
      <w:r>
        <w:t xml:space="preserve"> </w:t>
      </w:r>
      <w:r w:rsidRPr="0089091A">
        <w:t>«ЭСПАР-Аналитик».</w:t>
      </w:r>
    </w:p>
    <w:p w:rsidR="00C87B67" w:rsidRDefault="00C87B67" w:rsidP="00C87B67">
      <w:pPr>
        <w:spacing w:before="120"/>
        <w:ind w:firstLine="567"/>
        <w:jc w:val="both"/>
      </w:pPr>
      <w:r w:rsidRPr="0089091A">
        <w:t>«В</w:t>
      </w:r>
      <w:r>
        <w:t xml:space="preserve"> </w:t>
      </w:r>
      <w:r w:rsidRPr="0089091A">
        <w:t>2006</w:t>
      </w:r>
      <w:r>
        <w:t xml:space="preserve"> </w:t>
      </w:r>
      <w:r w:rsidRPr="0089091A">
        <w:t>году</w:t>
      </w:r>
      <w:r>
        <w:t xml:space="preserve"> </w:t>
      </w:r>
      <w:r w:rsidRPr="0089091A">
        <w:t>доля</w:t>
      </w:r>
      <w:r>
        <w:t xml:space="preserve"> </w:t>
      </w:r>
      <w:r w:rsidRPr="0089091A">
        <w:t>табака</w:t>
      </w:r>
      <w:r>
        <w:t xml:space="preserve"> </w:t>
      </w:r>
      <w:r w:rsidRPr="0089091A">
        <w:t>в</w:t>
      </w:r>
      <w:r>
        <w:t xml:space="preserve"> </w:t>
      </w:r>
      <w:r w:rsidRPr="0089091A">
        <w:t>затратах</w:t>
      </w:r>
      <w:r>
        <w:t xml:space="preserve"> </w:t>
      </w:r>
      <w:r w:rsidRPr="0089091A">
        <w:t>на</w:t>
      </w:r>
      <w:r>
        <w:t xml:space="preserve"> </w:t>
      </w:r>
      <w:r w:rsidRPr="0089091A">
        <w:t>наружную</w:t>
      </w:r>
      <w:r>
        <w:t xml:space="preserve"> </w:t>
      </w:r>
      <w:r w:rsidRPr="0089091A">
        <w:t>рекламу</w:t>
      </w:r>
      <w:r>
        <w:t xml:space="preserve"> </w:t>
      </w:r>
      <w:r w:rsidRPr="0089091A">
        <w:t>по</w:t>
      </w:r>
      <w:r>
        <w:t xml:space="preserve"> </w:t>
      </w:r>
      <w:r w:rsidRPr="0089091A">
        <w:t>основным</w:t>
      </w:r>
      <w:r>
        <w:t xml:space="preserve"> </w:t>
      </w:r>
      <w:r w:rsidRPr="0089091A">
        <w:t>городам</w:t>
      </w:r>
      <w:r>
        <w:t xml:space="preserve"> </w:t>
      </w:r>
      <w:r w:rsidRPr="0089091A">
        <w:t>Среднего</w:t>
      </w:r>
      <w:r>
        <w:t xml:space="preserve"> </w:t>
      </w:r>
      <w:r w:rsidRPr="0089091A">
        <w:t>и</w:t>
      </w:r>
      <w:r>
        <w:t xml:space="preserve"> </w:t>
      </w:r>
      <w:r w:rsidRPr="0089091A">
        <w:t>Нижнего</w:t>
      </w:r>
      <w:r>
        <w:t xml:space="preserve"> </w:t>
      </w:r>
      <w:r w:rsidRPr="0089091A">
        <w:t>Поволжья</w:t>
      </w:r>
      <w:r>
        <w:t xml:space="preserve"> </w:t>
      </w:r>
      <w:r w:rsidRPr="0089091A">
        <w:t>в</w:t>
      </w:r>
      <w:r>
        <w:t xml:space="preserve"> </w:t>
      </w:r>
      <w:r w:rsidRPr="0089091A">
        <w:t>среднем</w:t>
      </w:r>
      <w:r>
        <w:t xml:space="preserve"> </w:t>
      </w:r>
      <w:r w:rsidRPr="0089091A">
        <w:t>составляла</w:t>
      </w:r>
      <w:r>
        <w:t xml:space="preserve"> </w:t>
      </w:r>
      <w:r w:rsidRPr="0089091A">
        <w:t>7,6%,</w:t>
      </w:r>
      <w:r>
        <w:t xml:space="preserve"> </w:t>
      </w:r>
      <w:r w:rsidRPr="0089091A">
        <w:t>причем</w:t>
      </w:r>
      <w:r>
        <w:t xml:space="preserve"> </w:t>
      </w:r>
      <w:r w:rsidRPr="0089091A">
        <w:t>диапазон</w:t>
      </w:r>
      <w:r>
        <w:t xml:space="preserve"> </w:t>
      </w:r>
      <w:r w:rsidRPr="0089091A">
        <w:t>колебаний</w:t>
      </w:r>
      <w:r>
        <w:t xml:space="preserve"> </w:t>
      </w:r>
      <w:r w:rsidRPr="0089091A">
        <w:t>по</w:t>
      </w:r>
      <w:r>
        <w:t xml:space="preserve"> </w:t>
      </w:r>
      <w:r w:rsidRPr="0089091A">
        <w:t>городам</w:t>
      </w:r>
      <w:r>
        <w:t xml:space="preserve"> </w:t>
      </w:r>
      <w:r w:rsidRPr="0089091A">
        <w:t>невелик</w:t>
      </w:r>
      <w:r>
        <w:t xml:space="preserve"> </w:t>
      </w:r>
      <w:r w:rsidRPr="0089091A">
        <w:t>—</w:t>
      </w:r>
      <w:r>
        <w:t xml:space="preserve"> </w:t>
      </w:r>
      <w:r w:rsidRPr="0089091A">
        <w:t>от</w:t>
      </w:r>
      <w:r>
        <w:t xml:space="preserve"> </w:t>
      </w:r>
      <w:r w:rsidRPr="0089091A">
        <w:t>7</w:t>
      </w:r>
      <w:r>
        <w:t xml:space="preserve"> </w:t>
      </w:r>
      <w:r w:rsidRPr="0089091A">
        <w:t>до</w:t>
      </w:r>
      <w:r>
        <w:t xml:space="preserve"> </w:t>
      </w:r>
      <w:r w:rsidRPr="0089091A">
        <w:t>9%,</w:t>
      </w:r>
      <w:r>
        <w:t xml:space="preserve"> </w:t>
      </w:r>
      <w:r w:rsidRPr="0089091A">
        <w:t>—</w:t>
      </w:r>
      <w:r>
        <w:t xml:space="preserve"> </w:t>
      </w:r>
      <w:r w:rsidRPr="0089091A">
        <w:t>говорит</w:t>
      </w:r>
      <w:r>
        <w:t xml:space="preserve"> </w:t>
      </w:r>
      <w:r w:rsidRPr="0089091A">
        <w:t>эксперт.</w:t>
      </w:r>
      <w:r>
        <w:t xml:space="preserve"> </w:t>
      </w:r>
      <w:r w:rsidRPr="0089091A">
        <w:t>—</w:t>
      </w:r>
      <w:r>
        <w:t xml:space="preserve"> </w:t>
      </w:r>
      <w:r w:rsidRPr="0089091A">
        <w:t>Это</w:t>
      </w:r>
      <w:r>
        <w:t xml:space="preserve"> </w:t>
      </w:r>
      <w:r w:rsidRPr="0089091A">
        <w:t>не</w:t>
      </w:r>
      <w:r>
        <w:t xml:space="preserve"> </w:t>
      </w:r>
      <w:r w:rsidRPr="0089091A">
        <w:t>слишком</w:t>
      </w:r>
      <w:r>
        <w:t xml:space="preserve"> </w:t>
      </w:r>
      <w:r w:rsidRPr="0089091A">
        <w:t>много.</w:t>
      </w:r>
      <w:r>
        <w:t xml:space="preserve"> </w:t>
      </w:r>
      <w:r w:rsidRPr="0089091A">
        <w:t>Изменения</w:t>
      </w:r>
      <w:r>
        <w:t xml:space="preserve"> </w:t>
      </w:r>
      <w:r w:rsidRPr="0089091A">
        <w:t>в</w:t>
      </w:r>
      <w:r>
        <w:t xml:space="preserve"> </w:t>
      </w:r>
      <w:r w:rsidRPr="0089091A">
        <w:t>виде</w:t>
      </w:r>
      <w:r>
        <w:t xml:space="preserve"> </w:t>
      </w:r>
      <w:r w:rsidRPr="0089091A">
        <w:t>замедления</w:t>
      </w:r>
      <w:r>
        <w:t xml:space="preserve"> </w:t>
      </w:r>
      <w:r w:rsidRPr="0089091A">
        <w:t>темпов</w:t>
      </w:r>
      <w:r>
        <w:t xml:space="preserve"> </w:t>
      </w:r>
      <w:r w:rsidRPr="0089091A">
        <w:t>роста,</w:t>
      </w:r>
      <w:r>
        <w:t xml:space="preserve"> </w:t>
      </w:r>
      <w:r w:rsidRPr="0089091A">
        <w:t>стагнации</w:t>
      </w:r>
      <w:r>
        <w:t xml:space="preserve"> </w:t>
      </w:r>
      <w:r w:rsidRPr="0089091A">
        <w:t>цен</w:t>
      </w:r>
      <w:r>
        <w:t xml:space="preserve"> </w:t>
      </w:r>
      <w:r w:rsidRPr="0089091A">
        <w:t>на</w:t>
      </w:r>
      <w:r>
        <w:t xml:space="preserve"> </w:t>
      </w:r>
      <w:r w:rsidRPr="0089091A">
        <w:t>размещение</w:t>
      </w:r>
      <w:r>
        <w:t xml:space="preserve"> </w:t>
      </w:r>
      <w:r w:rsidRPr="0089091A">
        <w:t>могут</w:t>
      </w:r>
      <w:r>
        <w:t xml:space="preserve"> </w:t>
      </w:r>
      <w:r w:rsidRPr="0089091A">
        <w:t>произойти</w:t>
      </w:r>
      <w:r>
        <w:t xml:space="preserve"> </w:t>
      </w:r>
      <w:r w:rsidRPr="0089091A">
        <w:t>лишь</w:t>
      </w:r>
      <w:r>
        <w:t xml:space="preserve"> </w:t>
      </w:r>
      <w:r w:rsidRPr="0089091A">
        <w:t>в</w:t>
      </w:r>
      <w:r>
        <w:t xml:space="preserve"> </w:t>
      </w:r>
      <w:r w:rsidRPr="0089091A">
        <w:t>первом</w:t>
      </w:r>
      <w:r>
        <w:t xml:space="preserve"> </w:t>
      </w:r>
      <w:r w:rsidRPr="0089091A">
        <w:t>полугодии</w:t>
      </w:r>
      <w:r>
        <w:t xml:space="preserve"> </w:t>
      </w:r>
      <w:r w:rsidRPr="0089091A">
        <w:t>2007</w:t>
      </w:r>
      <w:r>
        <w:t xml:space="preserve"> </w:t>
      </w:r>
      <w:r w:rsidRPr="0089091A">
        <w:t>года,</w:t>
      </w:r>
      <w:r>
        <w:t xml:space="preserve"> </w:t>
      </w:r>
      <w:r w:rsidRPr="0089091A">
        <w:t>прежде</w:t>
      </w:r>
      <w:r>
        <w:t xml:space="preserve"> </w:t>
      </w:r>
      <w:r w:rsidRPr="0089091A">
        <w:t>всего,</w:t>
      </w:r>
      <w:r>
        <w:t xml:space="preserve"> </w:t>
      </w:r>
      <w:r w:rsidRPr="0089091A">
        <w:t>в</w:t>
      </w:r>
      <w:r>
        <w:t xml:space="preserve"> </w:t>
      </w:r>
      <w:r w:rsidRPr="0089091A">
        <w:t>небольших</w:t>
      </w:r>
      <w:r>
        <w:t xml:space="preserve"> </w:t>
      </w:r>
      <w:r w:rsidRPr="0089091A">
        <w:t>городах</w:t>
      </w:r>
      <w:r>
        <w:t xml:space="preserve"> </w:t>
      </w:r>
      <w:r w:rsidRPr="0089091A">
        <w:t>—</w:t>
      </w:r>
      <w:r>
        <w:t xml:space="preserve"> </w:t>
      </w:r>
      <w:r w:rsidRPr="0089091A">
        <w:t>Ульяновске</w:t>
      </w:r>
      <w:r>
        <w:t xml:space="preserve"> </w:t>
      </w:r>
      <w:r w:rsidRPr="0089091A">
        <w:t>и</w:t>
      </w:r>
      <w:r>
        <w:t xml:space="preserve"> </w:t>
      </w:r>
      <w:r w:rsidRPr="0089091A">
        <w:t>Астрахани.</w:t>
      </w:r>
      <w:r>
        <w:t xml:space="preserve"> </w:t>
      </w:r>
      <w:r w:rsidRPr="0089091A">
        <w:t>Во</w:t>
      </w:r>
      <w:r>
        <w:t xml:space="preserve"> </w:t>
      </w:r>
      <w:r w:rsidRPr="0089091A">
        <w:t>втором</w:t>
      </w:r>
      <w:r>
        <w:t xml:space="preserve"> </w:t>
      </w:r>
      <w:r w:rsidRPr="0089091A">
        <w:t>полугодии</w:t>
      </w:r>
      <w:r>
        <w:t xml:space="preserve"> </w:t>
      </w:r>
      <w:r w:rsidRPr="0089091A">
        <w:t>рынок</w:t>
      </w:r>
      <w:r>
        <w:t xml:space="preserve"> </w:t>
      </w:r>
      <w:r w:rsidRPr="0089091A">
        <w:t>восстановит</w:t>
      </w:r>
      <w:r>
        <w:t xml:space="preserve"> </w:t>
      </w:r>
      <w:r w:rsidRPr="0089091A">
        <w:t>положительную</w:t>
      </w:r>
      <w:r>
        <w:t xml:space="preserve"> </w:t>
      </w:r>
      <w:r w:rsidRPr="0089091A">
        <w:t>динамику».</w:t>
      </w:r>
    </w:p>
    <w:p w:rsidR="00C87B67" w:rsidRDefault="00C87B67" w:rsidP="00C87B67">
      <w:pPr>
        <w:spacing w:before="120"/>
        <w:ind w:firstLine="567"/>
        <w:jc w:val="both"/>
      </w:pPr>
      <w:r w:rsidRPr="0089091A">
        <w:t>Кроме</w:t>
      </w:r>
      <w:r>
        <w:t xml:space="preserve"> </w:t>
      </w:r>
      <w:r w:rsidRPr="0089091A">
        <w:t>численности,</w:t>
      </w:r>
      <w:r>
        <w:t xml:space="preserve"> </w:t>
      </w:r>
      <w:r w:rsidRPr="0089091A">
        <w:t>у</w:t>
      </w:r>
      <w:r>
        <w:t xml:space="preserve"> </w:t>
      </w:r>
      <w:r w:rsidRPr="0089091A">
        <w:t>Самары</w:t>
      </w:r>
      <w:r>
        <w:t xml:space="preserve"> </w:t>
      </w:r>
      <w:r w:rsidRPr="0089091A">
        <w:t>есть</w:t>
      </w:r>
      <w:r>
        <w:t xml:space="preserve"> </w:t>
      </w:r>
      <w:r w:rsidRPr="0089091A">
        <w:t>и</w:t>
      </w:r>
      <w:r>
        <w:t xml:space="preserve"> </w:t>
      </w:r>
      <w:r w:rsidRPr="0089091A">
        <w:t>другие</w:t>
      </w:r>
      <w:r>
        <w:t xml:space="preserve"> </w:t>
      </w:r>
      <w:r w:rsidRPr="0089091A">
        <w:t>преимущества</w:t>
      </w:r>
      <w:r>
        <w:t xml:space="preserve"> </w:t>
      </w:r>
      <w:r w:rsidRPr="0089091A">
        <w:t>в</w:t>
      </w:r>
      <w:r>
        <w:t xml:space="preserve"> </w:t>
      </w:r>
      <w:r w:rsidRPr="0089091A">
        <w:t>борьбе</w:t>
      </w:r>
      <w:r>
        <w:t xml:space="preserve"> </w:t>
      </w:r>
      <w:r w:rsidRPr="0089091A">
        <w:t>за</w:t>
      </w:r>
      <w:r>
        <w:t xml:space="preserve"> </w:t>
      </w:r>
      <w:r w:rsidRPr="0089091A">
        <w:t>рекламные</w:t>
      </w:r>
      <w:r>
        <w:t xml:space="preserve"> </w:t>
      </w:r>
      <w:r w:rsidRPr="0089091A">
        <w:t>бюджеты.</w:t>
      </w:r>
      <w:r>
        <w:t xml:space="preserve"> </w:t>
      </w:r>
      <w:r w:rsidRPr="0089091A">
        <w:t>«В</w:t>
      </w:r>
      <w:r>
        <w:t xml:space="preserve"> </w:t>
      </w:r>
      <w:r w:rsidRPr="0089091A">
        <w:t>Самаре,</w:t>
      </w:r>
      <w:r>
        <w:t xml:space="preserve"> </w:t>
      </w:r>
      <w:r w:rsidRPr="0089091A">
        <w:t>равно</w:t>
      </w:r>
      <w:r>
        <w:t xml:space="preserve"> </w:t>
      </w:r>
      <w:r w:rsidRPr="0089091A">
        <w:t>как</w:t>
      </w:r>
      <w:r>
        <w:t xml:space="preserve"> </w:t>
      </w:r>
      <w:r w:rsidRPr="0089091A">
        <w:t>и</w:t>
      </w:r>
      <w:r>
        <w:t xml:space="preserve"> </w:t>
      </w:r>
      <w:r w:rsidRPr="0089091A">
        <w:t>в</w:t>
      </w:r>
      <w:r>
        <w:t xml:space="preserve"> </w:t>
      </w:r>
      <w:r w:rsidRPr="0089091A">
        <w:t>Саратове,</w:t>
      </w:r>
      <w:r>
        <w:t xml:space="preserve"> </w:t>
      </w:r>
      <w:r w:rsidRPr="0089091A">
        <w:t>легко</w:t>
      </w:r>
      <w:r>
        <w:t xml:space="preserve"> </w:t>
      </w:r>
      <w:r w:rsidRPr="0089091A">
        <w:t>размещать</w:t>
      </w:r>
      <w:r>
        <w:t xml:space="preserve"> </w:t>
      </w:r>
      <w:r w:rsidRPr="0089091A">
        <w:t>наружную</w:t>
      </w:r>
      <w:r>
        <w:t xml:space="preserve"> </w:t>
      </w:r>
      <w:r w:rsidRPr="0089091A">
        <w:t>рекламу,</w:t>
      </w:r>
      <w:r>
        <w:t xml:space="preserve"> </w:t>
      </w:r>
      <w:r w:rsidRPr="0089091A">
        <w:t>—</w:t>
      </w:r>
      <w:r>
        <w:t xml:space="preserve"> </w:t>
      </w:r>
      <w:r w:rsidRPr="0089091A">
        <w:t>говорит</w:t>
      </w:r>
      <w:r>
        <w:t xml:space="preserve"> </w:t>
      </w:r>
      <w:r w:rsidRPr="0089091A">
        <w:t>Галина</w:t>
      </w:r>
      <w:r>
        <w:t xml:space="preserve"> </w:t>
      </w:r>
      <w:r w:rsidRPr="0089091A">
        <w:t>Белова,</w:t>
      </w:r>
      <w:r>
        <w:t xml:space="preserve"> </w:t>
      </w:r>
      <w:r w:rsidRPr="0089091A">
        <w:t>медиадиректор</w:t>
      </w:r>
      <w:r>
        <w:t xml:space="preserve"> </w:t>
      </w:r>
      <w:r w:rsidRPr="0089091A">
        <w:t>сети</w:t>
      </w:r>
      <w:r>
        <w:t xml:space="preserve"> </w:t>
      </w:r>
      <w:r w:rsidRPr="0089091A">
        <w:t>сотовой</w:t>
      </w:r>
      <w:r>
        <w:t xml:space="preserve"> </w:t>
      </w:r>
      <w:r w:rsidRPr="0089091A">
        <w:t>связи</w:t>
      </w:r>
      <w:r>
        <w:t xml:space="preserve"> </w:t>
      </w:r>
      <w:r w:rsidRPr="0089091A">
        <w:t>группы</w:t>
      </w:r>
      <w:r>
        <w:t xml:space="preserve"> </w:t>
      </w:r>
      <w:r w:rsidRPr="0089091A">
        <w:t>компаний</w:t>
      </w:r>
      <w:r>
        <w:t xml:space="preserve"> </w:t>
      </w:r>
      <w:r w:rsidRPr="0089091A">
        <w:t>«Связной».</w:t>
      </w:r>
      <w:r>
        <w:t xml:space="preserve"> </w:t>
      </w:r>
      <w:r w:rsidRPr="0089091A">
        <w:t>—</w:t>
      </w:r>
      <w:r>
        <w:t xml:space="preserve"> </w:t>
      </w:r>
      <w:r w:rsidRPr="0089091A">
        <w:t>15–20</w:t>
      </w:r>
      <w:r>
        <w:t xml:space="preserve"> </w:t>
      </w:r>
      <w:r w:rsidRPr="0089091A">
        <w:t>щитов</w:t>
      </w:r>
      <w:r>
        <w:t xml:space="preserve"> </w:t>
      </w:r>
      <w:r w:rsidRPr="0089091A">
        <w:t>позволяют</w:t>
      </w:r>
      <w:r>
        <w:t xml:space="preserve"> </w:t>
      </w:r>
      <w:r w:rsidRPr="0089091A">
        <w:t>решить</w:t>
      </w:r>
      <w:r>
        <w:t xml:space="preserve"> </w:t>
      </w:r>
      <w:r w:rsidRPr="0089091A">
        <w:t>проблему».</w:t>
      </w:r>
    </w:p>
    <w:p w:rsidR="00C87B67" w:rsidRDefault="00C87B67" w:rsidP="00C87B67">
      <w:pPr>
        <w:spacing w:before="120"/>
        <w:ind w:firstLine="567"/>
        <w:jc w:val="both"/>
      </w:pPr>
      <w:r w:rsidRPr="0089091A">
        <w:t>Правда,</w:t>
      </w:r>
      <w:r>
        <w:t xml:space="preserve"> </w:t>
      </w:r>
      <w:r w:rsidRPr="0089091A">
        <w:t>основная</w:t>
      </w:r>
      <w:r>
        <w:t xml:space="preserve"> </w:t>
      </w:r>
      <w:r w:rsidRPr="0089091A">
        <w:t>масса</w:t>
      </w:r>
      <w:r>
        <w:t xml:space="preserve"> </w:t>
      </w:r>
      <w:r w:rsidRPr="0089091A">
        <w:t>рекламных</w:t>
      </w:r>
      <w:r>
        <w:t xml:space="preserve"> </w:t>
      </w:r>
      <w:r w:rsidRPr="0089091A">
        <w:t>конструкций</w:t>
      </w:r>
      <w:r>
        <w:t xml:space="preserve"> </w:t>
      </w:r>
      <w:r w:rsidRPr="0089091A">
        <w:t>довольно</w:t>
      </w:r>
      <w:r>
        <w:t xml:space="preserve"> </w:t>
      </w:r>
      <w:r w:rsidRPr="0089091A">
        <w:t>компактно</w:t>
      </w:r>
      <w:r>
        <w:t xml:space="preserve"> </w:t>
      </w:r>
      <w:r w:rsidRPr="0089091A">
        <w:t>сосредоточена</w:t>
      </w:r>
      <w:r>
        <w:t xml:space="preserve"> </w:t>
      </w:r>
      <w:r w:rsidRPr="0089091A">
        <w:t>на</w:t>
      </w:r>
      <w:r>
        <w:t xml:space="preserve"> </w:t>
      </w:r>
      <w:r w:rsidRPr="0089091A">
        <w:t>двух</w:t>
      </w:r>
      <w:r>
        <w:t xml:space="preserve"> </w:t>
      </w:r>
      <w:r w:rsidRPr="0089091A">
        <w:t>главных</w:t>
      </w:r>
      <w:r>
        <w:t xml:space="preserve"> </w:t>
      </w:r>
      <w:r w:rsidRPr="0089091A">
        <w:t>транспортных</w:t>
      </w:r>
      <w:r>
        <w:t xml:space="preserve"> </w:t>
      </w:r>
      <w:r w:rsidRPr="0089091A">
        <w:t>магистралях,</w:t>
      </w:r>
      <w:r>
        <w:t xml:space="preserve"> </w:t>
      </w:r>
      <w:r w:rsidRPr="0089091A">
        <w:t>где</w:t>
      </w:r>
      <w:r>
        <w:t xml:space="preserve"> </w:t>
      </w:r>
      <w:r w:rsidRPr="0089091A">
        <w:t>щиты</w:t>
      </w:r>
      <w:r>
        <w:t xml:space="preserve"> </w:t>
      </w:r>
      <w:r w:rsidRPr="0089091A">
        <w:t>вступают</w:t>
      </w:r>
      <w:r>
        <w:t xml:space="preserve"> </w:t>
      </w:r>
      <w:r w:rsidRPr="0089091A">
        <w:t>друг</w:t>
      </w:r>
      <w:r>
        <w:t xml:space="preserve"> </w:t>
      </w:r>
      <w:r w:rsidRPr="0089091A">
        <w:t>с</w:t>
      </w:r>
      <w:r>
        <w:t xml:space="preserve"> </w:t>
      </w:r>
      <w:r w:rsidRPr="0089091A">
        <w:t>другом</w:t>
      </w:r>
      <w:r>
        <w:t xml:space="preserve"> </w:t>
      </w:r>
      <w:r w:rsidRPr="0089091A">
        <w:t>в</w:t>
      </w:r>
      <w:r>
        <w:t xml:space="preserve"> </w:t>
      </w:r>
      <w:r w:rsidRPr="0089091A">
        <w:t>жесткую</w:t>
      </w:r>
      <w:r>
        <w:t xml:space="preserve"> </w:t>
      </w:r>
      <w:r w:rsidRPr="0089091A">
        <w:t>конкуренцию</w:t>
      </w:r>
      <w:r>
        <w:t xml:space="preserve"> </w:t>
      </w:r>
      <w:r w:rsidRPr="0089091A">
        <w:t>за</w:t>
      </w:r>
      <w:r>
        <w:t xml:space="preserve"> </w:t>
      </w:r>
      <w:r w:rsidRPr="0089091A">
        <w:t>внимание</w:t>
      </w:r>
      <w:r>
        <w:t xml:space="preserve"> </w:t>
      </w:r>
      <w:r w:rsidRPr="0089091A">
        <w:t>водителя.</w:t>
      </w:r>
      <w:r>
        <w:t xml:space="preserve"> </w:t>
      </w:r>
      <w:r w:rsidRPr="0089091A">
        <w:t>Вот</w:t>
      </w:r>
      <w:r>
        <w:t xml:space="preserve"> </w:t>
      </w:r>
      <w:r w:rsidRPr="0089091A">
        <w:t>тут-то</w:t>
      </w:r>
      <w:r>
        <w:t xml:space="preserve"> </w:t>
      </w:r>
      <w:r w:rsidRPr="0089091A">
        <w:t>и</w:t>
      </w:r>
      <w:r>
        <w:t xml:space="preserve"> </w:t>
      </w:r>
      <w:r w:rsidRPr="0089091A">
        <w:t>помогают</w:t>
      </w:r>
      <w:r>
        <w:t xml:space="preserve"> </w:t>
      </w:r>
      <w:r w:rsidRPr="0089091A">
        <w:t>перетяжки,</w:t>
      </w:r>
      <w:r>
        <w:t xml:space="preserve"> </w:t>
      </w:r>
      <w:r w:rsidRPr="0089091A">
        <w:t>которым,</w:t>
      </w:r>
      <w:r>
        <w:t xml:space="preserve"> </w:t>
      </w:r>
      <w:r w:rsidRPr="0089091A">
        <w:t>в</w:t>
      </w:r>
      <w:r>
        <w:t xml:space="preserve"> </w:t>
      </w:r>
      <w:r w:rsidRPr="0089091A">
        <w:t>отличие</w:t>
      </w:r>
      <w:r>
        <w:t xml:space="preserve"> </w:t>
      </w:r>
      <w:r w:rsidRPr="0089091A">
        <w:t>от</w:t>
      </w:r>
      <w:r>
        <w:t xml:space="preserve"> </w:t>
      </w:r>
      <w:r w:rsidRPr="0089091A">
        <w:t>щитов,</w:t>
      </w:r>
      <w:r>
        <w:t xml:space="preserve"> </w:t>
      </w:r>
      <w:r w:rsidRPr="0089091A">
        <w:t>не</w:t>
      </w:r>
      <w:r>
        <w:t xml:space="preserve"> </w:t>
      </w:r>
      <w:r w:rsidRPr="0089091A">
        <w:t>мешают</w:t>
      </w:r>
      <w:r>
        <w:t xml:space="preserve"> </w:t>
      </w:r>
      <w:r w:rsidRPr="0089091A">
        <w:t>ни</w:t>
      </w:r>
      <w:r>
        <w:t xml:space="preserve"> </w:t>
      </w:r>
      <w:r w:rsidRPr="0089091A">
        <w:t>деревья,</w:t>
      </w:r>
      <w:r>
        <w:t xml:space="preserve"> </w:t>
      </w:r>
      <w:r w:rsidRPr="0089091A">
        <w:t>ни</w:t>
      </w:r>
      <w:r>
        <w:t xml:space="preserve"> </w:t>
      </w:r>
      <w:r w:rsidRPr="0089091A">
        <w:t>соседние</w:t>
      </w:r>
      <w:r>
        <w:t xml:space="preserve"> </w:t>
      </w:r>
      <w:r w:rsidRPr="0089091A">
        <w:t>рекламные</w:t>
      </w:r>
      <w:r>
        <w:t xml:space="preserve"> </w:t>
      </w:r>
      <w:r w:rsidRPr="0089091A">
        <w:t>конструкции.</w:t>
      </w:r>
      <w:r>
        <w:t xml:space="preserve"> </w:t>
      </w:r>
      <w:r w:rsidRPr="0089091A">
        <w:t>По</w:t>
      </w:r>
      <w:r>
        <w:t xml:space="preserve"> </w:t>
      </w:r>
      <w:r w:rsidRPr="0089091A">
        <w:t>мнению</w:t>
      </w:r>
      <w:r>
        <w:t xml:space="preserve"> </w:t>
      </w:r>
      <w:r w:rsidRPr="0089091A">
        <w:t>Беловой,</w:t>
      </w:r>
      <w:r>
        <w:t xml:space="preserve"> </w:t>
      </w:r>
      <w:r w:rsidRPr="0089091A">
        <w:t>недавний</w:t>
      </w:r>
      <w:r>
        <w:t xml:space="preserve"> </w:t>
      </w:r>
      <w:r w:rsidRPr="0089091A">
        <w:t>запрет</w:t>
      </w:r>
      <w:r>
        <w:t xml:space="preserve"> </w:t>
      </w:r>
      <w:r w:rsidRPr="0089091A">
        <w:t>администрации</w:t>
      </w:r>
      <w:r>
        <w:t xml:space="preserve"> </w:t>
      </w:r>
      <w:r w:rsidRPr="0089091A">
        <w:t>соседней</w:t>
      </w:r>
      <w:r>
        <w:t xml:space="preserve"> </w:t>
      </w:r>
      <w:r w:rsidRPr="0089091A">
        <w:t>Казани</w:t>
      </w:r>
      <w:r>
        <w:t xml:space="preserve"> </w:t>
      </w:r>
      <w:r w:rsidRPr="0089091A">
        <w:t>на</w:t>
      </w:r>
      <w:r>
        <w:t xml:space="preserve"> </w:t>
      </w:r>
      <w:r w:rsidRPr="0089091A">
        <w:t>использование</w:t>
      </w:r>
      <w:r>
        <w:t xml:space="preserve"> </w:t>
      </w:r>
      <w:r w:rsidRPr="0089091A">
        <w:t>перетяжек</w:t>
      </w:r>
      <w:r>
        <w:t xml:space="preserve"> </w:t>
      </w:r>
      <w:r w:rsidRPr="0089091A">
        <w:t>в</w:t>
      </w:r>
      <w:r>
        <w:t xml:space="preserve"> </w:t>
      </w:r>
      <w:r w:rsidRPr="0089091A">
        <w:t>историческом</w:t>
      </w:r>
      <w:r>
        <w:t xml:space="preserve"> </w:t>
      </w:r>
      <w:r w:rsidRPr="0089091A">
        <w:t>центре</w:t>
      </w:r>
      <w:r>
        <w:t xml:space="preserve"> </w:t>
      </w:r>
      <w:r w:rsidRPr="0089091A">
        <w:t>города</w:t>
      </w:r>
      <w:r>
        <w:t xml:space="preserve"> </w:t>
      </w:r>
      <w:r w:rsidRPr="0089091A">
        <w:t>значительно</w:t>
      </w:r>
      <w:r>
        <w:t xml:space="preserve"> </w:t>
      </w:r>
      <w:r w:rsidRPr="0089091A">
        <w:t>снизило</w:t>
      </w:r>
      <w:r>
        <w:t xml:space="preserve"> </w:t>
      </w:r>
      <w:r w:rsidRPr="0089091A">
        <w:t>привлекательность</w:t>
      </w:r>
      <w:r>
        <w:t xml:space="preserve"> </w:t>
      </w:r>
      <w:r w:rsidRPr="0089091A">
        <w:t>этого</w:t>
      </w:r>
      <w:r>
        <w:t xml:space="preserve"> </w:t>
      </w:r>
      <w:r w:rsidRPr="0089091A">
        <w:t>города</w:t>
      </w:r>
      <w:r>
        <w:t xml:space="preserve"> </w:t>
      </w:r>
      <w:r w:rsidRPr="0089091A">
        <w:t>для</w:t>
      </w:r>
      <w:r>
        <w:t xml:space="preserve"> </w:t>
      </w:r>
      <w:r w:rsidRPr="0089091A">
        <w:t>федеральных</w:t>
      </w:r>
      <w:r>
        <w:t xml:space="preserve"> </w:t>
      </w:r>
      <w:r w:rsidRPr="0089091A">
        <w:t>рекламодателей.</w:t>
      </w:r>
      <w:r>
        <w:t xml:space="preserve"> </w:t>
      </w:r>
      <w:r w:rsidRPr="0089091A">
        <w:t>Но</w:t>
      </w:r>
      <w:r>
        <w:t xml:space="preserve"> </w:t>
      </w:r>
      <w:r w:rsidRPr="0089091A">
        <w:t>в</w:t>
      </w:r>
      <w:r>
        <w:t xml:space="preserve"> </w:t>
      </w:r>
      <w:r w:rsidRPr="0089091A">
        <w:t>Самаре</w:t>
      </w:r>
      <w:r>
        <w:t xml:space="preserve"> </w:t>
      </w:r>
      <w:r w:rsidRPr="0089091A">
        <w:t>таких</w:t>
      </w:r>
      <w:r>
        <w:t xml:space="preserve"> </w:t>
      </w:r>
      <w:r w:rsidRPr="0089091A">
        <w:t>проблем</w:t>
      </w:r>
      <w:r>
        <w:t xml:space="preserve"> </w:t>
      </w:r>
      <w:r w:rsidRPr="0089091A">
        <w:t>нет</w:t>
      </w:r>
      <w:r>
        <w:t xml:space="preserve"> </w:t>
      </w:r>
      <w:r w:rsidRPr="0089091A">
        <w:t>—</w:t>
      </w:r>
      <w:r>
        <w:t xml:space="preserve"> </w:t>
      </w:r>
      <w:r w:rsidRPr="0089091A">
        <w:t>в</w:t>
      </w:r>
      <w:r>
        <w:t xml:space="preserve"> </w:t>
      </w:r>
      <w:r w:rsidRPr="0089091A">
        <w:t>центре</w:t>
      </w:r>
      <w:r>
        <w:t xml:space="preserve"> </w:t>
      </w:r>
      <w:r w:rsidRPr="0089091A">
        <w:t>города</w:t>
      </w:r>
      <w:r>
        <w:t xml:space="preserve"> </w:t>
      </w:r>
      <w:r w:rsidRPr="0089091A">
        <w:t>мало</w:t>
      </w:r>
      <w:r>
        <w:t xml:space="preserve"> </w:t>
      </w:r>
      <w:r w:rsidRPr="0089091A">
        <w:t>наружной</w:t>
      </w:r>
      <w:r>
        <w:t xml:space="preserve"> </w:t>
      </w:r>
      <w:r w:rsidRPr="0089091A">
        <w:t>рекламы,</w:t>
      </w:r>
      <w:r>
        <w:t xml:space="preserve"> </w:t>
      </w:r>
      <w:r w:rsidRPr="0089091A">
        <w:t>она</w:t>
      </w:r>
      <w:r>
        <w:t xml:space="preserve"> </w:t>
      </w:r>
      <w:r w:rsidRPr="0089091A">
        <w:t>там</w:t>
      </w:r>
      <w:r>
        <w:t xml:space="preserve"> </w:t>
      </w:r>
      <w:r w:rsidRPr="0089091A">
        <w:t>и</w:t>
      </w:r>
      <w:r>
        <w:t xml:space="preserve"> </w:t>
      </w:r>
      <w:r w:rsidRPr="0089091A">
        <w:t>не</w:t>
      </w:r>
      <w:r>
        <w:t xml:space="preserve"> </w:t>
      </w:r>
      <w:r w:rsidRPr="0089091A">
        <w:t>нужна.</w:t>
      </w:r>
      <w:r>
        <w:t xml:space="preserve"> </w:t>
      </w:r>
      <w:r w:rsidRPr="0089091A">
        <w:t>«Там</w:t>
      </w:r>
      <w:r>
        <w:t xml:space="preserve"> </w:t>
      </w:r>
      <w:r w:rsidRPr="0089091A">
        <w:t>низкая</w:t>
      </w:r>
      <w:r>
        <w:t xml:space="preserve"> </w:t>
      </w:r>
      <w:r w:rsidRPr="0089091A">
        <w:t>проходимость,</w:t>
      </w:r>
      <w:r>
        <w:t xml:space="preserve"> </w:t>
      </w:r>
      <w:r w:rsidRPr="0089091A">
        <w:t>—</w:t>
      </w:r>
      <w:r>
        <w:t xml:space="preserve"> </w:t>
      </w:r>
      <w:r w:rsidRPr="0089091A">
        <w:t>объясняет</w:t>
      </w:r>
      <w:r>
        <w:t xml:space="preserve"> </w:t>
      </w:r>
      <w:r w:rsidRPr="0089091A">
        <w:t>Роман</w:t>
      </w:r>
      <w:r>
        <w:t xml:space="preserve"> </w:t>
      </w:r>
      <w:r w:rsidRPr="0089091A">
        <w:t>Васильев,</w:t>
      </w:r>
      <w:r>
        <w:t xml:space="preserve"> </w:t>
      </w:r>
      <w:r w:rsidRPr="0089091A">
        <w:t>гендиректор</w:t>
      </w:r>
      <w:r>
        <w:t xml:space="preserve"> </w:t>
      </w:r>
      <w:r w:rsidRPr="0089091A">
        <w:t>консалтинговой</w:t>
      </w:r>
      <w:r>
        <w:t xml:space="preserve"> </w:t>
      </w:r>
      <w:r w:rsidRPr="0089091A">
        <w:t>компании</w:t>
      </w:r>
      <w:r>
        <w:t xml:space="preserve"> </w:t>
      </w:r>
      <w:r w:rsidRPr="0089091A">
        <w:t>«МАРКС».</w:t>
      </w:r>
      <w:r>
        <w:t xml:space="preserve"> </w:t>
      </w:r>
      <w:r w:rsidRPr="0089091A">
        <w:t>—</w:t>
      </w:r>
      <w:r>
        <w:t xml:space="preserve"> </w:t>
      </w:r>
      <w:r w:rsidRPr="0089091A">
        <w:t>Город</w:t>
      </w:r>
      <w:r>
        <w:t xml:space="preserve"> </w:t>
      </w:r>
      <w:r w:rsidRPr="0089091A">
        <w:t>вытянут</w:t>
      </w:r>
      <w:r>
        <w:t xml:space="preserve"> </w:t>
      </w:r>
      <w:r w:rsidRPr="0089091A">
        <w:t>вдоль</w:t>
      </w:r>
      <w:r>
        <w:t xml:space="preserve"> </w:t>
      </w:r>
      <w:r w:rsidRPr="0089091A">
        <w:t>Волги,</w:t>
      </w:r>
      <w:r>
        <w:t xml:space="preserve"> </w:t>
      </w:r>
      <w:r w:rsidRPr="0089091A">
        <w:t>и</w:t>
      </w:r>
      <w:r>
        <w:t xml:space="preserve"> </w:t>
      </w:r>
      <w:r w:rsidRPr="0089091A">
        <w:t>основное</w:t>
      </w:r>
      <w:r>
        <w:t xml:space="preserve"> </w:t>
      </w:r>
      <w:r w:rsidRPr="0089091A">
        <w:t>движение</w:t>
      </w:r>
      <w:r>
        <w:t xml:space="preserve"> </w:t>
      </w:r>
      <w:r w:rsidRPr="0089091A">
        <w:t>машин</w:t>
      </w:r>
      <w:r>
        <w:t xml:space="preserve"> </w:t>
      </w:r>
      <w:r w:rsidRPr="0089091A">
        <w:t>происходит</w:t>
      </w:r>
      <w:r>
        <w:t xml:space="preserve"> </w:t>
      </w:r>
      <w:r w:rsidRPr="0089091A">
        <w:t>вне</w:t>
      </w:r>
      <w:r>
        <w:t xml:space="preserve"> </w:t>
      </w:r>
      <w:r w:rsidRPr="0089091A">
        <w:t>центра».</w:t>
      </w:r>
    </w:p>
    <w:p w:rsidR="00C87B67" w:rsidRDefault="00C87B67" w:rsidP="00C87B67">
      <w:pPr>
        <w:spacing w:before="120"/>
        <w:ind w:firstLine="567"/>
        <w:jc w:val="both"/>
      </w:pPr>
      <w:r w:rsidRPr="0089091A">
        <w:t>Однако,</w:t>
      </w:r>
      <w:r>
        <w:t xml:space="preserve"> </w:t>
      </w:r>
      <w:r w:rsidRPr="0089091A">
        <w:t>как</w:t>
      </w:r>
      <w:r>
        <w:t xml:space="preserve"> </w:t>
      </w:r>
      <w:r w:rsidRPr="0089091A">
        <w:t>ни</w:t>
      </w:r>
      <w:r>
        <w:t xml:space="preserve"> </w:t>
      </w:r>
      <w:r w:rsidRPr="0089091A">
        <w:t>много</w:t>
      </w:r>
      <w:r>
        <w:t xml:space="preserve"> </w:t>
      </w:r>
      <w:r w:rsidRPr="0089091A">
        <w:t>в</w:t>
      </w:r>
      <w:r>
        <w:t xml:space="preserve"> </w:t>
      </w:r>
      <w:r w:rsidRPr="0089091A">
        <w:t>городе</w:t>
      </w:r>
      <w:r>
        <w:t xml:space="preserve"> </w:t>
      </w:r>
      <w:r w:rsidRPr="0089091A">
        <w:t>рекламных</w:t>
      </w:r>
      <w:r>
        <w:t xml:space="preserve"> </w:t>
      </w:r>
      <w:r w:rsidRPr="0089091A">
        <w:t>конструкций,</w:t>
      </w:r>
      <w:r>
        <w:t xml:space="preserve"> </w:t>
      </w:r>
      <w:r w:rsidRPr="0089091A">
        <w:t>лучшие</w:t>
      </w:r>
      <w:r>
        <w:t xml:space="preserve"> </w:t>
      </w:r>
      <w:r w:rsidRPr="0089091A">
        <w:t>места</w:t>
      </w:r>
      <w:r>
        <w:t xml:space="preserve"> </w:t>
      </w:r>
      <w:r w:rsidRPr="0089091A">
        <w:t>давно</w:t>
      </w:r>
      <w:r>
        <w:t xml:space="preserve"> </w:t>
      </w:r>
      <w:r w:rsidRPr="0089091A">
        <w:t>разобраны,</w:t>
      </w:r>
      <w:r>
        <w:t xml:space="preserve"> </w:t>
      </w:r>
      <w:r w:rsidRPr="0089091A">
        <w:t>новые</w:t>
      </w:r>
      <w:r>
        <w:t xml:space="preserve"> </w:t>
      </w:r>
      <w:r w:rsidRPr="0089091A">
        <w:t>появляются</w:t>
      </w:r>
      <w:r>
        <w:t xml:space="preserve"> </w:t>
      </w:r>
      <w:r w:rsidRPr="0089091A">
        <w:t>редко</w:t>
      </w:r>
      <w:r>
        <w:t xml:space="preserve"> </w:t>
      </w:r>
      <w:r w:rsidRPr="0089091A">
        <w:t>—</w:t>
      </w:r>
      <w:r>
        <w:t xml:space="preserve"> </w:t>
      </w:r>
      <w:r w:rsidRPr="0089091A">
        <w:t>город</w:t>
      </w:r>
      <w:r>
        <w:t xml:space="preserve"> </w:t>
      </w:r>
      <w:r w:rsidRPr="0089091A">
        <w:t>не</w:t>
      </w:r>
      <w:r>
        <w:t xml:space="preserve"> </w:t>
      </w:r>
      <w:r w:rsidRPr="0089091A">
        <w:t>резиновый.</w:t>
      </w:r>
      <w:r>
        <w:t xml:space="preserve"> </w:t>
      </w:r>
      <w:r w:rsidRPr="0089091A">
        <w:t>Совсем</w:t>
      </w:r>
      <w:r>
        <w:t xml:space="preserve"> </w:t>
      </w:r>
      <w:r w:rsidRPr="0089091A">
        <w:t>иная</w:t>
      </w:r>
      <w:r>
        <w:t xml:space="preserve"> </w:t>
      </w:r>
      <w:r w:rsidRPr="0089091A">
        <w:t>ситуация</w:t>
      </w:r>
      <w:r>
        <w:t xml:space="preserve"> </w:t>
      </w:r>
      <w:r w:rsidRPr="0089091A">
        <w:t>на</w:t>
      </w:r>
      <w:r>
        <w:t xml:space="preserve"> </w:t>
      </w:r>
      <w:r w:rsidRPr="0089091A">
        <w:t>рынке</w:t>
      </w:r>
      <w:r>
        <w:t xml:space="preserve"> </w:t>
      </w:r>
      <w:r w:rsidRPr="0089091A">
        <w:t>прессы</w:t>
      </w:r>
      <w:r>
        <w:t xml:space="preserve"> </w:t>
      </w:r>
      <w:r w:rsidRPr="0089091A">
        <w:t>—</w:t>
      </w:r>
      <w:r>
        <w:t xml:space="preserve"> </w:t>
      </w:r>
      <w:r w:rsidRPr="0089091A">
        <w:t>для</w:t>
      </w:r>
      <w:r>
        <w:t xml:space="preserve"> </w:t>
      </w:r>
      <w:r w:rsidRPr="0089091A">
        <w:t>начала</w:t>
      </w:r>
      <w:r>
        <w:t xml:space="preserve"> </w:t>
      </w:r>
      <w:r w:rsidRPr="0089091A">
        <w:t>нового</w:t>
      </w:r>
      <w:r>
        <w:t xml:space="preserve"> </w:t>
      </w:r>
      <w:r w:rsidRPr="0089091A">
        <w:t>проекта</w:t>
      </w:r>
      <w:r>
        <w:t xml:space="preserve"> </w:t>
      </w:r>
      <w:r w:rsidRPr="0089091A">
        <w:t>нужны</w:t>
      </w:r>
      <w:r>
        <w:t xml:space="preserve"> </w:t>
      </w:r>
      <w:r w:rsidRPr="0089091A">
        <w:t>только</w:t>
      </w:r>
      <w:r>
        <w:t xml:space="preserve"> </w:t>
      </w:r>
      <w:r w:rsidRPr="0089091A">
        <w:t>деньги</w:t>
      </w:r>
      <w:r>
        <w:t xml:space="preserve"> </w:t>
      </w:r>
      <w:r w:rsidRPr="0089091A">
        <w:t>и</w:t>
      </w:r>
      <w:r>
        <w:t xml:space="preserve"> </w:t>
      </w:r>
      <w:r w:rsidRPr="0089091A">
        <w:t>желание.</w:t>
      </w:r>
      <w:r>
        <w:t xml:space="preserve"> </w:t>
      </w:r>
      <w:r w:rsidRPr="0089091A">
        <w:t>И</w:t>
      </w:r>
      <w:r>
        <w:t xml:space="preserve"> </w:t>
      </w:r>
      <w:r w:rsidRPr="0089091A">
        <w:t>то</w:t>
      </w:r>
      <w:r>
        <w:t xml:space="preserve"> </w:t>
      </w:r>
      <w:r w:rsidRPr="0089091A">
        <w:t>и</w:t>
      </w:r>
      <w:r>
        <w:t xml:space="preserve"> </w:t>
      </w:r>
      <w:r w:rsidRPr="0089091A">
        <w:t>другое</w:t>
      </w:r>
      <w:r>
        <w:t xml:space="preserve"> </w:t>
      </w:r>
      <w:r w:rsidRPr="0089091A">
        <w:t>в</w:t>
      </w:r>
      <w:r>
        <w:t xml:space="preserve"> </w:t>
      </w:r>
      <w:r w:rsidRPr="0089091A">
        <w:t>городе</w:t>
      </w:r>
      <w:r>
        <w:t xml:space="preserve"> </w:t>
      </w:r>
      <w:r w:rsidRPr="0089091A">
        <w:t>есть.</w:t>
      </w:r>
    </w:p>
    <w:p w:rsidR="00C87B67" w:rsidRDefault="00C87B67" w:rsidP="00C87B67">
      <w:pPr>
        <w:spacing w:before="120"/>
        <w:ind w:firstLine="567"/>
        <w:jc w:val="both"/>
      </w:pPr>
      <w:r w:rsidRPr="0089091A">
        <w:t>Но</w:t>
      </w:r>
      <w:r>
        <w:t xml:space="preserve"> </w:t>
      </w:r>
      <w:r w:rsidRPr="0089091A">
        <w:t>самое</w:t>
      </w:r>
      <w:r>
        <w:t xml:space="preserve"> </w:t>
      </w:r>
      <w:r w:rsidRPr="0089091A">
        <w:t>главное</w:t>
      </w:r>
      <w:r>
        <w:t xml:space="preserve"> </w:t>
      </w:r>
      <w:r w:rsidRPr="0089091A">
        <w:t>—</w:t>
      </w:r>
      <w:r>
        <w:t xml:space="preserve"> </w:t>
      </w:r>
      <w:r w:rsidRPr="0089091A">
        <w:t>растет</w:t>
      </w:r>
      <w:r>
        <w:t xml:space="preserve"> </w:t>
      </w:r>
      <w:r w:rsidRPr="0089091A">
        <w:t>компетенция</w:t>
      </w:r>
      <w:r>
        <w:t xml:space="preserve"> </w:t>
      </w:r>
      <w:r w:rsidRPr="0089091A">
        <w:t>рекламодателей.</w:t>
      </w:r>
    </w:p>
    <w:p w:rsidR="00C87B67" w:rsidRDefault="00C87B67" w:rsidP="00C87B67">
      <w:pPr>
        <w:spacing w:before="120"/>
        <w:ind w:firstLine="567"/>
        <w:jc w:val="both"/>
      </w:pPr>
      <w:r w:rsidRPr="0089091A">
        <w:t>«В</w:t>
      </w:r>
      <w:r>
        <w:t xml:space="preserve"> </w:t>
      </w:r>
      <w:r w:rsidRPr="0089091A">
        <w:t>компаниях</w:t>
      </w:r>
      <w:r>
        <w:t xml:space="preserve"> </w:t>
      </w:r>
      <w:r w:rsidRPr="0089091A">
        <w:t>появляются</w:t>
      </w:r>
      <w:r>
        <w:t xml:space="preserve"> </w:t>
      </w:r>
      <w:r w:rsidRPr="0089091A">
        <w:t>директора</w:t>
      </w:r>
      <w:r>
        <w:t xml:space="preserve"> </w:t>
      </w:r>
      <w:r w:rsidRPr="0089091A">
        <w:t>по</w:t>
      </w:r>
      <w:r>
        <w:t xml:space="preserve"> </w:t>
      </w:r>
      <w:r w:rsidRPr="0089091A">
        <w:t>рекламе,</w:t>
      </w:r>
      <w:r>
        <w:t xml:space="preserve"> </w:t>
      </w:r>
      <w:r w:rsidRPr="0089091A">
        <w:t>изменился</w:t>
      </w:r>
      <w:r>
        <w:t xml:space="preserve"> </w:t>
      </w:r>
      <w:r w:rsidRPr="0089091A">
        <w:t>сам</w:t>
      </w:r>
      <w:r>
        <w:t xml:space="preserve"> </w:t>
      </w:r>
      <w:r w:rsidRPr="0089091A">
        <w:t>подход</w:t>
      </w:r>
      <w:r>
        <w:t xml:space="preserve"> </w:t>
      </w:r>
      <w:r w:rsidRPr="0089091A">
        <w:t>к</w:t>
      </w:r>
      <w:r>
        <w:t xml:space="preserve"> </w:t>
      </w:r>
      <w:r w:rsidRPr="0089091A">
        <w:t>продвижению:</w:t>
      </w:r>
      <w:r>
        <w:t xml:space="preserve"> </w:t>
      </w:r>
      <w:r w:rsidRPr="0089091A">
        <w:t>заказчики</w:t>
      </w:r>
      <w:r>
        <w:t xml:space="preserve"> </w:t>
      </w:r>
      <w:r w:rsidRPr="0089091A">
        <w:t>начинают</w:t>
      </w:r>
      <w:r>
        <w:t xml:space="preserve"> </w:t>
      </w:r>
      <w:r w:rsidRPr="0089091A">
        <w:t>думать,</w:t>
      </w:r>
      <w:r>
        <w:t xml:space="preserve"> </w:t>
      </w:r>
      <w:r w:rsidRPr="0089091A">
        <w:t>как</w:t>
      </w:r>
      <w:r>
        <w:t xml:space="preserve"> </w:t>
      </w:r>
      <w:r w:rsidRPr="0089091A">
        <w:t>изменить</w:t>
      </w:r>
      <w:r>
        <w:t xml:space="preserve"> </w:t>
      </w:r>
      <w:r w:rsidRPr="0089091A">
        <w:t>себя,</w:t>
      </w:r>
      <w:r>
        <w:t xml:space="preserve"> </w:t>
      </w:r>
      <w:r w:rsidRPr="0089091A">
        <w:t>а</w:t>
      </w:r>
      <w:r>
        <w:t xml:space="preserve"> </w:t>
      </w:r>
      <w:r w:rsidRPr="0089091A">
        <w:t>не</w:t>
      </w:r>
      <w:r>
        <w:t xml:space="preserve"> </w:t>
      </w:r>
      <w:r w:rsidRPr="0089091A">
        <w:t>журнал</w:t>
      </w:r>
      <w:r>
        <w:t xml:space="preserve"> </w:t>
      </w:r>
      <w:r w:rsidRPr="0089091A">
        <w:t>под</w:t>
      </w:r>
      <w:r>
        <w:t xml:space="preserve"> </w:t>
      </w:r>
      <w:r w:rsidRPr="0089091A">
        <w:t>свои</w:t>
      </w:r>
      <w:r>
        <w:t xml:space="preserve"> </w:t>
      </w:r>
      <w:r w:rsidRPr="0089091A">
        <w:t>рекламные</w:t>
      </w:r>
      <w:r>
        <w:t xml:space="preserve"> </w:t>
      </w:r>
      <w:r w:rsidRPr="0089091A">
        <w:t>потребности»,</w:t>
      </w:r>
      <w:r>
        <w:t xml:space="preserve"> </w:t>
      </w:r>
      <w:r w:rsidRPr="0089091A">
        <w:t>—</w:t>
      </w:r>
      <w:r>
        <w:t xml:space="preserve"> </w:t>
      </w:r>
      <w:r w:rsidRPr="0089091A">
        <w:t>говорит</w:t>
      </w:r>
      <w:r>
        <w:t xml:space="preserve"> </w:t>
      </w:r>
      <w:r w:rsidRPr="0089091A">
        <w:t>Екатерина</w:t>
      </w:r>
      <w:r>
        <w:t xml:space="preserve"> </w:t>
      </w:r>
      <w:r w:rsidRPr="0089091A">
        <w:t>Бородай.</w:t>
      </w:r>
      <w:r>
        <w:t xml:space="preserve"> </w:t>
      </w:r>
      <w:r w:rsidRPr="0089091A">
        <w:t>В</w:t>
      </w:r>
      <w:r>
        <w:t xml:space="preserve"> </w:t>
      </w:r>
      <w:r w:rsidRPr="0089091A">
        <w:t>итоге,</w:t>
      </w:r>
      <w:r>
        <w:t xml:space="preserve"> </w:t>
      </w:r>
      <w:r w:rsidRPr="0089091A">
        <w:t>по</w:t>
      </w:r>
      <w:r>
        <w:t xml:space="preserve"> </w:t>
      </w:r>
      <w:r w:rsidRPr="0089091A">
        <w:t>оценке</w:t>
      </w:r>
      <w:r>
        <w:t xml:space="preserve"> </w:t>
      </w:r>
      <w:r w:rsidRPr="0089091A">
        <w:t>Романа</w:t>
      </w:r>
      <w:r>
        <w:t xml:space="preserve"> </w:t>
      </w:r>
      <w:r w:rsidRPr="0089091A">
        <w:t>Васильева</w:t>
      </w:r>
      <w:r>
        <w:t xml:space="preserve"> </w:t>
      </w:r>
      <w:r w:rsidRPr="0089091A">
        <w:t>(компания</w:t>
      </w:r>
      <w:r>
        <w:t xml:space="preserve"> </w:t>
      </w:r>
      <w:r w:rsidRPr="0089091A">
        <w:t>«МАРКС»</w:t>
      </w:r>
      <w:r>
        <w:t xml:space="preserve"> </w:t>
      </w:r>
      <w:r w:rsidRPr="0089091A">
        <w:t>с</w:t>
      </w:r>
      <w:r>
        <w:t xml:space="preserve"> </w:t>
      </w:r>
      <w:r w:rsidRPr="0089091A">
        <w:t>2005</w:t>
      </w:r>
      <w:r>
        <w:t xml:space="preserve"> </w:t>
      </w:r>
      <w:r w:rsidRPr="0089091A">
        <w:t>года</w:t>
      </w:r>
      <w:r>
        <w:t xml:space="preserve"> </w:t>
      </w:r>
      <w:r w:rsidRPr="0089091A">
        <w:t>ведет</w:t>
      </w:r>
      <w:r>
        <w:t xml:space="preserve"> </w:t>
      </w:r>
      <w:r w:rsidRPr="0089091A">
        <w:t>ежемесячный</w:t>
      </w:r>
      <w:r>
        <w:t xml:space="preserve"> </w:t>
      </w:r>
      <w:r w:rsidRPr="0089091A">
        <w:t>мониторинг</w:t>
      </w:r>
      <w:r>
        <w:t xml:space="preserve"> </w:t>
      </w:r>
      <w:r w:rsidRPr="0089091A">
        <w:t>рекламы</w:t>
      </w:r>
      <w:r>
        <w:t xml:space="preserve"> </w:t>
      </w:r>
      <w:r w:rsidRPr="0089091A">
        <w:t>самарской</w:t>
      </w:r>
      <w:r>
        <w:t xml:space="preserve"> </w:t>
      </w:r>
      <w:r w:rsidRPr="0089091A">
        <w:t>прессы),</w:t>
      </w:r>
      <w:r>
        <w:t xml:space="preserve"> </w:t>
      </w:r>
      <w:r w:rsidRPr="0089091A">
        <w:t>только</w:t>
      </w:r>
      <w:r>
        <w:t xml:space="preserve"> </w:t>
      </w:r>
      <w:r w:rsidRPr="0089091A">
        <w:t>за</w:t>
      </w:r>
      <w:r>
        <w:t xml:space="preserve"> </w:t>
      </w:r>
      <w:r w:rsidRPr="0089091A">
        <w:t>первые</w:t>
      </w:r>
      <w:r>
        <w:t xml:space="preserve"> </w:t>
      </w:r>
      <w:r w:rsidRPr="0089091A">
        <w:t>пять</w:t>
      </w:r>
      <w:r>
        <w:t xml:space="preserve"> </w:t>
      </w:r>
      <w:r w:rsidRPr="0089091A">
        <w:t>месяцев</w:t>
      </w:r>
      <w:r>
        <w:t xml:space="preserve"> </w:t>
      </w:r>
      <w:r w:rsidRPr="0089091A">
        <w:t>2007</w:t>
      </w:r>
      <w:r>
        <w:t xml:space="preserve"> </w:t>
      </w:r>
      <w:r w:rsidRPr="0089091A">
        <w:t>года</w:t>
      </w:r>
      <w:r>
        <w:t xml:space="preserve"> </w:t>
      </w:r>
      <w:r w:rsidRPr="0089091A">
        <w:t>рекламодатели</w:t>
      </w:r>
      <w:r>
        <w:t xml:space="preserve"> </w:t>
      </w:r>
      <w:r w:rsidRPr="0089091A">
        <w:t>принесли</w:t>
      </w:r>
      <w:r>
        <w:t xml:space="preserve"> </w:t>
      </w:r>
      <w:r w:rsidRPr="0089091A">
        <w:t>в</w:t>
      </w:r>
      <w:r>
        <w:t xml:space="preserve"> </w:t>
      </w:r>
      <w:r w:rsidRPr="0089091A">
        <w:t>бюджет</w:t>
      </w:r>
      <w:r>
        <w:t xml:space="preserve"> </w:t>
      </w:r>
      <w:r w:rsidRPr="0089091A">
        <w:t>самарских</w:t>
      </w:r>
      <w:r>
        <w:t xml:space="preserve"> </w:t>
      </w:r>
      <w:r w:rsidRPr="0089091A">
        <w:t>изданий</w:t>
      </w:r>
      <w:r>
        <w:t xml:space="preserve"> </w:t>
      </w:r>
      <w:r w:rsidRPr="0089091A">
        <w:t>без</w:t>
      </w:r>
      <w:r>
        <w:t xml:space="preserve"> </w:t>
      </w:r>
      <w:r w:rsidRPr="0089091A">
        <w:t>учета</w:t>
      </w:r>
      <w:r>
        <w:t xml:space="preserve"> </w:t>
      </w:r>
      <w:r w:rsidRPr="0089091A">
        <w:t>скидок</w:t>
      </w:r>
      <w:r>
        <w:t xml:space="preserve"> </w:t>
      </w:r>
      <w:r w:rsidRPr="0089091A">
        <w:t>409,6</w:t>
      </w:r>
      <w:r>
        <w:t xml:space="preserve"> </w:t>
      </w:r>
      <w:r w:rsidRPr="0089091A">
        <w:t>млн</w:t>
      </w:r>
      <w:r>
        <w:t xml:space="preserve"> </w:t>
      </w:r>
      <w:r w:rsidRPr="0089091A">
        <w:t>руб.,</w:t>
      </w:r>
      <w:r>
        <w:t xml:space="preserve"> </w:t>
      </w:r>
      <w:r w:rsidRPr="0089091A">
        <w:t>то</w:t>
      </w:r>
      <w:r>
        <w:t xml:space="preserve"> </w:t>
      </w:r>
      <w:r w:rsidRPr="0089091A">
        <w:t>есть</w:t>
      </w:r>
      <w:r>
        <w:t xml:space="preserve"> </w:t>
      </w:r>
      <w:r w:rsidRPr="0089091A">
        <w:t>к</w:t>
      </w:r>
      <w:r>
        <w:t xml:space="preserve"> </w:t>
      </w:r>
      <w:r w:rsidRPr="0089091A">
        <w:t>концу</w:t>
      </w:r>
      <w:r>
        <w:t xml:space="preserve"> </w:t>
      </w:r>
      <w:r w:rsidRPr="0089091A">
        <w:t>года</w:t>
      </w:r>
      <w:r>
        <w:t xml:space="preserve"> </w:t>
      </w:r>
      <w:r w:rsidRPr="0089091A">
        <w:t>издатели</w:t>
      </w:r>
      <w:r>
        <w:t xml:space="preserve"> </w:t>
      </w:r>
      <w:r w:rsidRPr="0089091A">
        <w:t>могут</w:t>
      </w:r>
      <w:r>
        <w:t xml:space="preserve"> </w:t>
      </w:r>
      <w:r w:rsidRPr="0089091A">
        <w:t>рассчитывать</w:t>
      </w:r>
      <w:r>
        <w:t xml:space="preserve"> </w:t>
      </w:r>
      <w:r w:rsidRPr="0089091A">
        <w:t>примерно</w:t>
      </w:r>
      <w:r>
        <w:t xml:space="preserve"> </w:t>
      </w:r>
      <w:r w:rsidRPr="0089091A">
        <w:t>на</w:t>
      </w:r>
      <w:r>
        <w:t xml:space="preserve"> </w:t>
      </w:r>
      <w:r w:rsidRPr="0089091A">
        <w:t>983</w:t>
      </w:r>
      <w:r>
        <w:t xml:space="preserve"> </w:t>
      </w:r>
      <w:r w:rsidRPr="0089091A">
        <w:t>млн</w:t>
      </w:r>
      <w:r>
        <w:t xml:space="preserve"> </w:t>
      </w:r>
      <w:r w:rsidRPr="0089091A">
        <w:t>руб.,</w:t>
      </w:r>
      <w:r>
        <w:t xml:space="preserve"> </w:t>
      </w:r>
      <w:r w:rsidRPr="0089091A">
        <w:t>или</w:t>
      </w:r>
      <w:r>
        <w:t xml:space="preserve"> </w:t>
      </w:r>
      <w:r w:rsidRPr="0089091A">
        <w:t>$38,1</w:t>
      </w:r>
      <w:r>
        <w:t xml:space="preserve"> </w:t>
      </w:r>
      <w:r w:rsidRPr="0089091A">
        <w:t>млн</w:t>
      </w:r>
      <w:r>
        <w:t xml:space="preserve"> </w:t>
      </w:r>
      <w:r w:rsidRPr="0089091A">
        <w:t>рекламных</w:t>
      </w:r>
      <w:r>
        <w:t xml:space="preserve"> </w:t>
      </w:r>
      <w:r w:rsidRPr="0089091A">
        <w:t>доходов.</w:t>
      </w:r>
    </w:p>
    <w:p w:rsidR="00C87B67" w:rsidRDefault="00C87B67" w:rsidP="00C87B67">
      <w:pPr>
        <w:spacing w:before="120"/>
        <w:ind w:firstLine="567"/>
        <w:jc w:val="both"/>
      </w:pPr>
      <w:r w:rsidRPr="0089091A">
        <w:t>Естественно,</w:t>
      </w:r>
      <w:r>
        <w:t xml:space="preserve"> </w:t>
      </w:r>
      <w:r w:rsidRPr="0089091A">
        <w:t>рынок,</w:t>
      </w:r>
      <w:r>
        <w:t xml:space="preserve"> </w:t>
      </w:r>
      <w:r w:rsidRPr="0089091A">
        <w:t>не</w:t>
      </w:r>
      <w:r>
        <w:t xml:space="preserve"> </w:t>
      </w:r>
      <w:r w:rsidRPr="0089091A">
        <w:t>имеющий</w:t>
      </w:r>
      <w:r>
        <w:t xml:space="preserve"> </w:t>
      </w:r>
      <w:r w:rsidRPr="0089091A">
        <w:t>серьезных</w:t>
      </w:r>
      <w:r>
        <w:t xml:space="preserve"> </w:t>
      </w:r>
      <w:r w:rsidRPr="0089091A">
        <w:t>административных</w:t>
      </w:r>
      <w:r>
        <w:t xml:space="preserve"> </w:t>
      </w:r>
      <w:r w:rsidRPr="0089091A">
        <w:t>барьеров</w:t>
      </w:r>
      <w:r>
        <w:t xml:space="preserve"> </w:t>
      </w:r>
      <w:r w:rsidRPr="0089091A">
        <w:t>входа,</w:t>
      </w:r>
      <w:r>
        <w:t xml:space="preserve"> </w:t>
      </w:r>
      <w:r w:rsidRPr="0089091A">
        <w:t>выглядит</w:t>
      </w:r>
      <w:r>
        <w:t xml:space="preserve"> </w:t>
      </w:r>
      <w:r w:rsidRPr="0089091A">
        <w:t>привлекательным,</w:t>
      </w:r>
      <w:r>
        <w:t xml:space="preserve"> </w:t>
      </w:r>
      <w:r w:rsidRPr="0089091A">
        <w:t>что</w:t>
      </w:r>
      <w:r>
        <w:t xml:space="preserve"> </w:t>
      </w:r>
      <w:r w:rsidRPr="0089091A">
        <w:t>приводит</w:t>
      </w:r>
      <w:r>
        <w:t xml:space="preserve"> </w:t>
      </w:r>
      <w:r w:rsidRPr="0089091A">
        <w:t>к</w:t>
      </w:r>
      <w:r>
        <w:t xml:space="preserve"> </w:t>
      </w:r>
      <w:r w:rsidRPr="0089091A">
        <w:t>росту</w:t>
      </w:r>
      <w:r>
        <w:t xml:space="preserve"> </w:t>
      </w:r>
      <w:r w:rsidRPr="0089091A">
        <w:t>числа</w:t>
      </w:r>
      <w:r>
        <w:t xml:space="preserve"> </w:t>
      </w:r>
      <w:r w:rsidRPr="0089091A">
        <w:t>новых</w:t>
      </w:r>
      <w:r>
        <w:t xml:space="preserve"> </w:t>
      </w:r>
      <w:r w:rsidRPr="0089091A">
        <w:t>проектов,</w:t>
      </w:r>
      <w:r>
        <w:t xml:space="preserve"> </w:t>
      </w:r>
      <w:r w:rsidRPr="0089091A">
        <w:t>прежде</w:t>
      </w:r>
      <w:r>
        <w:t xml:space="preserve"> </w:t>
      </w:r>
      <w:r w:rsidRPr="0089091A">
        <w:t>всего</w:t>
      </w:r>
      <w:r>
        <w:t xml:space="preserve"> </w:t>
      </w:r>
      <w:r w:rsidRPr="0089091A">
        <w:t>глянцевых</w:t>
      </w:r>
      <w:r>
        <w:t xml:space="preserve"> </w:t>
      </w:r>
      <w:r w:rsidRPr="0089091A">
        <w:t>журналов,</w:t>
      </w:r>
      <w:r>
        <w:t xml:space="preserve"> </w:t>
      </w:r>
      <w:r w:rsidRPr="0089091A">
        <w:t>издание</w:t>
      </w:r>
      <w:r>
        <w:t xml:space="preserve"> </w:t>
      </w:r>
      <w:r w:rsidRPr="0089091A">
        <w:t>которых,</w:t>
      </w:r>
      <w:r>
        <w:t xml:space="preserve"> </w:t>
      </w:r>
      <w:r w:rsidRPr="0089091A">
        <w:t>видимо,</w:t>
      </w:r>
      <w:r>
        <w:t xml:space="preserve"> </w:t>
      </w:r>
      <w:r w:rsidRPr="0089091A">
        <w:t>представляется</w:t>
      </w:r>
      <w:r>
        <w:t xml:space="preserve"> </w:t>
      </w:r>
      <w:r w:rsidRPr="0089091A">
        <w:t>наиболее</w:t>
      </w:r>
      <w:r>
        <w:t xml:space="preserve"> </w:t>
      </w:r>
      <w:r w:rsidRPr="0089091A">
        <w:t>простым.</w:t>
      </w:r>
      <w:r>
        <w:t xml:space="preserve"> </w:t>
      </w:r>
      <w:r w:rsidRPr="0089091A">
        <w:t>В</w:t>
      </w:r>
      <w:r>
        <w:t xml:space="preserve"> </w:t>
      </w:r>
      <w:r w:rsidRPr="0089091A">
        <w:t>итоге,</w:t>
      </w:r>
      <w:r>
        <w:t xml:space="preserve"> </w:t>
      </w:r>
      <w:r w:rsidRPr="0089091A">
        <w:t>если</w:t>
      </w:r>
      <w:r>
        <w:t xml:space="preserve"> </w:t>
      </w:r>
      <w:r w:rsidRPr="0089091A">
        <w:t>по</w:t>
      </w:r>
      <w:r>
        <w:t xml:space="preserve"> </w:t>
      </w:r>
      <w:r w:rsidRPr="0089091A">
        <w:t>оценке</w:t>
      </w:r>
      <w:r>
        <w:t xml:space="preserve"> </w:t>
      </w:r>
      <w:r w:rsidRPr="0089091A">
        <w:t>ИД</w:t>
      </w:r>
      <w:r>
        <w:t xml:space="preserve"> </w:t>
      </w:r>
      <w:r w:rsidRPr="0089091A">
        <w:t>«Абак-пресс»,</w:t>
      </w:r>
      <w:r>
        <w:t xml:space="preserve"> </w:t>
      </w:r>
      <w:r w:rsidRPr="0089091A">
        <w:t>рост</w:t>
      </w:r>
      <w:r>
        <w:t xml:space="preserve"> </w:t>
      </w:r>
      <w:r w:rsidRPr="0089091A">
        <w:t>рекламных</w:t>
      </w:r>
      <w:r>
        <w:t xml:space="preserve"> </w:t>
      </w:r>
      <w:r w:rsidRPr="0089091A">
        <w:t>доходов</w:t>
      </w:r>
      <w:r>
        <w:t xml:space="preserve"> </w:t>
      </w:r>
      <w:r w:rsidRPr="0089091A">
        <w:t>глянцевой</w:t>
      </w:r>
      <w:r>
        <w:t xml:space="preserve"> </w:t>
      </w:r>
      <w:r w:rsidRPr="0089091A">
        <w:t>прессы</w:t>
      </w:r>
      <w:r>
        <w:t xml:space="preserve"> </w:t>
      </w:r>
      <w:r w:rsidRPr="0089091A">
        <w:t>в</w:t>
      </w:r>
      <w:r>
        <w:t xml:space="preserve"> </w:t>
      </w:r>
      <w:r w:rsidRPr="0089091A">
        <w:t>2006</w:t>
      </w:r>
      <w:r>
        <w:t xml:space="preserve"> </w:t>
      </w:r>
      <w:r w:rsidRPr="0089091A">
        <w:t>году</w:t>
      </w:r>
      <w:r>
        <w:t xml:space="preserve"> </w:t>
      </w:r>
      <w:r w:rsidRPr="0089091A">
        <w:t>составил</w:t>
      </w:r>
      <w:r>
        <w:t xml:space="preserve"> </w:t>
      </w:r>
      <w:r w:rsidRPr="0089091A">
        <w:t>67%</w:t>
      </w:r>
      <w:r>
        <w:t xml:space="preserve"> </w:t>
      </w:r>
      <w:r w:rsidRPr="0089091A">
        <w:t>при</w:t>
      </w:r>
      <w:r>
        <w:t xml:space="preserve"> </w:t>
      </w:r>
      <w:r w:rsidRPr="0089091A">
        <w:t>общем</w:t>
      </w:r>
      <w:r>
        <w:t xml:space="preserve"> </w:t>
      </w:r>
      <w:r w:rsidRPr="0089091A">
        <w:t>бюджете</w:t>
      </w:r>
      <w:r>
        <w:t xml:space="preserve"> </w:t>
      </w:r>
      <w:r w:rsidRPr="0089091A">
        <w:t>78</w:t>
      </w:r>
      <w:r>
        <w:t xml:space="preserve"> </w:t>
      </w:r>
      <w:r w:rsidRPr="0089091A">
        <w:t>млн</w:t>
      </w:r>
      <w:r>
        <w:t xml:space="preserve"> </w:t>
      </w:r>
      <w:r w:rsidRPr="0089091A">
        <w:t>руб./год,</w:t>
      </w:r>
      <w:r>
        <w:t xml:space="preserve"> </w:t>
      </w:r>
      <w:r w:rsidRPr="0089091A">
        <w:t>то</w:t>
      </w:r>
      <w:r>
        <w:t xml:space="preserve"> </w:t>
      </w:r>
      <w:r w:rsidRPr="0089091A">
        <w:t>средний</w:t>
      </w:r>
      <w:r>
        <w:t xml:space="preserve"> </w:t>
      </w:r>
      <w:r w:rsidRPr="0089091A">
        <w:t>прирост</w:t>
      </w:r>
      <w:r>
        <w:t xml:space="preserve"> </w:t>
      </w:r>
      <w:r w:rsidRPr="0089091A">
        <w:t>доходов</w:t>
      </w:r>
      <w:r>
        <w:t xml:space="preserve"> </w:t>
      </w:r>
      <w:r w:rsidRPr="0089091A">
        <w:t>одного</w:t>
      </w:r>
      <w:r>
        <w:t xml:space="preserve"> </w:t>
      </w:r>
      <w:r w:rsidRPr="0089091A">
        <w:t>издания</w:t>
      </w:r>
      <w:r>
        <w:t xml:space="preserve"> </w:t>
      </w:r>
      <w:r w:rsidRPr="0089091A">
        <w:t>не</w:t>
      </w:r>
      <w:r>
        <w:t xml:space="preserve"> </w:t>
      </w:r>
      <w:r w:rsidRPr="0089091A">
        <w:t>превысил</w:t>
      </w:r>
      <w:r>
        <w:t xml:space="preserve"> </w:t>
      </w:r>
      <w:r w:rsidRPr="0089091A">
        <w:t>1%.</w:t>
      </w:r>
      <w:r>
        <w:t xml:space="preserve"> </w:t>
      </w:r>
      <w:r w:rsidRPr="0089091A">
        <w:t>Выходит,</w:t>
      </w:r>
      <w:r>
        <w:t xml:space="preserve"> </w:t>
      </w:r>
      <w:r w:rsidRPr="0089091A">
        <w:t>столько</w:t>
      </w:r>
      <w:r>
        <w:t xml:space="preserve"> </w:t>
      </w:r>
      <w:r w:rsidRPr="0089091A">
        <w:t>журналов</w:t>
      </w:r>
      <w:r>
        <w:t xml:space="preserve"> </w:t>
      </w:r>
      <w:r w:rsidRPr="0089091A">
        <w:t>рекламодателям</w:t>
      </w:r>
      <w:r>
        <w:t xml:space="preserve"> </w:t>
      </w:r>
      <w:r w:rsidRPr="0089091A">
        <w:t>не</w:t>
      </w:r>
      <w:r>
        <w:t xml:space="preserve"> </w:t>
      </w:r>
      <w:r w:rsidRPr="0089091A">
        <w:t>прокормить.</w:t>
      </w:r>
      <w:r>
        <w:t xml:space="preserve"> </w:t>
      </w:r>
      <w:r w:rsidRPr="0089091A">
        <w:t>Что</w:t>
      </w:r>
      <w:r>
        <w:t xml:space="preserve"> </w:t>
      </w:r>
      <w:r w:rsidRPr="0089091A">
        <w:t>же</w:t>
      </w:r>
      <w:r>
        <w:t xml:space="preserve"> </w:t>
      </w:r>
      <w:r w:rsidRPr="0089091A">
        <w:t>делать?</w:t>
      </w:r>
      <w:r>
        <w:t xml:space="preserve"> </w:t>
      </w:r>
      <w:r w:rsidRPr="0089091A">
        <w:t>Решение</w:t>
      </w:r>
      <w:r>
        <w:t xml:space="preserve"> </w:t>
      </w:r>
      <w:r w:rsidRPr="0089091A">
        <w:t>«Абак-пресс»,</w:t>
      </w:r>
      <w:r>
        <w:t xml:space="preserve"> </w:t>
      </w:r>
      <w:r w:rsidRPr="0089091A">
        <w:t>выпускающего</w:t>
      </w:r>
      <w:r>
        <w:t xml:space="preserve"> </w:t>
      </w:r>
      <w:r w:rsidRPr="0089091A">
        <w:t>журнал</w:t>
      </w:r>
      <w:r>
        <w:t xml:space="preserve"> </w:t>
      </w:r>
      <w:r w:rsidRPr="0089091A">
        <w:t>«Я</w:t>
      </w:r>
      <w:r>
        <w:t xml:space="preserve"> </w:t>
      </w:r>
      <w:r w:rsidRPr="0089091A">
        <w:t>покупаю»</w:t>
      </w:r>
      <w:r>
        <w:t xml:space="preserve"> </w:t>
      </w:r>
      <w:r w:rsidRPr="0089091A">
        <w:t>в</w:t>
      </w:r>
      <w:r>
        <w:t xml:space="preserve"> </w:t>
      </w:r>
      <w:r w:rsidRPr="0089091A">
        <w:t>формате</w:t>
      </w:r>
      <w:r>
        <w:t xml:space="preserve"> </w:t>
      </w:r>
      <w:r w:rsidRPr="0089091A">
        <w:t>«гида</w:t>
      </w:r>
      <w:r>
        <w:t xml:space="preserve"> </w:t>
      </w:r>
      <w:r w:rsidRPr="0089091A">
        <w:t>по</w:t>
      </w:r>
      <w:r>
        <w:t xml:space="preserve"> </w:t>
      </w:r>
      <w:r w:rsidRPr="0089091A">
        <w:t>шопингу»</w:t>
      </w:r>
      <w:r>
        <w:t xml:space="preserve"> </w:t>
      </w:r>
      <w:r w:rsidRPr="0089091A">
        <w:t>для</w:t>
      </w:r>
      <w:r>
        <w:t xml:space="preserve"> </w:t>
      </w:r>
      <w:r w:rsidRPr="0089091A">
        <w:t>ряда</w:t>
      </w:r>
      <w:r>
        <w:t xml:space="preserve"> </w:t>
      </w:r>
      <w:r w:rsidRPr="0089091A">
        <w:t>регионов</w:t>
      </w:r>
      <w:r>
        <w:t xml:space="preserve"> </w:t>
      </w:r>
      <w:r w:rsidRPr="0089091A">
        <w:t>(их</w:t>
      </w:r>
      <w:r>
        <w:t xml:space="preserve"> </w:t>
      </w:r>
      <w:r w:rsidRPr="0089091A">
        <w:t>число</w:t>
      </w:r>
      <w:r>
        <w:t xml:space="preserve"> </w:t>
      </w:r>
      <w:r w:rsidRPr="0089091A">
        <w:t>постоянно</w:t>
      </w:r>
      <w:r>
        <w:t xml:space="preserve"> </w:t>
      </w:r>
      <w:r w:rsidRPr="0089091A">
        <w:t>расширяется)</w:t>
      </w:r>
      <w:r>
        <w:t xml:space="preserve"> </w:t>
      </w:r>
      <w:r w:rsidRPr="0089091A">
        <w:t>с</w:t>
      </w:r>
      <w:r>
        <w:t xml:space="preserve"> </w:t>
      </w:r>
      <w:r w:rsidRPr="0089091A">
        <w:t>учетом</w:t>
      </w:r>
      <w:r>
        <w:t xml:space="preserve"> </w:t>
      </w:r>
      <w:r w:rsidRPr="0089091A">
        <w:t>их</w:t>
      </w:r>
      <w:r>
        <w:t xml:space="preserve"> </w:t>
      </w:r>
      <w:r w:rsidRPr="0089091A">
        <w:t>специфики</w:t>
      </w:r>
      <w:r>
        <w:t xml:space="preserve"> </w:t>
      </w:r>
      <w:r w:rsidRPr="0089091A">
        <w:t>выглядит</w:t>
      </w:r>
      <w:r>
        <w:t xml:space="preserve"> </w:t>
      </w:r>
      <w:r w:rsidRPr="0089091A">
        <w:t>логичным.</w:t>
      </w:r>
      <w:r>
        <w:t xml:space="preserve"> </w:t>
      </w:r>
      <w:r w:rsidRPr="0089091A">
        <w:t>Результаты</w:t>
      </w:r>
      <w:r>
        <w:t xml:space="preserve"> </w:t>
      </w:r>
      <w:r w:rsidRPr="0089091A">
        <w:t>обнадеживают</w:t>
      </w:r>
      <w:r>
        <w:t xml:space="preserve"> </w:t>
      </w:r>
      <w:r w:rsidRPr="0089091A">
        <w:t>издателей</w:t>
      </w:r>
      <w:r>
        <w:t xml:space="preserve"> </w:t>
      </w:r>
      <w:r w:rsidRPr="0089091A">
        <w:t>—</w:t>
      </w:r>
      <w:r>
        <w:t xml:space="preserve"> </w:t>
      </w:r>
      <w:r w:rsidRPr="0089091A">
        <w:t>по</w:t>
      </w:r>
      <w:r>
        <w:t xml:space="preserve"> </w:t>
      </w:r>
      <w:r w:rsidRPr="0089091A">
        <w:t>их</w:t>
      </w:r>
      <w:r>
        <w:t xml:space="preserve"> </w:t>
      </w:r>
      <w:r w:rsidRPr="0089091A">
        <w:t>данным,</w:t>
      </w:r>
      <w:r>
        <w:t xml:space="preserve"> </w:t>
      </w:r>
      <w:r w:rsidRPr="0089091A">
        <w:t>рост</w:t>
      </w:r>
      <w:r>
        <w:t xml:space="preserve"> </w:t>
      </w:r>
      <w:r w:rsidRPr="0089091A">
        <w:t>рекламы</w:t>
      </w:r>
      <w:r>
        <w:t xml:space="preserve"> </w:t>
      </w:r>
      <w:r w:rsidRPr="0089091A">
        <w:t>в</w:t>
      </w:r>
      <w:r>
        <w:t xml:space="preserve"> </w:t>
      </w:r>
      <w:r w:rsidRPr="0089091A">
        <w:t>«Я</w:t>
      </w:r>
      <w:r>
        <w:t xml:space="preserve"> </w:t>
      </w:r>
      <w:r w:rsidRPr="0089091A">
        <w:t>покупаю.</w:t>
      </w:r>
      <w:r>
        <w:t xml:space="preserve"> </w:t>
      </w:r>
      <w:r w:rsidRPr="0089091A">
        <w:t>Самара»</w:t>
      </w:r>
      <w:r>
        <w:t xml:space="preserve"> </w:t>
      </w:r>
      <w:r w:rsidRPr="0089091A">
        <w:t>составил</w:t>
      </w:r>
      <w:r>
        <w:t xml:space="preserve"> </w:t>
      </w:r>
      <w:r w:rsidRPr="0089091A">
        <w:t>в</w:t>
      </w:r>
      <w:r>
        <w:t xml:space="preserve"> </w:t>
      </w:r>
      <w:r w:rsidRPr="0089091A">
        <w:t>2006</w:t>
      </w:r>
      <w:r>
        <w:t xml:space="preserve"> </w:t>
      </w:r>
      <w:r w:rsidRPr="0089091A">
        <w:t>году</w:t>
      </w:r>
      <w:r>
        <w:t xml:space="preserve"> </w:t>
      </w:r>
      <w:r w:rsidRPr="0089091A">
        <w:t>83%,</w:t>
      </w:r>
      <w:r>
        <w:t xml:space="preserve"> </w:t>
      </w:r>
      <w:r w:rsidRPr="0089091A">
        <w:t>что</w:t>
      </w:r>
      <w:r>
        <w:t xml:space="preserve"> </w:t>
      </w:r>
      <w:r w:rsidRPr="0089091A">
        <w:t>значительно</w:t>
      </w:r>
      <w:r>
        <w:t xml:space="preserve"> </w:t>
      </w:r>
      <w:r w:rsidRPr="0089091A">
        <w:t>выше</w:t>
      </w:r>
      <w:r>
        <w:t xml:space="preserve"> </w:t>
      </w:r>
      <w:r w:rsidRPr="0089091A">
        <w:t>темпов</w:t>
      </w:r>
      <w:r>
        <w:t xml:space="preserve"> </w:t>
      </w:r>
      <w:r w:rsidRPr="0089091A">
        <w:t>роста</w:t>
      </w:r>
      <w:r>
        <w:t xml:space="preserve"> </w:t>
      </w:r>
      <w:r w:rsidRPr="0089091A">
        <w:t>рынка.</w:t>
      </w:r>
      <w:r>
        <w:t xml:space="preserve"> </w:t>
      </w:r>
      <w:r w:rsidRPr="0089091A">
        <w:t>Правда,</w:t>
      </w:r>
      <w:r>
        <w:t xml:space="preserve"> </w:t>
      </w:r>
      <w:r w:rsidRPr="0089091A">
        <w:t>схема</w:t>
      </w:r>
      <w:r>
        <w:t xml:space="preserve"> </w:t>
      </w:r>
      <w:r w:rsidRPr="0089091A">
        <w:t>не</w:t>
      </w:r>
      <w:r>
        <w:t xml:space="preserve"> </w:t>
      </w:r>
      <w:r w:rsidRPr="0089091A">
        <w:t>универсальна.</w:t>
      </w:r>
      <w:r>
        <w:t xml:space="preserve"> </w:t>
      </w:r>
      <w:r w:rsidRPr="0089091A">
        <w:t>Например,</w:t>
      </w:r>
      <w:r>
        <w:t xml:space="preserve"> </w:t>
      </w:r>
      <w:r w:rsidRPr="0089091A">
        <w:t>в</w:t>
      </w:r>
      <w:r>
        <w:t xml:space="preserve"> </w:t>
      </w:r>
      <w:r w:rsidRPr="0089091A">
        <w:t>«Связном»</w:t>
      </w:r>
      <w:r>
        <w:t xml:space="preserve"> </w:t>
      </w:r>
      <w:r w:rsidRPr="0089091A">
        <w:t>не</w:t>
      </w:r>
      <w:r>
        <w:t xml:space="preserve"> </w:t>
      </w:r>
      <w:r w:rsidRPr="0089091A">
        <w:t>спешат</w:t>
      </w:r>
      <w:r>
        <w:t xml:space="preserve"> </w:t>
      </w:r>
      <w:r w:rsidRPr="0089091A">
        <w:t>давать</w:t>
      </w:r>
      <w:r>
        <w:t xml:space="preserve"> </w:t>
      </w:r>
      <w:r w:rsidRPr="0089091A">
        <w:t>рекламу</w:t>
      </w:r>
      <w:r>
        <w:t xml:space="preserve"> </w:t>
      </w:r>
      <w:r w:rsidRPr="0089091A">
        <w:t>в</w:t>
      </w:r>
      <w:r>
        <w:t xml:space="preserve"> </w:t>
      </w:r>
      <w:r w:rsidRPr="0089091A">
        <w:t>глянцевую</w:t>
      </w:r>
      <w:r>
        <w:t xml:space="preserve"> </w:t>
      </w:r>
      <w:r w:rsidRPr="0089091A">
        <w:t>прессу.</w:t>
      </w:r>
      <w:r>
        <w:t xml:space="preserve"> </w:t>
      </w:r>
      <w:r w:rsidRPr="0089091A">
        <w:t>«Там</w:t>
      </w:r>
      <w:r>
        <w:t xml:space="preserve"> </w:t>
      </w:r>
      <w:r w:rsidRPr="0089091A">
        <w:t>хорошо</w:t>
      </w:r>
      <w:r>
        <w:t xml:space="preserve"> </w:t>
      </w:r>
      <w:r w:rsidRPr="0089091A">
        <w:t>работает</w:t>
      </w:r>
      <w:r>
        <w:t xml:space="preserve"> </w:t>
      </w:r>
      <w:r w:rsidRPr="0089091A">
        <w:t>только</w:t>
      </w:r>
      <w:r>
        <w:t xml:space="preserve"> </w:t>
      </w:r>
      <w:r w:rsidRPr="0089091A">
        <w:t>имиджевая</w:t>
      </w:r>
      <w:r>
        <w:t xml:space="preserve"> </w:t>
      </w:r>
      <w:r w:rsidRPr="0089091A">
        <w:t>реклама,</w:t>
      </w:r>
      <w:r>
        <w:t xml:space="preserve"> </w:t>
      </w:r>
      <w:r w:rsidRPr="0089091A">
        <w:t>—</w:t>
      </w:r>
      <w:r>
        <w:t xml:space="preserve"> </w:t>
      </w:r>
      <w:r w:rsidRPr="0089091A">
        <w:t>объясняет</w:t>
      </w:r>
      <w:r>
        <w:t xml:space="preserve"> </w:t>
      </w:r>
      <w:r w:rsidRPr="0089091A">
        <w:t>Галина</w:t>
      </w:r>
      <w:r>
        <w:t xml:space="preserve"> </w:t>
      </w:r>
      <w:r w:rsidRPr="0089091A">
        <w:t>Белова.</w:t>
      </w:r>
      <w:r>
        <w:t xml:space="preserve"> </w:t>
      </w:r>
      <w:r w:rsidRPr="0089091A">
        <w:t>—</w:t>
      </w:r>
      <w:r>
        <w:t xml:space="preserve"> </w:t>
      </w:r>
      <w:r w:rsidRPr="0089091A">
        <w:t>Мы</w:t>
      </w:r>
      <w:r>
        <w:t xml:space="preserve"> </w:t>
      </w:r>
      <w:r w:rsidRPr="0089091A">
        <w:t>же</w:t>
      </w:r>
      <w:r>
        <w:t xml:space="preserve"> </w:t>
      </w:r>
      <w:r w:rsidRPr="0089091A">
        <w:t>заинтересованы</w:t>
      </w:r>
      <w:r>
        <w:t xml:space="preserve"> </w:t>
      </w:r>
      <w:r w:rsidRPr="0089091A">
        <w:t>в</w:t>
      </w:r>
      <w:r>
        <w:t xml:space="preserve"> </w:t>
      </w:r>
      <w:r w:rsidRPr="0089091A">
        <w:t>продуктовой</w:t>
      </w:r>
      <w:r>
        <w:t xml:space="preserve"> </w:t>
      </w:r>
      <w:r w:rsidRPr="0089091A">
        <w:t>рекламе,</w:t>
      </w:r>
      <w:r>
        <w:t xml:space="preserve"> </w:t>
      </w:r>
      <w:r w:rsidRPr="0089091A">
        <w:t>следовательно,</w:t>
      </w:r>
      <w:r>
        <w:t xml:space="preserve"> </w:t>
      </w:r>
      <w:r w:rsidRPr="0089091A">
        <w:t>нам</w:t>
      </w:r>
      <w:r>
        <w:t xml:space="preserve"> </w:t>
      </w:r>
      <w:r w:rsidRPr="0089091A">
        <w:t>нужен</w:t>
      </w:r>
      <w:r>
        <w:t xml:space="preserve"> </w:t>
      </w:r>
      <w:r w:rsidRPr="0089091A">
        <w:t>иной</w:t>
      </w:r>
      <w:r>
        <w:t xml:space="preserve"> </w:t>
      </w:r>
      <w:r w:rsidRPr="0089091A">
        <w:t>формат,</w:t>
      </w:r>
      <w:r>
        <w:t xml:space="preserve"> </w:t>
      </w:r>
      <w:r w:rsidRPr="0089091A">
        <w:t>например</w:t>
      </w:r>
      <w:r>
        <w:t xml:space="preserve"> </w:t>
      </w:r>
      <w:r w:rsidRPr="0089091A">
        <w:t>общественно-информационные</w:t>
      </w:r>
      <w:r>
        <w:t xml:space="preserve"> </w:t>
      </w:r>
      <w:r w:rsidRPr="0089091A">
        <w:t>издания,</w:t>
      </w:r>
      <w:r>
        <w:t xml:space="preserve"> </w:t>
      </w:r>
      <w:r w:rsidRPr="0089091A">
        <w:t>а</w:t>
      </w:r>
      <w:r>
        <w:t xml:space="preserve"> </w:t>
      </w:r>
      <w:r w:rsidRPr="0089091A">
        <w:t>не</w:t>
      </w:r>
      <w:r>
        <w:t xml:space="preserve"> </w:t>
      </w:r>
      <w:r w:rsidRPr="0089091A">
        <w:t>рекламные</w:t>
      </w:r>
      <w:r>
        <w:t xml:space="preserve"> </w:t>
      </w:r>
      <w:r w:rsidRPr="0089091A">
        <w:t>каталоги.</w:t>
      </w:r>
      <w:r>
        <w:t xml:space="preserve"> </w:t>
      </w:r>
      <w:r w:rsidRPr="0089091A">
        <w:t>К</w:t>
      </w:r>
      <w:r>
        <w:t xml:space="preserve"> </w:t>
      </w:r>
      <w:r w:rsidRPr="0089091A">
        <w:t>тому</w:t>
      </w:r>
      <w:r>
        <w:t xml:space="preserve"> </w:t>
      </w:r>
      <w:r w:rsidRPr="0089091A">
        <w:t>же,</w:t>
      </w:r>
      <w:r>
        <w:t xml:space="preserve"> </w:t>
      </w:r>
      <w:r w:rsidRPr="0089091A">
        <w:t>мы</w:t>
      </w:r>
      <w:r>
        <w:t xml:space="preserve"> </w:t>
      </w:r>
      <w:r w:rsidRPr="0089091A">
        <w:t>и</w:t>
      </w:r>
      <w:r>
        <w:t xml:space="preserve"> </w:t>
      </w:r>
      <w:r w:rsidRPr="0089091A">
        <w:t>сами</w:t>
      </w:r>
      <w:r>
        <w:t xml:space="preserve"> </w:t>
      </w:r>
      <w:r w:rsidRPr="0089091A">
        <w:t>выпускаем,</w:t>
      </w:r>
      <w:r>
        <w:t xml:space="preserve"> </w:t>
      </w:r>
      <w:r w:rsidRPr="0089091A">
        <w:t>фактически</w:t>
      </w:r>
      <w:r>
        <w:t xml:space="preserve"> </w:t>
      </w:r>
      <w:r w:rsidRPr="0089091A">
        <w:t>по</w:t>
      </w:r>
      <w:r>
        <w:t xml:space="preserve"> </w:t>
      </w:r>
      <w:r w:rsidRPr="0089091A">
        <w:t>той</w:t>
      </w:r>
      <w:r>
        <w:t xml:space="preserve"> </w:t>
      </w:r>
      <w:r w:rsidRPr="0089091A">
        <w:t>же</w:t>
      </w:r>
      <w:r>
        <w:t xml:space="preserve"> </w:t>
      </w:r>
      <w:r w:rsidRPr="0089091A">
        <w:t>схеме,</w:t>
      </w:r>
      <w:r>
        <w:t xml:space="preserve"> </w:t>
      </w:r>
      <w:r w:rsidRPr="0089091A">
        <w:t>свой</w:t>
      </w:r>
      <w:r>
        <w:t xml:space="preserve"> </w:t>
      </w:r>
      <w:r w:rsidRPr="0089091A">
        <w:t>журнал-каталог</w:t>
      </w:r>
      <w:r>
        <w:t xml:space="preserve"> </w:t>
      </w:r>
      <w:r w:rsidRPr="0089091A">
        <w:t>тиражом</w:t>
      </w:r>
      <w:r>
        <w:t xml:space="preserve"> </w:t>
      </w:r>
      <w:r w:rsidRPr="0089091A">
        <w:t>1,5</w:t>
      </w:r>
      <w:r>
        <w:t xml:space="preserve"> </w:t>
      </w:r>
      <w:r w:rsidRPr="0089091A">
        <w:t>млн</w:t>
      </w:r>
      <w:r>
        <w:t xml:space="preserve"> </w:t>
      </w:r>
      <w:r w:rsidRPr="0089091A">
        <w:t>экз.».</w:t>
      </w:r>
    </w:p>
    <w:p w:rsidR="00C87B67" w:rsidRDefault="00C87B67" w:rsidP="00C87B67">
      <w:pPr>
        <w:spacing w:before="120"/>
        <w:ind w:firstLine="567"/>
        <w:jc w:val="both"/>
      </w:pPr>
      <w:r w:rsidRPr="0089091A">
        <w:t>Итогом</w:t>
      </w:r>
      <w:r>
        <w:t xml:space="preserve"> </w:t>
      </w:r>
      <w:r w:rsidRPr="0089091A">
        <w:t>быстрого</w:t>
      </w:r>
      <w:r>
        <w:t xml:space="preserve"> </w:t>
      </w:r>
      <w:r w:rsidRPr="0089091A">
        <w:t>развития</w:t>
      </w:r>
      <w:r>
        <w:t xml:space="preserve"> </w:t>
      </w:r>
      <w:r w:rsidRPr="0089091A">
        <w:t>рекламного</w:t>
      </w:r>
      <w:r>
        <w:t xml:space="preserve"> </w:t>
      </w:r>
      <w:r w:rsidRPr="0089091A">
        <w:t>рынка</w:t>
      </w:r>
      <w:r>
        <w:t xml:space="preserve"> </w:t>
      </w:r>
      <w:r w:rsidRPr="0089091A">
        <w:t>стало</w:t>
      </w:r>
      <w:r>
        <w:t xml:space="preserve"> </w:t>
      </w:r>
      <w:r w:rsidRPr="0089091A">
        <w:t>появление</w:t>
      </w:r>
      <w:r>
        <w:t xml:space="preserve"> </w:t>
      </w:r>
      <w:r w:rsidRPr="0089091A">
        <w:t>у</w:t>
      </w:r>
      <w:r>
        <w:t xml:space="preserve"> </w:t>
      </w:r>
      <w:r w:rsidRPr="0089091A">
        <w:t>его</w:t>
      </w:r>
      <w:r>
        <w:t xml:space="preserve"> </w:t>
      </w:r>
      <w:r w:rsidRPr="0089091A">
        <w:t>жителей</w:t>
      </w:r>
      <w:r>
        <w:t xml:space="preserve"> </w:t>
      </w:r>
      <w:r w:rsidRPr="0089091A">
        <w:t>«столичного</w:t>
      </w:r>
      <w:r>
        <w:t xml:space="preserve"> </w:t>
      </w:r>
      <w:r w:rsidRPr="0089091A">
        <w:t>синдрома»</w:t>
      </w:r>
      <w:r>
        <w:t xml:space="preserve"> </w:t>
      </w:r>
      <w:r w:rsidRPr="0089091A">
        <w:t>—</w:t>
      </w:r>
      <w:r>
        <w:t xml:space="preserve"> </w:t>
      </w:r>
      <w:r w:rsidRPr="0089091A">
        <w:t>негативного</w:t>
      </w:r>
      <w:r>
        <w:t xml:space="preserve"> </w:t>
      </w:r>
      <w:r w:rsidRPr="0089091A">
        <w:t>отношения</w:t>
      </w:r>
      <w:r>
        <w:t xml:space="preserve"> </w:t>
      </w:r>
      <w:r w:rsidRPr="0089091A">
        <w:t>к</w:t>
      </w:r>
      <w:r>
        <w:t xml:space="preserve"> </w:t>
      </w:r>
      <w:r w:rsidRPr="0089091A">
        <w:t>рекламе.</w:t>
      </w:r>
      <w:r>
        <w:t xml:space="preserve"> </w:t>
      </w:r>
      <w:r w:rsidRPr="0089091A">
        <w:t>По</w:t>
      </w:r>
      <w:r>
        <w:t xml:space="preserve"> </w:t>
      </w:r>
      <w:r w:rsidRPr="0089091A">
        <w:t>данным</w:t>
      </w:r>
      <w:r>
        <w:t xml:space="preserve"> </w:t>
      </w:r>
      <w:r w:rsidRPr="0089091A">
        <w:t>исследований</w:t>
      </w:r>
      <w:r>
        <w:t xml:space="preserve"> </w:t>
      </w:r>
      <w:r w:rsidRPr="0089091A">
        <w:t>КОМКОН,</w:t>
      </w:r>
      <w:r>
        <w:t xml:space="preserve"> </w:t>
      </w:r>
      <w:r w:rsidRPr="0089091A">
        <w:t>Самара,</w:t>
      </w:r>
      <w:r>
        <w:t xml:space="preserve"> </w:t>
      </w:r>
      <w:r w:rsidRPr="0089091A">
        <w:t>наравне</w:t>
      </w:r>
      <w:r>
        <w:t xml:space="preserve"> </w:t>
      </w:r>
      <w:r w:rsidRPr="0089091A">
        <w:t>с</w:t>
      </w:r>
      <w:r>
        <w:t xml:space="preserve"> </w:t>
      </w:r>
      <w:r w:rsidRPr="0089091A">
        <w:t>Казанью,</w:t>
      </w:r>
      <w:r>
        <w:t xml:space="preserve"> </w:t>
      </w:r>
      <w:r w:rsidRPr="0089091A">
        <w:t>лидирует</w:t>
      </w:r>
      <w:r>
        <w:t xml:space="preserve"> </w:t>
      </w:r>
      <w:r w:rsidRPr="0089091A">
        <w:t>по</w:t>
      </w:r>
      <w:r>
        <w:t xml:space="preserve"> </w:t>
      </w:r>
      <w:r w:rsidRPr="0089091A">
        <w:t>этому</w:t>
      </w:r>
      <w:r>
        <w:t xml:space="preserve"> </w:t>
      </w:r>
      <w:r w:rsidRPr="0089091A">
        <w:t>показателю</w:t>
      </w:r>
      <w:r>
        <w:t xml:space="preserve"> </w:t>
      </w:r>
      <w:r w:rsidRPr="0089091A">
        <w:t>среди</w:t>
      </w:r>
      <w:r>
        <w:t xml:space="preserve"> </w:t>
      </w:r>
      <w:r w:rsidRPr="0089091A">
        <w:t>других</w:t>
      </w:r>
      <w:r>
        <w:t xml:space="preserve"> </w:t>
      </w:r>
      <w:r w:rsidRPr="0089091A">
        <w:t>поволжских</w:t>
      </w:r>
      <w:r>
        <w:t xml:space="preserve"> </w:t>
      </w:r>
      <w:r w:rsidRPr="0089091A">
        <w:t>городов.</w:t>
      </w:r>
      <w:r>
        <w:t xml:space="preserve"> </w:t>
      </w:r>
      <w:r w:rsidRPr="0089091A">
        <w:t>Существует</w:t>
      </w:r>
      <w:r>
        <w:t xml:space="preserve"> </w:t>
      </w:r>
      <w:r w:rsidRPr="0089091A">
        <w:t>ли</w:t>
      </w:r>
      <w:r>
        <w:t xml:space="preserve"> </w:t>
      </w:r>
      <w:r w:rsidRPr="0089091A">
        <w:t>противоядие?</w:t>
      </w:r>
      <w:r>
        <w:t xml:space="preserve"> </w:t>
      </w:r>
      <w:r w:rsidRPr="0089091A">
        <w:t>Его</w:t>
      </w:r>
      <w:r>
        <w:t xml:space="preserve"> </w:t>
      </w:r>
      <w:r w:rsidRPr="0089091A">
        <w:t>постарались</w:t>
      </w:r>
      <w:r>
        <w:t xml:space="preserve"> </w:t>
      </w:r>
      <w:r w:rsidRPr="0089091A">
        <w:t>найти</w:t>
      </w:r>
      <w:r>
        <w:t xml:space="preserve"> </w:t>
      </w:r>
      <w:r w:rsidRPr="0089091A">
        <w:t>в</w:t>
      </w:r>
      <w:r>
        <w:t xml:space="preserve"> </w:t>
      </w:r>
      <w:r w:rsidRPr="0089091A">
        <w:t>Саратове,</w:t>
      </w:r>
      <w:r>
        <w:t xml:space="preserve"> </w:t>
      </w:r>
      <w:r w:rsidRPr="0089091A">
        <w:t>где</w:t>
      </w:r>
      <w:r>
        <w:t xml:space="preserve"> </w:t>
      </w:r>
      <w:r w:rsidRPr="0089091A">
        <w:t>негативизма</w:t>
      </w:r>
      <w:r>
        <w:t xml:space="preserve"> </w:t>
      </w:r>
      <w:r w:rsidRPr="0089091A">
        <w:t>меньше.</w:t>
      </w:r>
    </w:p>
    <w:p w:rsidR="00C87B67" w:rsidRPr="00EB1428" w:rsidRDefault="00C87B67" w:rsidP="00C87B67">
      <w:pPr>
        <w:spacing w:before="120"/>
        <w:jc w:val="center"/>
        <w:rPr>
          <w:b/>
          <w:bCs/>
          <w:sz w:val="28"/>
          <w:szCs w:val="28"/>
        </w:rPr>
      </w:pPr>
      <w:r w:rsidRPr="00EB1428">
        <w:rPr>
          <w:b/>
          <w:bCs/>
          <w:sz w:val="28"/>
          <w:szCs w:val="28"/>
        </w:rPr>
        <w:t>Желтая гора</w:t>
      </w:r>
    </w:p>
    <w:p w:rsidR="00C87B67" w:rsidRDefault="00C87B67" w:rsidP="00C87B67">
      <w:pPr>
        <w:spacing w:before="120"/>
        <w:ind w:firstLine="567"/>
        <w:jc w:val="both"/>
      </w:pPr>
      <w:r w:rsidRPr="0089091A">
        <w:t>Александр</w:t>
      </w:r>
      <w:r>
        <w:t xml:space="preserve"> </w:t>
      </w:r>
      <w:r w:rsidRPr="0089091A">
        <w:t>Дюма,</w:t>
      </w:r>
      <w:r>
        <w:t xml:space="preserve"> </w:t>
      </w:r>
      <w:r w:rsidRPr="0089091A">
        <w:t>путешествуя</w:t>
      </w:r>
      <w:r>
        <w:t xml:space="preserve"> </w:t>
      </w:r>
      <w:r w:rsidRPr="0089091A">
        <w:t>по</w:t>
      </w:r>
      <w:r>
        <w:t xml:space="preserve"> </w:t>
      </w:r>
      <w:r w:rsidRPr="0089091A">
        <w:t>Волге</w:t>
      </w:r>
      <w:r>
        <w:t xml:space="preserve"> </w:t>
      </w:r>
      <w:r w:rsidRPr="0089091A">
        <w:t>в</w:t>
      </w:r>
      <w:r>
        <w:t xml:space="preserve"> </w:t>
      </w:r>
      <w:r w:rsidRPr="0089091A">
        <w:t>первой</w:t>
      </w:r>
      <w:r>
        <w:t xml:space="preserve"> </w:t>
      </w:r>
      <w:r w:rsidRPr="0089091A">
        <w:t>половине</w:t>
      </w:r>
      <w:r>
        <w:t xml:space="preserve"> </w:t>
      </w:r>
      <w:r w:rsidRPr="0089091A">
        <w:t>XIX</w:t>
      </w:r>
      <w:r>
        <w:t xml:space="preserve"> </w:t>
      </w:r>
      <w:r w:rsidRPr="0089091A">
        <w:t>века,</w:t>
      </w:r>
      <w:r>
        <w:t xml:space="preserve"> </w:t>
      </w:r>
      <w:r w:rsidRPr="0089091A">
        <w:t>планировал</w:t>
      </w:r>
      <w:r>
        <w:t xml:space="preserve"> </w:t>
      </w:r>
      <w:r w:rsidRPr="0089091A">
        <w:t>пробыть</w:t>
      </w:r>
      <w:r>
        <w:t xml:space="preserve"> </w:t>
      </w:r>
      <w:r w:rsidRPr="0089091A">
        <w:t>в</w:t>
      </w:r>
      <w:r>
        <w:t xml:space="preserve"> </w:t>
      </w:r>
      <w:r w:rsidRPr="0089091A">
        <w:t>Саратове</w:t>
      </w:r>
      <w:r>
        <w:t xml:space="preserve"> </w:t>
      </w:r>
      <w:r w:rsidRPr="0089091A">
        <w:t>неделю,</w:t>
      </w:r>
      <w:r>
        <w:t xml:space="preserve"> </w:t>
      </w:r>
      <w:r w:rsidRPr="0089091A">
        <w:t>но</w:t>
      </w:r>
      <w:r>
        <w:t xml:space="preserve"> </w:t>
      </w:r>
      <w:r w:rsidRPr="0089091A">
        <w:t>прожил</w:t>
      </w:r>
      <w:r>
        <w:t xml:space="preserve"> </w:t>
      </w:r>
      <w:r w:rsidRPr="0089091A">
        <w:t>всего</w:t>
      </w:r>
      <w:r>
        <w:t xml:space="preserve"> </w:t>
      </w:r>
      <w:r w:rsidRPr="0089091A">
        <w:t>два</w:t>
      </w:r>
      <w:r>
        <w:t xml:space="preserve"> </w:t>
      </w:r>
      <w:r w:rsidRPr="0089091A">
        <w:t>дня</w:t>
      </w:r>
      <w:r>
        <w:t xml:space="preserve"> </w:t>
      </w:r>
      <w:r w:rsidRPr="0089091A">
        <w:t>—</w:t>
      </w:r>
      <w:r>
        <w:t xml:space="preserve"> </w:t>
      </w:r>
      <w:r w:rsidRPr="0089091A">
        <w:t>не</w:t>
      </w:r>
      <w:r>
        <w:t xml:space="preserve"> </w:t>
      </w:r>
      <w:r w:rsidRPr="0089091A">
        <w:t>понравилось.</w:t>
      </w:r>
      <w:r>
        <w:t xml:space="preserve"> </w:t>
      </w:r>
      <w:r w:rsidRPr="0089091A">
        <w:t>Что</w:t>
      </w:r>
      <w:r>
        <w:t xml:space="preserve"> </w:t>
      </w:r>
      <w:r w:rsidRPr="0089091A">
        <w:t>говорить,</w:t>
      </w:r>
      <w:r>
        <w:t xml:space="preserve"> </w:t>
      </w:r>
      <w:r w:rsidRPr="0089091A">
        <w:t>известная</w:t>
      </w:r>
      <w:r>
        <w:t xml:space="preserve"> </w:t>
      </w:r>
      <w:r w:rsidRPr="0089091A">
        <w:t>фраза</w:t>
      </w:r>
      <w:r>
        <w:t xml:space="preserve"> </w:t>
      </w:r>
      <w:r w:rsidRPr="0089091A">
        <w:t>Грибоедова</w:t>
      </w:r>
      <w:r>
        <w:t xml:space="preserve"> </w:t>
      </w:r>
      <w:r w:rsidRPr="0089091A">
        <w:t>«В</w:t>
      </w:r>
      <w:r>
        <w:t xml:space="preserve"> </w:t>
      </w:r>
      <w:r w:rsidRPr="0089091A">
        <w:t>деревню,</w:t>
      </w:r>
      <w:r>
        <w:t xml:space="preserve"> </w:t>
      </w:r>
      <w:r w:rsidRPr="0089091A">
        <w:t>в</w:t>
      </w:r>
      <w:r>
        <w:t xml:space="preserve"> </w:t>
      </w:r>
      <w:r w:rsidRPr="0089091A">
        <w:t>глушь,</w:t>
      </w:r>
      <w:r>
        <w:t xml:space="preserve"> </w:t>
      </w:r>
      <w:r w:rsidRPr="0089091A">
        <w:t>в</w:t>
      </w:r>
      <w:r>
        <w:t xml:space="preserve"> </w:t>
      </w:r>
      <w:r w:rsidRPr="0089091A">
        <w:t>Саратов»</w:t>
      </w:r>
      <w:r>
        <w:t xml:space="preserve"> </w:t>
      </w:r>
      <w:r w:rsidRPr="0089091A">
        <w:t>на</w:t>
      </w:r>
      <w:r>
        <w:t xml:space="preserve"> </w:t>
      </w:r>
      <w:r w:rsidRPr="0089091A">
        <w:t>долгие</w:t>
      </w:r>
      <w:r>
        <w:t xml:space="preserve"> </w:t>
      </w:r>
      <w:r w:rsidRPr="0089091A">
        <w:t>годы</w:t>
      </w:r>
      <w:r>
        <w:t xml:space="preserve"> </w:t>
      </w:r>
      <w:r w:rsidRPr="0089091A">
        <w:t>стала</w:t>
      </w:r>
      <w:r>
        <w:t xml:space="preserve"> </w:t>
      </w:r>
      <w:r w:rsidRPr="0089091A">
        <w:t>определением</w:t>
      </w:r>
      <w:r>
        <w:t xml:space="preserve"> </w:t>
      </w:r>
      <w:r w:rsidRPr="0089091A">
        <w:t>города.</w:t>
      </w:r>
      <w:r>
        <w:t xml:space="preserve"> </w:t>
      </w:r>
      <w:r w:rsidRPr="0089091A">
        <w:t>Но</w:t>
      </w:r>
      <w:r>
        <w:t xml:space="preserve"> </w:t>
      </w:r>
      <w:r w:rsidRPr="0089091A">
        <w:t>город</w:t>
      </w:r>
      <w:r>
        <w:t xml:space="preserve"> </w:t>
      </w:r>
      <w:r w:rsidRPr="0089091A">
        <w:t>стал</w:t>
      </w:r>
      <w:r>
        <w:t xml:space="preserve"> </w:t>
      </w:r>
      <w:r w:rsidRPr="0089091A">
        <w:t>меняться</w:t>
      </w:r>
      <w:r>
        <w:t xml:space="preserve"> </w:t>
      </w:r>
      <w:r w:rsidRPr="0089091A">
        <w:t>уже</w:t>
      </w:r>
      <w:r>
        <w:t xml:space="preserve"> </w:t>
      </w:r>
      <w:r w:rsidRPr="0089091A">
        <w:t>с</w:t>
      </w:r>
      <w:r>
        <w:t xml:space="preserve"> </w:t>
      </w:r>
      <w:r w:rsidRPr="0089091A">
        <w:t>середины</w:t>
      </w:r>
      <w:r>
        <w:t xml:space="preserve"> </w:t>
      </w:r>
      <w:r w:rsidRPr="0089091A">
        <w:t>XIX</w:t>
      </w:r>
      <w:r>
        <w:t xml:space="preserve"> </w:t>
      </w:r>
      <w:r w:rsidRPr="0089091A">
        <w:t>века,</w:t>
      </w:r>
      <w:r>
        <w:t xml:space="preserve"> </w:t>
      </w:r>
      <w:r w:rsidRPr="0089091A">
        <w:t>превратившись</w:t>
      </w:r>
      <w:r>
        <w:t xml:space="preserve"> </w:t>
      </w:r>
      <w:r w:rsidRPr="0089091A">
        <w:t>к</w:t>
      </w:r>
      <w:r>
        <w:t xml:space="preserve"> </w:t>
      </w:r>
      <w:r w:rsidRPr="0089091A">
        <w:t>его</w:t>
      </w:r>
      <w:r>
        <w:t xml:space="preserve"> </w:t>
      </w:r>
      <w:r w:rsidRPr="0089091A">
        <w:t>концу</w:t>
      </w:r>
      <w:r>
        <w:t xml:space="preserve"> </w:t>
      </w:r>
      <w:r w:rsidRPr="0089091A">
        <w:t>в</w:t>
      </w:r>
      <w:r>
        <w:t xml:space="preserve"> </w:t>
      </w:r>
      <w:r w:rsidRPr="0089091A">
        <w:t>культурную</w:t>
      </w:r>
      <w:r>
        <w:t xml:space="preserve"> </w:t>
      </w:r>
      <w:r w:rsidRPr="0089091A">
        <w:t>столицу</w:t>
      </w:r>
      <w:r>
        <w:t xml:space="preserve"> </w:t>
      </w:r>
      <w:r w:rsidRPr="0089091A">
        <w:t>Поволжья.</w:t>
      </w:r>
      <w:r>
        <w:t xml:space="preserve"> </w:t>
      </w:r>
      <w:r w:rsidRPr="0089091A">
        <w:t>Недаром</w:t>
      </w:r>
      <w:r>
        <w:t xml:space="preserve"> </w:t>
      </w:r>
      <w:r w:rsidRPr="0089091A">
        <w:t>же,</w:t>
      </w:r>
      <w:r>
        <w:t xml:space="preserve"> </w:t>
      </w:r>
      <w:r w:rsidRPr="0089091A">
        <w:t>побывав</w:t>
      </w:r>
      <w:r>
        <w:t xml:space="preserve"> </w:t>
      </w:r>
      <w:r w:rsidRPr="0089091A">
        <w:t>в</w:t>
      </w:r>
      <w:r>
        <w:t xml:space="preserve"> </w:t>
      </w:r>
      <w:r w:rsidRPr="0089091A">
        <w:t>Саратове,</w:t>
      </w:r>
      <w:r>
        <w:t xml:space="preserve"> </w:t>
      </w:r>
      <w:r w:rsidRPr="0089091A">
        <w:t>Сергей</w:t>
      </w:r>
      <w:r>
        <w:t xml:space="preserve"> </w:t>
      </w:r>
      <w:r w:rsidRPr="0089091A">
        <w:t>Рахманинов</w:t>
      </w:r>
      <w:r>
        <w:t xml:space="preserve"> </w:t>
      </w:r>
      <w:r w:rsidRPr="0089091A">
        <w:t>предложил</w:t>
      </w:r>
      <w:r>
        <w:t xml:space="preserve"> </w:t>
      </w:r>
      <w:r w:rsidRPr="0089091A">
        <w:t>создать</w:t>
      </w:r>
      <w:r>
        <w:t xml:space="preserve"> </w:t>
      </w:r>
      <w:r w:rsidRPr="0089091A">
        <w:t>третью</w:t>
      </w:r>
      <w:r>
        <w:t xml:space="preserve"> </w:t>
      </w:r>
      <w:r w:rsidRPr="0089091A">
        <w:t>в</w:t>
      </w:r>
      <w:r>
        <w:t xml:space="preserve"> </w:t>
      </w:r>
      <w:r w:rsidRPr="0089091A">
        <w:t>России</w:t>
      </w:r>
      <w:r>
        <w:t xml:space="preserve"> </w:t>
      </w:r>
      <w:r w:rsidRPr="0089091A">
        <w:t>консерваторию</w:t>
      </w:r>
      <w:r>
        <w:t xml:space="preserve"> </w:t>
      </w:r>
      <w:r w:rsidRPr="0089091A">
        <w:t>именно</w:t>
      </w:r>
      <w:r>
        <w:t xml:space="preserve"> </w:t>
      </w:r>
      <w:r w:rsidRPr="0089091A">
        <w:t>здесь.</w:t>
      </w:r>
      <w:r>
        <w:t xml:space="preserve"> </w:t>
      </w:r>
      <w:r w:rsidRPr="0089091A">
        <w:t>Город,</w:t>
      </w:r>
      <w:r>
        <w:t xml:space="preserve"> </w:t>
      </w:r>
      <w:r w:rsidRPr="0089091A">
        <w:t>название</w:t>
      </w:r>
      <w:r>
        <w:t xml:space="preserve"> </w:t>
      </w:r>
      <w:r w:rsidRPr="0089091A">
        <w:t>которого</w:t>
      </w:r>
      <w:r>
        <w:t xml:space="preserve"> </w:t>
      </w:r>
      <w:r w:rsidRPr="0089091A">
        <w:t>составили</w:t>
      </w:r>
      <w:r>
        <w:t xml:space="preserve"> </w:t>
      </w:r>
      <w:r w:rsidRPr="0089091A">
        <w:t>тюркские</w:t>
      </w:r>
      <w:r>
        <w:t xml:space="preserve"> </w:t>
      </w:r>
      <w:r w:rsidRPr="0089091A">
        <w:t>слова</w:t>
      </w:r>
      <w:r>
        <w:t xml:space="preserve"> </w:t>
      </w:r>
      <w:r w:rsidRPr="0089091A">
        <w:t>«сара»</w:t>
      </w:r>
      <w:r>
        <w:t xml:space="preserve"> </w:t>
      </w:r>
      <w:r w:rsidRPr="0089091A">
        <w:t>и</w:t>
      </w:r>
      <w:r>
        <w:t xml:space="preserve"> </w:t>
      </w:r>
      <w:r w:rsidRPr="0089091A">
        <w:t>«тау»</w:t>
      </w:r>
      <w:r>
        <w:t xml:space="preserve"> </w:t>
      </w:r>
      <w:r w:rsidRPr="0089091A">
        <w:t>—</w:t>
      </w:r>
      <w:r>
        <w:t xml:space="preserve"> </w:t>
      </w:r>
      <w:r w:rsidRPr="0089091A">
        <w:t>«желтая</w:t>
      </w:r>
      <w:r>
        <w:t xml:space="preserve"> </w:t>
      </w:r>
      <w:r w:rsidRPr="0089091A">
        <w:t>гора»,</w:t>
      </w:r>
      <w:r>
        <w:t xml:space="preserve"> </w:t>
      </w:r>
      <w:r w:rsidRPr="0089091A">
        <w:t>—</w:t>
      </w:r>
      <w:r>
        <w:t xml:space="preserve"> </w:t>
      </w:r>
      <w:r w:rsidRPr="0089091A">
        <w:t>сегодня</w:t>
      </w:r>
      <w:r>
        <w:t xml:space="preserve"> </w:t>
      </w:r>
      <w:r w:rsidRPr="0089091A">
        <w:t>у</w:t>
      </w:r>
      <w:r>
        <w:t xml:space="preserve"> </w:t>
      </w:r>
      <w:r w:rsidRPr="0089091A">
        <w:t>респондентов,</w:t>
      </w:r>
      <w:r>
        <w:t xml:space="preserve"> </w:t>
      </w:r>
      <w:r w:rsidRPr="0089091A">
        <w:t>опрошенных</w:t>
      </w:r>
      <w:r>
        <w:t xml:space="preserve"> </w:t>
      </w:r>
      <w:r w:rsidRPr="0089091A">
        <w:t>Proё</w:t>
      </w:r>
      <w:r>
        <w:t xml:space="preserve"> </w:t>
      </w:r>
      <w:r w:rsidRPr="0089091A">
        <w:t>Online</w:t>
      </w:r>
      <w:r>
        <w:t xml:space="preserve"> </w:t>
      </w:r>
      <w:r w:rsidRPr="0089091A">
        <w:t>Pesearch,</w:t>
      </w:r>
      <w:r>
        <w:t xml:space="preserve"> </w:t>
      </w:r>
      <w:r w:rsidRPr="0089091A">
        <w:t>ассоциируется</w:t>
      </w:r>
      <w:r>
        <w:t xml:space="preserve"> </w:t>
      </w:r>
      <w:r w:rsidRPr="0089091A">
        <w:t>чаще</w:t>
      </w:r>
      <w:r>
        <w:t xml:space="preserve"> </w:t>
      </w:r>
      <w:r w:rsidRPr="0089091A">
        <w:t>всего</w:t>
      </w:r>
      <w:r>
        <w:t xml:space="preserve"> </w:t>
      </w:r>
      <w:r w:rsidRPr="0089091A">
        <w:t>с</w:t>
      </w:r>
      <w:r>
        <w:t xml:space="preserve"> </w:t>
      </w:r>
      <w:r w:rsidRPr="0089091A">
        <w:t>выражением</w:t>
      </w:r>
      <w:r>
        <w:t xml:space="preserve"> </w:t>
      </w:r>
      <w:r w:rsidRPr="0089091A">
        <w:t>«студенческий</w:t>
      </w:r>
      <w:r>
        <w:t xml:space="preserve"> </w:t>
      </w:r>
      <w:r w:rsidRPr="0089091A">
        <w:t>город».</w:t>
      </w:r>
      <w:r>
        <w:t xml:space="preserve"> </w:t>
      </w:r>
      <w:r w:rsidRPr="0089091A">
        <w:t>Здесь,</w:t>
      </w:r>
      <w:r>
        <w:t xml:space="preserve"> </w:t>
      </w:r>
      <w:r w:rsidRPr="0089091A">
        <w:t>действительно,</w:t>
      </w:r>
      <w:r>
        <w:t xml:space="preserve"> </w:t>
      </w:r>
      <w:r w:rsidRPr="0089091A">
        <w:t>больше</w:t>
      </w:r>
      <w:r>
        <w:t xml:space="preserve"> </w:t>
      </w:r>
      <w:r w:rsidRPr="0089091A">
        <w:t>вузов,</w:t>
      </w:r>
      <w:r>
        <w:t xml:space="preserve"> </w:t>
      </w:r>
      <w:r w:rsidRPr="0089091A">
        <w:t>чем,</w:t>
      </w:r>
      <w:r>
        <w:t xml:space="preserve"> </w:t>
      </w:r>
      <w:r w:rsidRPr="0089091A">
        <w:t>например,</w:t>
      </w:r>
      <w:r>
        <w:t xml:space="preserve"> </w:t>
      </w:r>
      <w:r w:rsidRPr="0089091A">
        <w:t>в</w:t>
      </w:r>
      <w:r>
        <w:t xml:space="preserve"> </w:t>
      </w:r>
      <w:r w:rsidRPr="0089091A">
        <w:t>более</w:t>
      </w:r>
      <w:r>
        <w:t xml:space="preserve"> </w:t>
      </w:r>
      <w:r w:rsidRPr="0089091A">
        <w:t>крупном</w:t>
      </w:r>
      <w:r>
        <w:t xml:space="preserve"> </w:t>
      </w:r>
      <w:r w:rsidRPr="0089091A">
        <w:t>соседнем</w:t>
      </w:r>
      <w:r>
        <w:t xml:space="preserve"> </w:t>
      </w:r>
      <w:r w:rsidRPr="0089091A">
        <w:t>Волгограде</w:t>
      </w:r>
      <w:r>
        <w:t xml:space="preserve"> </w:t>
      </w:r>
      <w:r w:rsidRPr="0089091A">
        <w:t>—</w:t>
      </w:r>
      <w:r>
        <w:t xml:space="preserve"> </w:t>
      </w:r>
      <w:r w:rsidRPr="0089091A">
        <w:t>20</w:t>
      </w:r>
      <w:r>
        <w:t xml:space="preserve"> </w:t>
      </w:r>
      <w:r w:rsidRPr="0089091A">
        <w:t>и</w:t>
      </w:r>
      <w:r>
        <w:t xml:space="preserve"> </w:t>
      </w:r>
      <w:r w:rsidRPr="0089091A">
        <w:t>18</w:t>
      </w:r>
      <w:r>
        <w:t xml:space="preserve"> </w:t>
      </w:r>
      <w:r w:rsidRPr="0089091A">
        <w:t>соответственно.</w:t>
      </w:r>
      <w:r>
        <w:t xml:space="preserve"> </w:t>
      </w:r>
      <w:r w:rsidRPr="0089091A">
        <w:t>Но</w:t>
      </w:r>
      <w:r>
        <w:t xml:space="preserve"> </w:t>
      </w:r>
      <w:r w:rsidRPr="0089091A">
        <w:t>крупные</w:t>
      </w:r>
      <w:r>
        <w:t xml:space="preserve"> </w:t>
      </w:r>
      <w:r w:rsidRPr="0089091A">
        <w:t>рекламодатели</w:t>
      </w:r>
      <w:r>
        <w:t xml:space="preserve"> </w:t>
      </w:r>
      <w:r w:rsidRPr="0089091A">
        <w:t>только</w:t>
      </w:r>
      <w:r>
        <w:t xml:space="preserve"> </w:t>
      </w:r>
      <w:r w:rsidRPr="0089091A">
        <w:t>начинают</w:t>
      </w:r>
      <w:r>
        <w:t xml:space="preserve"> </w:t>
      </w:r>
      <w:r w:rsidRPr="0089091A">
        <w:t>замечать</w:t>
      </w:r>
      <w:r>
        <w:t xml:space="preserve"> </w:t>
      </w:r>
      <w:r w:rsidRPr="0089091A">
        <w:t>Саратов</w:t>
      </w:r>
      <w:r>
        <w:t xml:space="preserve"> </w:t>
      </w:r>
      <w:r w:rsidRPr="0089091A">
        <w:t>—</w:t>
      </w:r>
      <w:r>
        <w:t xml:space="preserve"> </w:t>
      </w:r>
      <w:r w:rsidRPr="0089091A">
        <w:t>мешает</w:t>
      </w:r>
      <w:r>
        <w:t xml:space="preserve"> </w:t>
      </w:r>
      <w:r w:rsidRPr="0089091A">
        <w:t>относительная</w:t>
      </w:r>
      <w:r>
        <w:t xml:space="preserve"> </w:t>
      </w:r>
      <w:r w:rsidRPr="0089091A">
        <w:t>малочисленность,</w:t>
      </w:r>
      <w:r>
        <w:t xml:space="preserve"> </w:t>
      </w:r>
      <w:r w:rsidRPr="0089091A">
        <w:t>все</w:t>
      </w:r>
      <w:r>
        <w:t xml:space="preserve"> </w:t>
      </w:r>
      <w:r w:rsidRPr="0089091A">
        <w:t>та</w:t>
      </w:r>
      <w:r>
        <w:t xml:space="preserve"> </w:t>
      </w:r>
      <w:r w:rsidRPr="0089091A">
        <w:t>же</w:t>
      </w:r>
      <w:r>
        <w:t xml:space="preserve"> </w:t>
      </w:r>
      <w:r w:rsidRPr="0089091A">
        <w:t>магия</w:t>
      </w:r>
      <w:r>
        <w:t xml:space="preserve"> </w:t>
      </w:r>
      <w:r w:rsidRPr="0089091A">
        <w:t>цифр:</w:t>
      </w:r>
      <w:r>
        <w:t xml:space="preserve"> </w:t>
      </w:r>
      <w:r w:rsidRPr="0089091A">
        <w:t>миллиона</w:t>
      </w:r>
      <w:r>
        <w:t xml:space="preserve"> </w:t>
      </w:r>
      <w:r w:rsidRPr="0089091A">
        <w:t>жителей</w:t>
      </w:r>
      <w:r>
        <w:t xml:space="preserve"> </w:t>
      </w:r>
      <w:r w:rsidRPr="0089091A">
        <w:t>пока</w:t>
      </w:r>
      <w:r>
        <w:t xml:space="preserve"> </w:t>
      </w:r>
      <w:r w:rsidRPr="0089091A">
        <w:t>нет</w:t>
      </w:r>
      <w:r>
        <w:t xml:space="preserve"> </w:t>
      </w:r>
      <w:r w:rsidRPr="0089091A">
        <w:t>(в</w:t>
      </w:r>
      <w:r>
        <w:t xml:space="preserve"> </w:t>
      </w:r>
      <w:r w:rsidRPr="0089091A">
        <w:t>Саратове,</w:t>
      </w:r>
      <w:r>
        <w:t xml:space="preserve"> </w:t>
      </w:r>
      <w:r w:rsidRPr="0089091A">
        <w:t>по</w:t>
      </w:r>
      <w:r>
        <w:t xml:space="preserve"> </w:t>
      </w:r>
      <w:r w:rsidRPr="0089091A">
        <w:t>данным</w:t>
      </w:r>
      <w:r>
        <w:t xml:space="preserve"> </w:t>
      </w:r>
      <w:r w:rsidRPr="0089091A">
        <w:t>Росстата,</w:t>
      </w:r>
      <w:r>
        <w:t xml:space="preserve"> </w:t>
      </w:r>
      <w:r w:rsidRPr="0089091A">
        <w:t>в</w:t>
      </w:r>
      <w:r>
        <w:t xml:space="preserve"> </w:t>
      </w:r>
      <w:r w:rsidRPr="0089091A">
        <w:t>2006</w:t>
      </w:r>
      <w:r>
        <w:t xml:space="preserve"> </w:t>
      </w:r>
      <w:r w:rsidRPr="0089091A">
        <w:t>году</w:t>
      </w:r>
      <w:r>
        <w:t xml:space="preserve"> </w:t>
      </w:r>
      <w:r w:rsidRPr="0089091A">
        <w:t>жило</w:t>
      </w:r>
      <w:r>
        <w:t xml:space="preserve"> </w:t>
      </w:r>
      <w:r w:rsidRPr="0089091A">
        <w:t>850</w:t>
      </w:r>
      <w:r>
        <w:t xml:space="preserve"> </w:t>
      </w:r>
      <w:r w:rsidRPr="0089091A">
        <w:t>тыс.</w:t>
      </w:r>
      <w:r>
        <w:t xml:space="preserve"> </w:t>
      </w:r>
      <w:r w:rsidRPr="0089091A">
        <w:t>человек),</w:t>
      </w:r>
      <w:r>
        <w:t xml:space="preserve"> </w:t>
      </w:r>
      <w:r w:rsidRPr="0089091A">
        <w:t>и</w:t>
      </w:r>
      <w:r>
        <w:t xml:space="preserve"> </w:t>
      </w:r>
      <w:r w:rsidRPr="0089091A">
        <w:t>вряд</w:t>
      </w:r>
      <w:r>
        <w:t xml:space="preserve"> </w:t>
      </w:r>
      <w:r w:rsidRPr="0089091A">
        <w:t>ли</w:t>
      </w:r>
      <w:r>
        <w:t xml:space="preserve"> </w:t>
      </w:r>
      <w:r w:rsidRPr="0089091A">
        <w:t>будет</w:t>
      </w:r>
      <w:r>
        <w:t xml:space="preserve"> </w:t>
      </w:r>
      <w:r w:rsidRPr="0089091A">
        <w:t>—</w:t>
      </w:r>
      <w:r>
        <w:t xml:space="preserve"> </w:t>
      </w:r>
      <w:r w:rsidRPr="0089091A">
        <w:t>территориальному</w:t>
      </w:r>
      <w:r>
        <w:t xml:space="preserve"> </w:t>
      </w:r>
      <w:r w:rsidRPr="0089091A">
        <w:t>расширению</w:t>
      </w:r>
      <w:r>
        <w:t xml:space="preserve"> </w:t>
      </w:r>
      <w:r w:rsidRPr="0089091A">
        <w:t>города</w:t>
      </w:r>
      <w:r>
        <w:t xml:space="preserve"> </w:t>
      </w:r>
      <w:r w:rsidRPr="0089091A">
        <w:t>мешают</w:t>
      </w:r>
      <w:r>
        <w:t xml:space="preserve"> </w:t>
      </w:r>
      <w:r w:rsidRPr="0089091A">
        <w:t>географические</w:t>
      </w:r>
      <w:r>
        <w:t xml:space="preserve"> </w:t>
      </w:r>
      <w:r w:rsidRPr="0089091A">
        <w:t>условия,</w:t>
      </w:r>
      <w:r>
        <w:t xml:space="preserve"> </w:t>
      </w:r>
      <w:r w:rsidRPr="0089091A">
        <w:t>ограниченность</w:t>
      </w:r>
      <w:r>
        <w:t xml:space="preserve"> </w:t>
      </w:r>
      <w:r w:rsidRPr="0089091A">
        <w:t>высокими</w:t>
      </w:r>
      <w:r>
        <w:t xml:space="preserve"> </w:t>
      </w:r>
      <w:r w:rsidRPr="0089091A">
        <w:t>холмами,</w:t>
      </w:r>
      <w:r>
        <w:t xml:space="preserve"> </w:t>
      </w:r>
      <w:r w:rsidRPr="0089091A">
        <w:t>«горами»,</w:t>
      </w:r>
      <w:r>
        <w:t xml:space="preserve"> </w:t>
      </w:r>
      <w:r w:rsidRPr="0089091A">
        <w:t>как</w:t>
      </w:r>
      <w:r>
        <w:t xml:space="preserve"> </w:t>
      </w:r>
      <w:r w:rsidRPr="0089091A">
        <w:t>их</w:t>
      </w:r>
      <w:r>
        <w:t xml:space="preserve"> </w:t>
      </w:r>
      <w:r w:rsidRPr="0089091A">
        <w:t>тут</w:t>
      </w:r>
      <w:r>
        <w:t xml:space="preserve"> </w:t>
      </w:r>
      <w:r w:rsidRPr="0089091A">
        <w:t>называют.</w:t>
      </w:r>
      <w:r>
        <w:t xml:space="preserve"> </w:t>
      </w:r>
      <w:r w:rsidRPr="0089091A">
        <w:t>Сегодня</w:t>
      </w:r>
      <w:r>
        <w:t xml:space="preserve"> </w:t>
      </w:r>
      <w:r w:rsidRPr="0089091A">
        <w:t>Саратов</w:t>
      </w:r>
      <w:r>
        <w:t xml:space="preserve"> </w:t>
      </w:r>
      <w:r w:rsidRPr="0089091A">
        <w:t>фактически</w:t>
      </w:r>
      <w:r>
        <w:t xml:space="preserve"> </w:t>
      </w:r>
      <w:r w:rsidRPr="0089091A">
        <w:t>сросся</w:t>
      </w:r>
      <w:r>
        <w:t xml:space="preserve"> </w:t>
      </w:r>
      <w:r w:rsidRPr="0089091A">
        <w:t>с</w:t>
      </w:r>
      <w:r>
        <w:t xml:space="preserve"> </w:t>
      </w:r>
      <w:r w:rsidRPr="0089091A">
        <w:t>расположенным</w:t>
      </w:r>
      <w:r>
        <w:t xml:space="preserve"> </w:t>
      </w:r>
      <w:r w:rsidRPr="0089091A">
        <w:t>на</w:t>
      </w:r>
      <w:r>
        <w:t xml:space="preserve"> </w:t>
      </w:r>
      <w:r w:rsidRPr="0089091A">
        <w:t>противоположном</w:t>
      </w:r>
      <w:r>
        <w:t xml:space="preserve"> </w:t>
      </w:r>
      <w:r w:rsidRPr="0089091A">
        <w:t>берегу</w:t>
      </w:r>
      <w:r>
        <w:t xml:space="preserve"> </w:t>
      </w:r>
      <w:r w:rsidRPr="0089091A">
        <w:t>городом</w:t>
      </w:r>
      <w:r>
        <w:t xml:space="preserve"> </w:t>
      </w:r>
      <w:r w:rsidRPr="0089091A">
        <w:t>Энгельс</w:t>
      </w:r>
      <w:r>
        <w:t xml:space="preserve"> </w:t>
      </w:r>
      <w:r w:rsidRPr="0089091A">
        <w:t>—</w:t>
      </w:r>
      <w:r>
        <w:t xml:space="preserve"> </w:t>
      </w:r>
      <w:r w:rsidRPr="0089091A">
        <w:t>бывшей</w:t>
      </w:r>
      <w:r>
        <w:t xml:space="preserve"> </w:t>
      </w:r>
      <w:r w:rsidRPr="0089091A">
        <w:t>слободой</w:t>
      </w:r>
      <w:r>
        <w:t xml:space="preserve"> </w:t>
      </w:r>
      <w:r w:rsidRPr="0089091A">
        <w:t>Покровская.</w:t>
      </w:r>
      <w:r>
        <w:t xml:space="preserve"> </w:t>
      </w:r>
      <w:r w:rsidRPr="0089091A">
        <w:t>Название</w:t>
      </w:r>
      <w:r>
        <w:t xml:space="preserve"> </w:t>
      </w:r>
      <w:r w:rsidRPr="0089091A">
        <w:t>осталось</w:t>
      </w:r>
      <w:r>
        <w:t xml:space="preserve"> </w:t>
      </w:r>
      <w:r w:rsidRPr="0089091A">
        <w:t>в</w:t>
      </w:r>
      <w:r>
        <w:t xml:space="preserve"> </w:t>
      </w:r>
      <w:r w:rsidRPr="0089091A">
        <w:t>память</w:t>
      </w:r>
      <w:r>
        <w:t xml:space="preserve"> </w:t>
      </w:r>
      <w:r w:rsidRPr="0089091A">
        <w:t>от</w:t>
      </w:r>
      <w:r>
        <w:t xml:space="preserve"> </w:t>
      </w:r>
      <w:r w:rsidRPr="0089091A">
        <w:t>времени,</w:t>
      </w:r>
      <w:r>
        <w:t xml:space="preserve"> </w:t>
      </w:r>
      <w:r w:rsidRPr="0089091A">
        <w:t>когда</w:t>
      </w:r>
      <w:r>
        <w:t xml:space="preserve"> </w:t>
      </w:r>
      <w:r w:rsidRPr="0089091A">
        <w:t>вблизи</w:t>
      </w:r>
      <w:r>
        <w:t xml:space="preserve"> </w:t>
      </w:r>
      <w:r w:rsidRPr="0089091A">
        <w:t>Саратова</w:t>
      </w:r>
      <w:r>
        <w:t xml:space="preserve"> </w:t>
      </w:r>
      <w:r w:rsidRPr="0089091A">
        <w:t>и</w:t>
      </w:r>
      <w:r>
        <w:t xml:space="preserve"> </w:t>
      </w:r>
      <w:r w:rsidRPr="0089091A">
        <w:t>в</w:t>
      </w:r>
      <w:r>
        <w:t xml:space="preserve"> </w:t>
      </w:r>
      <w:r w:rsidRPr="0089091A">
        <w:t>самом</w:t>
      </w:r>
      <w:r>
        <w:t xml:space="preserve"> </w:t>
      </w:r>
      <w:r w:rsidRPr="0089091A">
        <w:t>городе</w:t>
      </w:r>
      <w:r>
        <w:t xml:space="preserve"> </w:t>
      </w:r>
      <w:r w:rsidRPr="0089091A">
        <w:t>жили</w:t>
      </w:r>
      <w:r>
        <w:t xml:space="preserve"> </w:t>
      </w:r>
      <w:r w:rsidRPr="0089091A">
        <w:t>поволжские</w:t>
      </w:r>
      <w:r>
        <w:t xml:space="preserve"> </w:t>
      </w:r>
      <w:r w:rsidRPr="0089091A">
        <w:t>немцы,</w:t>
      </w:r>
      <w:r>
        <w:t xml:space="preserve"> </w:t>
      </w:r>
      <w:r w:rsidRPr="0089091A">
        <w:t>приглашенные</w:t>
      </w:r>
      <w:r>
        <w:t xml:space="preserve"> </w:t>
      </w:r>
      <w:r w:rsidRPr="0089091A">
        <w:t>в</w:t>
      </w:r>
      <w:r>
        <w:t xml:space="preserve"> </w:t>
      </w:r>
      <w:r w:rsidRPr="0089091A">
        <w:t>Россию</w:t>
      </w:r>
      <w:r>
        <w:t xml:space="preserve"> </w:t>
      </w:r>
      <w:r w:rsidRPr="0089091A">
        <w:t>еще</w:t>
      </w:r>
      <w:r>
        <w:t xml:space="preserve"> </w:t>
      </w:r>
      <w:r w:rsidRPr="0089091A">
        <w:t>Екатериной</w:t>
      </w:r>
      <w:r>
        <w:t xml:space="preserve"> </w:t>
      </w:r>
      <w:r w:rsidRPr="0089091A">
        <w:t>II.</w:t>
      </w:r>
      <w:r>
        <w:t xml:space="preserve"> </w:t>
      </w:r>
      <w:r w:rsidRPr="0089091A">
        <w:t>Сегодня</w:t>
      </w:r>
      <w:r>
        <w:t xml:space="preserve"> </w:t>
      </w:r>
      <w:r w:rsidRPr="0089091A">
        <w:t>их</w:t>
      </w:r>
      <w:r>
        <w:t xml:space="preserve"> </w:t>
      </w:r>
      <w:r w:rsidRPr="0089091A">
        <w:t>осталось</w:t>
      </w:r>
      <w:r>
        <w:t xml:space="preserve"> </w:t>
      </w:r>
      <w:r w:rsidRPr="0089091A">
        <w:t>лишь</w:t>
      </w:r>
      <w:r>
        <w:t xml:space="preserve"> </w:t>
      </w:r>
      <w:r w:rsidRPr="0089091A">
        <w:t>около</w:t>
      </w:r>
      <w:r>
        <w:t xml:space="preserve"> </w:t>
      </w:r>
      <w:r w:rsidRPr="0089091A">
        <w:t>15</w:t>
      </w:r>
      <w:r>
        <w:t xml:space="preserve"> </w:t>
      </w:r>
      <w:r w:rsidRPr="0089091A">
        <w:t>тыс.,</w:t>
      </w:r>
      <w:r>
        <w:t xml:space="preserve"> </w:t>
      </w:r>
      <w:r w:rsidRPr="0089091A">
        <w:t>однако</w:t>
      </w:r>
      <w:r>
        <w:t xml:space="preserve"> </w:t>
      </w:r>
      <w:r w:rsidRPr="0089091A">
        <w:t>традиции,</w:t>
      </w:r>
      <w:r>
        <w:t xml:space="preserve"> </w:t>
      </w:r>
      <w:r w:rsidRPr="0089091A">
        <w:t>стиль</w:t>
      </w:r>
      <w:r>
        <w:t xml:space="preserve"> </w:t>
      </w:r>
      <w:r w:rsidRPr="0089091A">
        <w:t>жизни,</w:t>
      </w:r>
      <w:r>
        <w:t xml:space="preserve"> </w:t>
      </w:r>
      <w:r w:rsidRPr="0089091A">
        <w:t>заложенные</w:t>
      </w:r>
      <w:r>
        <w:t xml:space="preserve"> </w:t>
      </w:r>
      <w:r w:rsidRPr="0089091A">
        <w:t>этим</w:t>
      </w:r>
      <w:r>
        <w:t xml:space="preserve"> </w:t>
      </w:r>
      <w:r w:rsidRPr="0089091A">
        <w:t>трудолюбивым</w:t>
      </w:r>
      <w:r>
        <w:t xml:space="preserve"> </w:t>
      </w:r>
      <w:r w:rsidRPr="0089091A">
        <w:t>и</w:t>
      </w:r>
      <w:r>
        <w:t xml:space="preserve"> </w:t>
      </w:r>
      <w:r w:rsidRPr="0089091A">
        <w:t>любящим</w:t>
      </w:r>
      <w:r>
        <w:t xml:space="preserve"> </w:t>
      </w:r>
      <w:r w:rsidRPr="0089091A">
        <w:t>порядок</w:t>
      </w:r>
      <w:r>
        <w:t xml:space="preserve"> </w:t>
      </w:r>
      <w:r w:rsidRPr="0089091A">
        <w:t>народом,</w:t>
      </w:r>
      <w:r>
        <w:t xml:space="preserve"> </w:t>
      </w:r>
      <w:r w:rsidRPr="0089091A">
        <w:t>по-видимому,</w:t>
      </w:r>
      <w:r>
        <w:t xml:space="preserve"> </w:t>
      </w:r>
      <w:r w:rsidRPr="0089091A">
        <w:t>остались.</w:t>
      </w:r>
    </w:p>
    <w:p w:rsidR="00C87B67" w:rsidRDefault="00C87B67" w:rsidP="00C87B67">
      <w:pPr>
        <w:spacing w:before="120"/>
        <w:ind w:firstLine="567"/>
        <w:jc w:val="both"/>
      </w:pPr>
      <w:r w:rsidRPr="0089091A">
        <w:t>Город,</w:t>
      </w:r>
      <w:r>
        <w:t xml:space="preserve"> </w:t>
      </w:r>
      <w:r w:rsidRPr="0089091A">
        <w:t>не</w:t>
      </w:r>
      <w:r>
        <w:t xml:space="preserve"> </w:t>
      </w:r>
      <w:r w:rsidRPr="0089091A">
        <w:t>имеющий</w:t>
      </w:r>
      <w:r>
        <w:t xml:space="preserve"> </w:t>
      </w:r>
      <w:r w:rsidRPr="0089091A">
        <w:t>крупных</w:t>
      </w:r>
      <w:r>
        <w:t xml:space="preserve"> </w:t>
      </w:r>
      <w:r w:rsidRPr="0089091A">
        <w:t>градообразующих</w:t>
      </w:r>
      <w:r>
        <w:t xml:space="preserve"> </w:t>
      </w:r>
      <w:r w:rsidRPr="0089091A">
        <w:t>предприятий,</w:t>
      </w:r>
      <w:r>
        <w:t xml:space="preserve"> </w:t>
      </w:r>
      <w:r w:rsidRPr="0089091A">
        <w:t>тем</w:t>
      </w:r>
      <w:r>
        <w:t xml:space="preserve"> </w:t>
      </w:r>
      <w:r w:rsidRPr="0089091A">
        <w:t>не</w:t>
      </w:r>
      <w:r>
        <w:t xml:space="preserve"> </w:t>
      </w:r>
      <w:r w:rsidRPr="0089091A">
        <w:t>менее</w:t>
      </w:r>
      <w:r>
        <w:t xml:space="preserve"> </w:t>
      </w:r>
      <w:r w:rsidRPr="0089091A">
        <w:t>не</w:t>
      </w:r>
      <w:r>
        <w:t xml:space="preserve"> </w:t>
      </w:r>
      <w:r w:rsidRPr="0089091A">
        <w:t>довольствуется</w:t>
      </w:r>
      <w:r>
        <w:t xml:space="preserve"> </w:t>
      </w:r>
      <w:r w:rsidRPr="0089091A">
        <w:t>ролью</w:t>
      </w:r>
      <w:r>
        <w:t xml:space="preserve"> </w:t>
      </w:r>
      <w:r w:rsidRPr="0089091A">
        <w:t>торговой</w:t>
      </w:r>
      <w:r>
        <w:t xml:space="preserve"> </w:t>
      </w:r>
      <w:r w:rsidRPr="0089091A">
        <w:t>площадки.</w:t>
      </w:r>
      <w:r>
        <w:t xml:space="preserve"> </w:t>
      </w:r>
      <w:r w:rsidRPr="0089091A">
        <w:t>Местные</w:t>
      </w:r>
      <w:r>
        <w:t xml:space="preserve"> </w:t>
      </w:r>
      <w:r w:rsidRPr="0089091A">
        <w:t>производители</w:t>
      </w:r>
      <w:r>
        <w:t xml:space="preserve"> </w:t>
      </w:r>
      <w:r w:rsidRPr="0089091A">
        <w:t>осваивают</w:t>
      </w:r>
      <w:r>
        <w:t xml:space="preserve"> </w:t>
      </w:r>
      <w:r w:rsidRPr="0089091A">
        <w:t>и</w:t>
      </w:r>
      <w:r>
        <w:t xml:space="preserve"> </w:t>
      </w:r>
      <w:r w:rsidRPr="0089091A">
        <w:t>федеральные</w:t>
      </w:r>
      <w:r>
        <w:t xml:space="preserve"> </w:t>
      </w:r>
      <w:r w:rsidRPr="0089091A">
        <w:t>просторы.</w:t>
      </w:r>
      <w:r>
        <w:t xml:space="preserve"> </w:t>
      </w:r>
      <w:r w:rsidRPr="0089091A">
        <w:t>Во</w:t>
      </w:r>
      <w:r>
        <w:t xml:space="preserve"> </w:t>
      </w:r>
      <w:r w:rsidRPr="0089091A">
        <w:t>всяком</w:t>
      </w:r>
      <w:r>
        <w:t xml:space="preserve"> </w:t>
      </w:r>
      <w:r w:rsidRPr="0089091A">
        <w:t>случае,</w:t>
      </w:r>
      <w:r>
        <w:t xml:space="preserve"> </w:t>
      </w:r>
      <w:r w:rsidRPr="0089091A">
        <w:t>торговые</w:t>
      </w:r>
      <w:r>
        <w:t xml:space="preserve"> </w:t>
      </w:r>
      <w:r w:rsidRPr="0089091A">
        <w:t>марки</w:t>
      </w:r>
      <w:r>
        <w:t xml:space="preserve"> </w:t>
      </w:r>
      <w:r w:rsidRPr="0089091A">
        <w:t>«Мария»</w:t>
      </w:r>
      <w:r>
        <w:t xml:space="preserve"> </w:t>
      </w:r>
      <w:r w:rsidRPr="0089091A">
        <w:t>(кухни),</w:t>
      </w:r>
      <w:r>
        <w:t xml:space="preserve"> </w:t>
      </w:r>
      <w:r w:rsidRPr="0089091A">
        <w:t>«Калинка»</w:t>
      </w:r>
      <w:r>
        <w:t xml:space="preserve"> </w:t>
      </w:r>
      <w:r w:rsidRPr="0089091A">
        <w:t>(мебель),</w:t>
      </w:r>
      <w:r>
        <w:t xml:space="preserve"> </w:t>
      </w:r>
      <w:r w:rsidRPr="0089091A">
        <w:t>«Грант»</w:t>
      </w:r>
      <w:r>
        <w:t xml:space="preserve"> </w:t>
      </w:r>
      <w:r w:rsidRPr="0089091A">
        <w:t>(стиральный</w:t>
      </w:r>
      <w:r>
        <w:t xml:space="preserve"> </w:t>
      </w:r>
      <w:r w:rsidRPr="0089091A">
        <w:t>порошок)</w:t>
      </w:r>
      <w:r>
        <w:t xml:space="preserve"> </w:t>
      </w:r>
      <w:r w:rsidRPr="0089091A">
        <w:t>известны</w:t>
      </w:r>
      <w:r>
        <w:t xml:space="preserve"> </w:t>
      </w:r>
      <w:r w:rsidRPr="0089091A">
        <w:t>за</w:t>
      </w:r>
      <w:r>
        <w:t xml:space="preserve"> </w:t>
      </w:r>
      <w:r w:rsidRPr="0089091A">
        <w:t>пределами</w:t>
      </w:r>
      <w:r>
        <w:t xml:space="preserve"> </w:t>
      </w:r>
      <w:r w:rsidRPr="0089091A">
        <w:t>Саратовской</w:t>
      </w:r>
      <w:r>
        <w:t xml:space="preserve"> </w:t>
      </w:r>
      <w:r w:rsidRPr="0089091A">
        <w:t>области.</w:t>
      </w:r>
      <w:r>
        <w:t xml:space="preserve"> </w:t>
      </w:r>
      <w:r w:rsidRPr="0089091A">
        <w:t>В</w:t>
      </w:r>
      <w:r>
        <w:t xml:space="preserve"> </w:t>
      </w:r>
      <w:r w:rsidRPr="0089091A">
        <w:t>начале</w:t>
      </w:r>
      <w:r>
        <w:t xml:space="preserve"> </w:t>
      </w:r>
      <w:r w:rsidRPr="0089091A">
        <w:t>90-х</w:t>
      </w:r>
      <w:r>
        <w:t xml:space="preserve"> </w:t>
      </w:r>
      <w:r w:rsidRPr="0089091A">
        <w:t>годов</w:t>
      </w:r>
      <w:r>
        <w:t xml:space="preserve"> </w:t>
      </w:r>
      <w:r w:rsidRPr="0089091A">
        <w:t>в</w:t>
      </w:r>
      <w:r>
        <w:t xml:space="preserve"> </w:t>
      </w:r>
      <w:r w:rsidRPr="0089091A">
        <w:t>городе</w:t>
      </w:r>
      <w:r>
        <w:t xml:space="preserve"> </w:t>
      </w:r>
      <w:r w:rsidRPr="0089091A">
        <w:t>возникла</w:t>
      </w:r>
      <w:r>
        <w:t xml:space="preserve"> </w:t>
      </w:r>
      <w:r w:rsidRPr="0089091A">
        <w:t>компания</w:t>
      </w:r>
      <w:r>
        <w:t xml:space="preserve"> </w:t>
      </w:r>
      <w:r w:rsidRPr="0089091A">
        <w:t>«Восход»,</w:t>
      </w:r>
      <w:r>
        <w:t xml:space="preserve"> </w:t>
      </w:r>
      <w:r w:rsidRPr="0089091A">
        <w:t>которая</w:t>
      </w:r>
      <w:r>
        <w:t xml:space="preserve"> </w:t>
      </w:r>
      <w:r w:rsidRPr="0089091A">
        <w:t>сегодня</w:t>
      </w:r>
      <w:r>
        <w:t xml:space="preserve"> </w:t>
      </w:r>
      <w:r w:rsidRPr="0089091A">
        <w:t>стала</w:t>
      </w:r>
      <w:r>
        <w:t xml:space="preserve"> </w:t>
      </w:r>
      <w:r w:rsidRPr="0089091A">
        <w:t>одним</w:t>
      </w:r>
      <w:r>
        <w:t xml:space="preserve"> </w:t>
      </w:r>
      <w:r w:rsidRPr="0089091A">
        <w:t>из</w:t>
      </w:r>
      <w:r>
        <w:t xml:space="preserve"> </w:t>
      </w:r>
      <w:r w:rsidRPr="0089091A">
        <w:t>ведущих</w:t>
      </w:r>
      <w:r>
        <w:t xml:space="preserve"> </w:t>
      </w:r>
      <w:r w:rsidRPr="0089091A">
        <w:t>российских</w:t>
      </w:r>
      <w:r>
        <w:t xml:space="preserve"> </w:t>
      </w:r>
      <w:r w:rsidRPr="0089091A">
        <w:t>производителей</w:t>
      </w:r>
      <w:r>
        <w:t xml:space="preserve"> </w:t>
      </w:r>
      <w:r w:rsidRPr="0089091A">
        <w:t>пищевого</w:t>
      </w:r>
      <w:r>
        <w:t xml:space="preserve"> </w:t>
      </w:r>
      <w:r w:rsidRPr="0089091A">
        <w:t>оборудования.</w:t>
      </w:r>
    </w:p>
    <w:p w:rsidR="00C87B67" w:rsidRDefault="00C87B67" w:rsidP="00C87B67">
      <w:pPr>
        <w:spacing w:before="120"/>
        <w:ind w:firstLine="567"/>
        <w:jc w:val="both"/>
      </w:pPr>
      <w:r w:rsidRPr="0089091A">
        <w:t>Тем</w:t>
      </w:r>
      <w:r>
        <w:t xml:space="preserve"> </w:t>
      </w:r>
      <w:r w:rsidRPr="0089091A">
        <w:t>не</w:t>
      </w:r>
      <w:r>
        <w:t xml:space="preserve"> </w:t>
      </w:r>
      <w:r w:rsidRPr="0089091A">
        <w:t>менее,</w:t>
      </w:r>
      <w:r>
        <w:t xml:space="preserve"> </w:t>
      </w:r>
      <w:r w:rsidRPr="0089091A">
        <w:t>рекламный</w:t>
      </w:r>
      <w:r>
        <w:t xml:space="preserve"> </w:t>
      </w:r>
      <w:r w:rsidRPr="0089091A">
        <w:t>рынок</w:t>
      </w:r>
      <w:r>
        <w:t xml:space="preserve"> </w:t>
      </w:r>
      <w:r w:rsidRPr="0089091A">
        <w:t>невелик.</w:t>
      </w:r>
      <w:r>
        <w:t xml:space="preserve"> </w:t>
      </w:r>
      <w:r w:rsidRPr="0089091A">
        <w:t>По</w:t>
      </w:r>
      <w:r>
        <w:t xml:space="preserve"> </w:t>
      </w:r>
      <w:r w:rsidRPr="0089091A">
        <w:t>оценке</w:t>
      </w:r>
      <w:r>
        <w:t xml:space="preserve"> </w:t>
      </w:r>
      <w:r w:rsidRPr="0089091A">
        <w:t>Владимира</w:t>
      </w:r>
      <w:r>
        <w:t xml:space="preserve"> </w:t>
      </w:r>
      <w:r w:rsidRPr="0089091A">
        <w:t>Можина,</w:t>
      </w:r>
      <w:r>
        <w:t xml:space="preserve"> </w:t>
      </w:r>
      <w:r w:rsidRPr="0089091A">
        <w:t>гендиректора</w:t>
      </w:r>
      <w:r>
        <w:t xml:space="preserve"> </w:t>
      </w:r>
      <w:r w:rsidRPr="0089091A">
        <w:t>регионального</w:t>
      </w:r>
      <w:r>
        <w:t xml:space="preserve"> </w:t>
      </w:r>
      <w:r w:rsidRPr="0089091A">
        <w:t>отделения</w:t>
      </w:r>
      <w:r>
        <w:t xml:space="preserve"> </w:t>
      </w:r>
      <w:r w:rsidRPr="0089091A">
        <w:t>«Видео</w:t>
      </w:r>
      <w:r>
        <w:t xml:space="preserve"> </w:t>
      </w:r>
      <w:r w:rsidRPr="0089091A">
        <w:t>Интернешнл</w:t>
      </w:r>
      <w:r>
        <w:t xml:space="preserve"> </w:t>
      </w:r>
      <w:r w:rsidRPr="0089091A">
        <w:t>Тренд»</w:t>
      </w:r>
      <w:r>
        <w:t xml:space="preserve"> </w:t>
      </w:r>
      <w:r w:rsidRPr="0089091A">
        <w:t>по</w:t>
      </w:r>
      <w:r>
        <w:t xml:space="preserve"> </w:t>
      </w:r>
      <w:r w:rsidRPr="0089091A">
        <w:t>Саратову,</w:t>
      </w:r>
      <w:r>
        <w:t xml:space="preserve"> </w:t>
      </w:r>
      <w:r w:rsidRPr="0089091A">
        <w:t>Волгограду</w:t>
      </w:r>
      <w:r>
        <w:t xml:space="preserve"> </w:t>
      </w:r>
      <w:r w:rsidRPr="0089091A">
        <w:t>и</w:t>
      </w:r>
      <w:r>
        <w:t xml:space="preserve"> </w:t>
      </w:r>
      <w:r w:rsidRPr="0089091A">
        <w:t>Астрахани,</w:t>
      </w:r>
      <w:r>
        <w:t xml:space="preserve"> </w:t>
      </w:r>
      <w:r w:rsidRPr="0089091A">
        <w:t>его</w:t>
      </w:r>
      <w:r>
        <w:t xml:space="preserve"> </w:t>
      </w:r>
      <w:r w:rsidRPr="0089091A">
        <w:t>величина</w:t>
      </w:r>
      <w:r>
        <w:t xml:space="preserve"> </w:t>
      </w:r>
      <w:r w:rsidRPr="0089091A">
        <w:t>в</w:t>
      </w:r>
      <w:r>
        <w:t xml:space="preserve"> </w:t>
      </w:r>
      <w:r w:rsidRPr="0089091A">
        <w:t>2007</w:t>
      </w:r>
      <w:r>
        <w:t xml:space="preserve"> </w:t>
      </w:r>
      <w:r w:rsidRPr="0089091A">
        <w:t>году</w:t>
      </w:r>
      <w:r>
        <w:t xml:space="preserve"> </w:t>
      </w:r>
      <w:r w:rsidRPr="0089091A">
        <w:t>составит</w:t>
      </w:r>
      <w:r>
        <w:t xml:space="preserve"> </w:t>
      </w:r>
      <w:r w:rsidRPr="0089091A">
        <w:t>около</w:t>
      </w:r>
      <w:r>
        <w:t xml:space="preserve"> </w:t>
      </w:r>
      <w:r w:rsidRPr="0089091A">
        <w:t>$6,5</w:t>
      </w:r>
      <w:r>
        <w:t xml:space="preserve"> </w:t>
      </w:r>
      <w:r w:rsidRPr="0089091A">
        <w:t>млн,</w:t>
      </w:r>
      <w:r>
        <w:t xml:space="preserve"> </w:t>
      </w:r>
      <w:r w:rsidRPr="0089091A">
        <w:t>в</w:t>
      </w:r>
      <w:r>
        <w:t xml:space="preserve"> </w:t>
      </w:r>
      <w:r w:rsidRPr="0089091A">
        <w:t>2006</w:t>
      </w:r>
      <w:r>
        <w:t xml:space="preserve"> </w:t>
      </w:r>
      <w:r w:rsidRPr="0089091A">
        <w:t>году</w:t>
      </w:r>
      <w:r>
        <w:t xml:space="preserve"> </w:t>
      </w:r>
      <w:r w:rsidRPr="0089091A">
        <w:t>он</w:t>
      </w:r>
      <w:r>
        <w:t xml:space="preserve"> </w:t>
      </w:r>
      <w:r w:rsidRPr="0089091A">
        <w:t>был</w:t>
      </w:r>
      <w:r>
        <w:t xml:space="preserve"> </w:t>
      </w:r>
      <w:r w:rsidRPr="0089091A">
        <w:t>на</w:t>
      </w:r>
      <w:r>
        <w:t xml:space="preserve"> </w:t>
      </w:r>
      <w:r w:rsidRPr="0089091A">
        <w:t>20%</w:t>
      </w:r>
      <w:r>
        <w:t xml:space="preserve"> </w:t>
      </w:r>
      <w:r w:rsidRPr="0089091A">
        <w:t>меньше.</w:t>
      </w:r>
      <w:r>
        <w:t xml:space="preserve"> </w:t>
      </w:r>
      <w:r w:rsidRPr="0089091A">
        <w:t>Структура</w:t>
      </w:r>
      <w:r>
        <w:t xml:space="preserve"> </w:t>
      </w:r>
      <w:r w:rsidRPr="0089091A">
        <w:t>рынка</w:t>
      </w:r>
      <w:r>
        <w:t xml:space="preserve"> </w:t>
      </w:r>
      <w:r w:rsidRPr="0089091A">
        <w:t>типична</w:t>
      </w:r>
      <w:r>
        <w:t xml:space="preserve"> </w:t>
      </w:r>
      <w:r w:rsidRPr="0089091A">
        <w:t>для</w:t>
      </w:r>
      <w:r>
        <w:t xml:space="preserve"> </w:t>
      </w:r>
      <w:r w:rsidRPr="0089091A">
        <w:t>многих</w:t>
      </w:r>
      <w:r>
        <w:t xml:space="preserve"> </w:t>
      </w:r>
      <w:r w:rsidRPr="0089091A">
        <w:t>поволжских</w:t>
      </w:r>
      <w:r>
        <w:t xml:space="preserve"> </w:t>
      </w:r>
      <w:r w:rsidRPr="0089091A">
        <w:t>городов:</w:t>
      </w:r>
      <w:r>
        <w:t xml:space="preserve"> </w:t>
      </w:r>
      <w:r w:rsidRPr="0089091A">
        <w:t>ТВ</w:t>
      </w:r>
      <w:r>
        <w:t xml:space="preserve"> </w:t>
      </w:r>
      <w:r w:rsidRPr="0089091A">
        <w:t>занимает</w:t>
      </w:r>
      <w:r>
        <w:t xml:space="preserve"> </w:t>
      </w:r>
      <w:r w:rsidRPr="0089091A">
        <w:t>30–35%,</w:t>
      </w:r>
      <w:r>
        <w:t xml:space="preserve"> </w:t>
      </w:r>
      <w:r w:rsidRPr="0089091A">
        <w:t>наружная</w:t>
      </w:r>
      <w:r>
        <w:t xml:space="preserve"> </w:t>
      </w:r>
      <w:r w:rsidRPr="0089091A">
        <w:t>реклама</w:t>
      </w:r>
      <w:r>
        <w:t xml:space="preserve"> </w:t>
      </w:r>
      <w:r w:rsidRPr="0089091A">
        <w:t>—</w:t>
      </w:r>
      <w:r>
        <w:t xml:space="preserve"> </w:t>
      </w:r>
      <w:r w:rsidRPr="0089091A">
        <w:t>25%,</w:t>
      </w:r>
      <w:r>
        <w:t xml:space="preserve"> </w:t>
      </w:r>
      <w:r w:rsidRPr="0089091A">
        <w:t>пресса</w:t>
      </w:r>
      <w:r>
        <w:t xml:space="preserve"> </w:t>
      </w:r>
      <w:r w:rsidRPr="0089091A">
        <w:t>—</w:t>
      </w:r>
      <w:r>
        <w:t xml:space="preserve"> </w:t>
      </w:r>
      <w:r w:rsidRPr="0089091A">
        <w:t>10–15%,</w:t>
      </w:r>
      <w:r>
        <w:t xml:space="preserve"> </w:t>
      </w:r>
      <w:r w:rsidRPr="0089091A">
        <w:t>оставшиеся</w:t>
      </w:r>
      <w:r>
        <w:t xml:space="preserve"> </w:t>
      </w:r>
      <w:r w:rsidRPr="0089091A">
        <w:t>10%</w:t>
      </w:r>
      <w:r>
        <w:t xml:space="preserve"> </w:t>
      </w:r>
      <w:r w:rsidRPr="0089091A">
        <w:t>приходятся</w:t>
      </w:r>
      <w:r>
        <w:t xml:space="preserve"> </w:t>
      </w:r>
      <w:r w:rsidRPr="0089091A">
        <w:t>на</w:t>
      </w:r>
      <w:r>
        <w:t xml:space="preserve"> </w:t>
      </w:r>
      <w:r w:rsidRPr="0089091A">
        <w:t>BTL</w:t>
      </w:r>
      <w:r>
        <w:t xml:space="preserve"> </w:t>
      </w:r>
      <w:r w:rsidRPr="0089091A">
        <w:t>и</w:t>
      </w:r>
      <w:r>
        <w:t xml:space="preserve"> </w:t>
      </w:r>
      <w:r w:rsidRPr="0089091A">
        <w:t>другие</w:t>
      </w:r>
      <w:r>
        <w:t xml:space="preserve"> </w:t>
      </w:r>
      <w:r w:rsidRPr="0089091A">
        <w:t>формы</w:t>
      </w:r>
      <w:r>
        <w:t xml:space="preserve"> </w:t>
      </w:r>
      <w:r w:rsidRPr="0089091A">
        <w:t>продвижения.</w:t>
      </w:r>
    </w:p>
    <w:p w:rsidR="00C87B67" w:rsidRDefault="00C87B67" w:rsidP="00C87B67">
      <w:pPr>
        <w:spacing w:before="120"/>
        <w:ind w:firstLine="567"/>
        <w:jc w:val="both"/>
      </w:pPr>
      <w:r w:rsidRPr="0089091A">
        <w:t>Несмотря</w:t>
      </w:r>
      <w:r>
        <w:t xml:space="preserve"> </w:t>
      </w:r>
      <w:r w:rsidRPr="0089091A">
        <w:t>на</w:t>
      </w:r>
      <w:r>
        <w:t xml:space="preserve"> </w:t>
      </w:r>
      <w:r w:rsidRPr="0089091A">
        <w:t>небольшую</w:t>
      </w:r>
      <w:r>
        <w:t xml:space="preserve"> </w:t>
      </w:r>
      <w:r w:rsidRPr="0089091A">
        <w:t>величину,</w:t>
      </w:r>
      <w:r>
        <w:t xml:space="preserve"> </w:t>
      </w:r>
      <w:r w:rsidRPr="0089091A">
        <w:t>рынок,</w:t>
      </w:r>
      <w:r>
        <w:t xml:space="preserve"> </w:t>
      </w:r>
      <w:r w:rsidRPr="0089091A">
        <w:t>по</w:t>
      </w:r>
      <w:r>
        <w:t xml:space="preserve"> </w:t>
      </w:r>
      <w:r w:rsidRPr="0089091A">
        <w:t>мнению</w:t>
      </w:r>
      <w:r>
        <w:t xml:space="preserve"> </w:t>
      </w:r>
      <w:r w:rsidRPr="0089091A">
        <w:t>Можина,</w:t>
      </w:r>
      <w:r>
        <w:t xml:space="preserve"> </w:t>
      </w:r>
      <w:r w:rsidRPr="0089091A">
        <w:t>достаточно</w:t>
      </w:r>
      <w:r>
        <w:t xml:space="preserve"> </w:t>
      </w:r>
      <w:r w:rsidRPr="0089091A">
        <w:t>развит</w:t>
      </w:r>
      <w:r>
        <w:t xml:space="preserve"> </w:t>
      </w:r>
      <w:r w:rsidRPr="0089091A">
        <w:t>и</w:t>
      </w:r>
      <w:r>
        <w:t xml:space="preserve"> </w:t>
      </w:r>
      <w:r w:rsidRPr="0089091A">
        <w:t>сбалансирован.</w:t>
      </w:r>
      <w:r>
        <w:t xml:space="preserve"> </w:t>
      </w:r>
      <w:r w:rsidRPr="0089091A">
        <w:t>Его</w:t>
      </w:r>
      <w:r>
        <w:t xml:space="preserve"> </w:t>
      </w:r>
      <w:r w:rsidRPr="0089091A">
        <w:t>дальнейшему</w:t>
      </w:r>
      <w:r>
        <w:t xml:space="preserve"> </w:t>
      </w:r>
      <w:r w:rsidRPr="0089091A">
        <w:t>росту</w:t>
      </w:r>
      <w:r>
        <w:t xml:space="preserve"> </w:t>
      </w:r>
      <w:r w:rsidRPr="0089091A">
        <w:t>мешает</w:t>
      </w:r>
      <w:r>
        <w:t xml:space="preserve"> </w:t>
      </w:r>
      <w:r w:rsidRPr="0089091A">
        <w:t>раздробленность,</w:t>
      </w:r>
      <w:r>
        <w:t xml:space="preserve"> </w:t>
      </w:r>
      <w:r w:rsidRPr="0089091A">
        <w:t>отсутствие</w:t>
      </w:r>
      <w:r>
        <w:t xml:space="preserve"> </w:t>
      </w:r>
      <w:r w:rsidRPr="0089091A">
        <w:t>сильных</w:t>
      </w:r>
      <w:r>
        <w:t xml:space="preserve"> </w:t>
      </w:r>
      <w:r w:rsidRPr="0089091A">
        <w:t>консолидирующих</w:t>
      </w:r>
      <w:r>
        <w:t xml:space="preserve"> </w:t>
      </w:r>
      <w:r w:rsidRPr="0089091A">
        <w:t>рынок</w:t>
      </w:r>
      <w:r>
        <w:t xml:space="preserve"> </w:t>
      </w:r>
      <w:r w:rsidRPr="0089091A">
        <w:t>игроков.</w:t>
      </w:r>
      <w:r>
        <w:t xml:space="preserve"> </w:t>
      </w:r>
      <w:r w:rsidRPr="0089091A">
        <w:t>Например,</w:t>
      </w:r>
      <w:r>
        <w:t xml:space="preserve"> </w:t>
      </w:r>
      <w:r w:rsidRPr="0089091A">
        <w:t>почти</w:t>
      </w:r>
      <w:r>
        <w:t xml:space="preserve"> </w:t>
      </w:r>
      <w:r w:rsidRPr="0089091A">
        <w:t>на</w:t>
      </w:r>
      <w:r>
        <w:t xml:space="preserve"> </w:t>
      </w:r>
      <w:r w:rsidRPr="0089091A">
        <w:t>каждом</w:t>
      </w:r>
      <w:r>
        <w:t xml:space="preserve"> </w:t>
      </w:r>
      <w:r w:rsidRPr="0089091A">
        <w:t>телеканале</w:t>
      </w:r>
      <w:r>
        <w:t xml:space="preserve"> </w:t>
      </w:r>
      <w:r w:rsidRPr="0089091A">
        <w:t>есть</w:t>
      </w:r>
      <w:r>
        <w:t xml:space="preserve"> </w:t>
      </w:r>
      <w:r w:rsidRPr="0089091A">
        <w:t>свой</w:t>
      </w:r>
      <w:r>
        <w:t xml:space="preserve"> </w:t>
      </w:r>
      <w:r w:rsidRPr="0089091A">
        <w:t>отдел</w:t>
      </w:r>
      <w:r>
        <w:t xml:space="preserve"> </w:t>
      </w:r>
      <w:r w:rsidRPr="0089091A">
        <w:t>продаж,</w:t>
      </w:r>
      <w:r>
        <w:t xml:space="preserve"> </w:t>
      </w:r>
      <w:r w:rsidRPr="0089091A">
        <w:t>что</w:t>
      </w:r>
      <w:r>
        <w:t xml:space="preserve"> </w:t>
      </w:r>
      <w:r w:rsidRPr="0089091A">
        <w:t>приводит</w:t>
      </w:r>
      <w:r>
        <w:t xml:space="preserve"> </w:t>
      </w:r>
      <w:r w:rsidRPr="0089091A">
        <w:t>к</w:t>
      </w:r>
      <w:r>
        <w:t xml:space="preserve"> </w:t>
      </w:r>
      <w:r w:rsidRPr="0089091A">
        <w:t>острой</w:t>
      </w:r>
      <w:r>
        <w:t xml:space="preserve"> </w:t>
      </w:r>
      <w:r w:rsidRPr="0089091A">
        <w:t>конкуренции,</w:t>
      </w:r>
      <w:r>
        <w:t xml:space="preserve"> </w:t>
      </w:r>
      <w:r w:rsidRPr="0089091A">
        <w:t>а</w:t>
      </w:r>
      <w:r>
        <w:t xml:space="preserve"> </w:t>
      </w:r>
      <w:r w:rsidRPr="0089091A">
        <w:t>часто</w:t>
      </w:r>
      <w:r>
        <w:t xml:space="preserve"> </w:t>
      </w:r>
      <w:r w:rsidRPr="0089091A">
        <w:t>и</w:t>
      </w:r>
      <w:r>
        <w:t xml:space="preserve"> </w:t>
      </w:r>
      <w:r w:rsidRPr="0089091A">
        <w:t>демпингу.</w:t>
      </w:r>
      <w:r>
        <w:t xml:space="preserve"> </w:t>
      </w:r>
      <w:r w:rsidRPr="0089091A">
        <w:t>Впрочем,</w:t>
      </w:r>
      <w:r>
        <w:t xml:space="preserve"> </w:t>
      </w:r>
      <w:r w:rsidRPr="0089091A">
        <w:t>большое</w:t>
      </w:r>
      <w:r>
        <w:t xml:space="preserve"> </w:t>
      </w:r>
      <w:r w:rsidRPr="0089091A">
        <w:t>число</w:t>
      </w:r>
      <w:r>
        <w:t xml:space="preserve"> </w:t>
      </w:r>
      <w:r w:rsidRPr="0089091A">
        <w:t>имеющихся</w:t>
      </w:r>
      <w:r>
        <w:t xml:space="preserve"> </w:t>
      </w:r>
      <w:r w:rsidRPr="0089091A">
        <w:t>на</w:t>
      </w:r>
      <w:r>
        <w:t xml:space="preserve"> </w:t>
      </w:r>
      <w:r w:rsidRPr="0089091A">
        <w:t>телевидении</w:t>
      </w:r>
      <w:r>
        <w:t xml:space="preserve"> </w:t>
      </w:r>
      <w:r w:rsidRPr="0089091A">
        <w:t>рекламных</w:t>
      </w:r>
      <w:r>
        <w:t xml:space="preserve"> </w:t>
      </w:r>
      <w:r w:rsidRPr="0089091A">
        <w:t>форматов</w:t>
      </w:r>
      <w:r>
        <w:t xml:space="preserve"> </w:t>
      </w:r>
      <w:r w:rsidRPr="0089091A">
        <w:t>позволяет</w:t>
      </w:r>
      <w:r>
        <w:t xml:space="preserve"> </w:t>
      </w:r>
      <w:r w:rsidRPr="0089091A">
        <w:t>любому</w:t>
      </w:r>
      <w:r>
        <w:t xml:space="preserve"> </w:t>
      </w:r>
      <w:r w:rsidRPr="0089091A">
        <w:t>рекламодателю</w:t>
      </w:r>
      <w:r>
        <w:t xml:space="preserve"> </w:t>
      </w:r>
      <w:r w:rsidRPr="0089091A">
        <w:t>подобрать</w:t>
      </w:r>
      <w:r>
        <w:t xml:space="preserve"> </w:t>
      </w:r>
      <w:r w:rsidRPr="0089091A">
        <w:t>оптимальное</w:t>
      </w:r>
      <w:r>
        <w:t xml:space="preserve"> </w:t>
      </w:r>
      <w:r w:rsidRPr="0089091A">
        <w:t>для</w:t>
      </w:r>
      <w:r>
        <w:t xml:space="preserve"> </w:t>
      </w:r>
      <w:r w:rsidRPr="0089091A">
        <w:t>себя</w:t>
      </w:r>
      <w:r>
        <w:t xml:space="preserve"> </w:t>
      </w:r>
      <w:r w:rsidRPr="0089091A">
        <w:t>размещение.</w:t>
      </w:r>
      <w:r>
        <w:t xml:space="preserve"> </w:t>
      </w:r>
      <w:r w:rsidRPr="0089091A">
        <w:t>Цены</w:t>
      </w:r>
      <w:r>
        <w:t xml:space="preserve"> </w:t>
      </w:r>
      <w:r w:rsidRPr="0089091A">
        <w:t>на</w:t>
      </w:r>
      <w:r>
        <w:t xml:space="preserve"> </w:t>
      </w:r>
      <w:r w:rsidRPr="0089091A">
        <w:t>сетевых</w:t>
      </w:r>
      <w:r>
        <w:t xml:space="preserve"> </w:t>
      </w:r>
      <w:r w:rsidRPr="0089091A">
        <w:t>каналах</w:t>
      </w:r>
      <w:r>
        <w:t xml:space="preserve"> </w:t>
      </w:r>
      <w:r w:rsidRPr="0089091A">
        <w:t>сопоставимы</w:t>
      </w:r>
      <w:r>
        <w:t xml:space="preserve"> </w:t>
      </w:r>
      <w:r w:rsidRPr="0089091A">
        <w:t>с</w:t>
      </w:r>
      <w:r>
        <w:t xml:space="preserve"> </w:t>
      </w:r>
      <w:r w:rsidRPr="0089091A">
        <w:t>радийными,</w:t>
      </w:r>
      <w:r>
        <w:t xml:space="preserve"> </w:t>
      </w:r>
      <w:r w:rsidRPr="0089091A">
        <w:t>что,</w:t>
      </w:r>
      <w:r>
        <w:t xml:space="preserve"> </w:t>
      </w:r>
      <w:r w:rsidRPr="0089091A">
        <w:t>конечно,</w:t>
      </w:r>
      <w:r>
        <w:t xml:space="preserve"> </w:t>
      </w:r>
      <w:r w:rsidRPr="0089091A">
        <w:t>прельщает</w:t>
      </w:r>
      <w:r>
        <w:t xml:space="preserve"> </w:t>
      </w:r>
      <w:r w:rsidRPr="0089091A">
        <w:t>рекламодателей.</w:t>
      </w:r>
    </w:p>
    <w:p w:rsidR="00C87B67" w:rsidRDefault="00C87B67" w:rsidP="00C87B67">
      <w:pPr>
        <w:spacing w:before="120"/>
        <w:ind w:firstLine="567"/>
        <w:jc w:val="both"/>
      </w:pPr>
      <w:r w:rsidRPr="0089091A">
        <w:t>Росту</w:t>
      </w:r>
      <w:r>
        <w:t xml:space="preserve"> </w:t>
      </w:r>
      <w:r w:rsidRPr="0089091A">
        <w:t>наружной</w:t>
      </w:r>
      <w:r>
        <w:t xml:space="preserve"> </w:t>
      </w:r>
      <w:r w:rsidRPr="0089091A">
        <w:t>рекламы</w:t>
      </w:r>
      <w:r>
        <w:t xml:space="preserve"> </w:t>
      </w:r>
      <w:r w:rsidRPr="0089091A">
        <w:t>мешают</w:t>
      </w:r>
      <w:r>
        <w:t xml:space="preserve"> </w:t>
      </w:r>
      <w:r w:rsidRPr="0089091A">
        <w:t>все</w:t>
      </w:r>
      <w:r>
        <w:t xml:space="preserve"> </w:t>
      </w:r>
      <w:r w:rsidRPr="0089091A">
        <w:t>те</w:t>
      </w:r>
      <w:r>
        <w:t xml:space="preserve"> </w:t>
      </w:r>
      <w:r w:rsidRPr="0089091A">
        <w:t>же</w:t>
      </w:r>
      <w:r>
        <w:t xml:space="preserve"> </w:t>
      </w:r>
      <w:r w:rsidRPr="0089091A">
        <w:t>географические</w:t>
      </w:r>
      <w:r>
        <w:t xml:space="preserve"> </w:t>
      </w:r>
      <w:r w:rsidRPr="0089091A">
        <w:t>факторы:</w:t>
      </w:r>
      <w:r>
        <w:t xml:space="preserve"> </w:t>
      </w:r>
      <w:r w:rsidRPr="0089091A">
        <w:t>ограничивающие</w:t>
      </w:r>
      <w:r>
        <w:t xml:space="preserve"> </w:t>
      </w:r>
      <w:r w:rsidRPr="0089091A">
        <w:t>город</w:t>
      </w:r>
      <w:r>
        <w:t xml:space="preserve"> </w:t>
      </w:r>
      <w:r w:rsidRPr="0089091A">
        <w:t>холмы,</w:t>
      </w:r>
      <w:r>
        <w:t xml:space="preserve"> </w:t>
      </w:r>
      <w:r w:rsidRPr="0089091A">
        <w:t>большая</w:t>
      </w:r>
      <w:r>
        <w:t xml:space="preserve"> </w:t>
      </w:r>
      <w:r w:rsidRPr="0089091A">
        <w:t>река</w:t>
      </w:r>
      <w:r>
        <w:t xml:space="preserve"> </w:t>
      </w:r>
      <w:r w:rsidRPr="0089091A">
        <w:t>—</w:t>
      </w:r>
      <w:r>
        <w:t xml:space="preserve"> </w:t>
      </w:r>
      <w:r w:rsidRPr="0089091A">
        <w:t>негде</w:t>
      </w:r>
      <w:r>
        <w:t xml:space="preserve"> </w:t>
      </w:r>
      <w:r w:rsidRPr="0089091A">
        <w:t>ставить</w:t>
      </w:r>
      <w:r>
        <w:t xml:space="preserve"> </w:t>
      </w:r>
      <w:r w:rsidRPr="0089091A">
        <w:t>новые</w:t>
      </w:r>
      <w:r>
        <w:t xml:space="preserve"> </w:t>
      </w:r>
      <w:r w:rsidRPr="0089091A">
        <w:t>конструкции,</w:t>
      </w:r>
      <w:r>
        <w:t xml:space="preserve"> </w:t>
      </w:r>
      <w:r w:rsidRPr="0089091A">
        <w:t>остается</w:t>
      </w:r>
      <w:r>
        <w:t xml:space="preserve"> </w:t>
      </w:r>
      <w:r w:rsidRPr="0089091A">
        <w:t>только</w:t>
      </w:r>
      <w:r>
        <w:t xml:space="preserve"> </w:t>
      </w:r>
      <w:r w:rsidRPr="0089091A">
        <w:t>повышать</w:t>
      </w:r>
      <w:r>
        <w:t xml:space="preserve"> </w:t>
      </w:r>
      <w:r w:rsidRPr="0089091A">
        <w:t>цены.</w:t>
      </w:r>
      <w:r>
        <w:t xml:space="preserve"> </w:t>
      </w:r>
      <w:r w:rsidRPr="0089091A">
        <w:t>Но</w:t>
      </w:r>
      <w:r>
        <w:t xml:space="preserve"> </w:t>
      </w:r>
      <w:r w:rsidRPr="0089091A">
        <w:t>потенциал</w:t>
      </w:r>
      <w:r>
        <w:t xml:space="preserve"> </w:t>
      </w:r>
      <w:r w:rsidRPr="0089091A">
        <w:t>роста</w:t>
      </w:r>
      <w:r>
        <w:t xml:space="preserve"> </w:t>
      </w:r>
      <w:r w:rsidRPr="0089091A">
        <w:t>есть.</w:t>
      </w:r>
      <w:r>
        <w:t xml:space="preserve"> </w:t>
      </w:r>
      <w:r w:rsidRPr="0089091A">
        <w:t>«В</w:t>
      </w:r>
      <w:r>
        <w:t xml:space="preserve"> </w:t>
      </w:r>
      <w:r w:rsidRPr="0089091A">
        <w:t>таких</w:t>
      </w:r>
      <w:r>
        <w:t xml:space="preserve"> </w:t>
      </w:r>
      <w:r w:rsidRPr="0089091A">
        <w:t>городах,</w:t>
      </w:r>
      <w:r>
        <w:t xml:space="preserve"> </w:t>
      </w:r>
      <w:r w:rsidRPr="0089091A">
        <w:t>как</w:t>
      </w:r>
      <w:r>
        <w:t xml:space="preserve"> </w:t>
      </w:r>
      <w:r w:rsidRPr="0089091A">
        <w:t>Саратов,</w:t>
      </w:r>
      <w:r>
        <w:t xml:space="preserve"> </w:t>
      </w:r>
      <w:r w:rsidRPr="0089091A">
        <w:t>Пенза,</w:t>
      </w:r>
      <w:r>
        <w:t xml:space="preserve"> </w:t>
      </w:r>
      <w:r w:rsidRPr="0089091A">
        <w:t>Ульяновск,</w:t>
      </w:r>
      <w:r>
        <w:t xml:space="preserve"> </w:t>
      </w:r>
      <w:r w:rsidRPr="0089091A">
        <w:t>в</w:t>
      </w:r>
      <w:r>
        <w:t xml:space="preserve"> </w:t>
      </w:r>
      <w:r w:rsidRPr="0089091A">
        <w:t>отличие</w:t>
      </w:r>
      <w:r>
        <w:t xml:space="preserve"> </w:t>
      </w:r>
      <w:r w:rsidRPr="0089091A">
        <w:t>от</w:t>
      </w:r>
      <w:r>
        <w:t xml:space="preserve"> </w:t>
      </w:r>
      <w:r w:rsidRPr="0089091A">
        <w:t>Нижнего</w:t>
      </w:r>
      <w:r>
        <w:t xml:space="preserve"> </w:t>
      </w:r>
      <w:r w:rsidRPr="0089091A">
        <w:t>Новгорода</w:t>
      </w:r>
      <w:r>
        <w:t xml:space="preserve"> </w:t>
      </w:r>
      <w:r w:rsidRPr="0089091A">
        <w:t>плохо</w:t>
      </w:r>
      <w:r>
        <w:t xml:space="preserve"> </w:t>
      </w:r>
      <w:r w:rsidRPr="0089091A">
        <w:t>работает</w:t>
      </w:r>
      <w:r>
        <w:t xml:space="preserve"> </w:t>
      </w:r>
      <w:r w:rsidRPr="0089091A">
        <w:t>интернет-реклама»,</w:t>
      </w:r>
      <w:r>
        <w:t xml:space="preserve"> </w:t>
      </w:r>
      <w:r w:rsidRPr="0089091A">
        <w:t>—</w:t>
      </w:r>
      <w:r>
        <w:t xml:space="preserve"> </w:t>
      </w:r>
      <w:r w:rsidRPr="0089091A">
        <w:t>говорит</w:t>
      </w:r>
      <w:r>
        <w:t xml:space="preserve"> </w:t>
      </w:r>
      <w:r w:rsidRPr="0089091A">
        <w:t>Ирина</w:t>
      </w:r>
      <w:r>
        <w:t xml:space="preserve"> </w:t>
      </w:r>
      <w:r w:rsidRPr="0089091A">
        <w:t>Кошубина</w:t>
      </w:r>
      <w:r>
        <w:t xml:space="preserve"> </w:t>
      </w:r>
      <w:r w:rsidRPr="0089091A">
        <w:t>из</w:t>
      </w:r>
      <w:r>
        <w:t xml:space="preserve"> </w:t>
      </w:r>
      <w:r w:rsidRPr="0089091A">
        <w:t>«Евросети».</w:t>
      </w:r>
      <w:r>
        <w:t xml:space="preserve"> </w:t>
      </w:r>
      <w:r w:rsidRPr="0089091A">
        <w:t>Пока</w:t>
      </w:r>
      <w:r>
        <w:t xml:space="preserve"> </w:t>
      </w:r>
      <w:r w:rsidRPr="0089091A">
        <w:t>плохо,</w:t>
      </w:r>
      <w:r>
        <w:t xml:space="preserve"> </w:t>
      </w:r>
      <w:r w:rsidRPr="0089091A">
        <w:t>просто</w:t>
      </w:r>
      <w:r>
        <w:t xml:space="preserve"> </w:t>
      </w:r>
      <w:r w:rsidRPr="0089091A">
        <w:t>рекламодатели</w:t>
      </w:r>
      <w:r>
        <w:t xml:space="preserve"> </w:t>
      </w:r>
      <w:r w:rsidRPr="0089091A">
        <w:t>еще</w:t>
      </w:r>
      <w:r>
        <w:t xml:space="preserve"> </w:t>
      </w:r>
      <w:r w:rsidRPr="0089091A">
        <w:t>не</w:t>
      </w:r>
      <w:r>
        <w:t xml:space="preserve"> </w:t>
      </w:r>
      <w:r w:rsidRPr="0089091A">
        <w:t>подобрали</w:t>
      </w:r>
      <w:r>
        <w:t xml:space="preserve"> </w:t>
      </w:r>
      <w:r w:rsidRPr="0089091A">
        <w:t>ключи</w:t>
      </w:r>
      <w:r>
        <w:t xml:space="preserve"> </w:t>
      </w:r>
      <w:r w:rsidRPr="0089091A">
        <w:t>к</w:t>
      </w:r>
      <w:r>
        <w:t xml:space="preserve"> </w:t>
      </w:r>
      <w:r w:rsidRPr="0089091A">
        <w:t>стилю</w:t>
      </w:r>
      <w:r>
        <w:t xml:space="preserve"> </w:t>
      </w:r>
      <w:r w:rsidRPr="0089091A">
        <w:t>жизни</w:t>
      </w:r>
      <w:r>
        <w:t xml:space="preserve"> </w:t>
      </w:r>
      <w:r w:rsidRPr="0089091A">
        <w:t>саратовцев.</w:t>
      </w:r>
      <w:r>
        <w:t xml:space="preserve"> </w:t>
      </w:r>
      <w:r w:rsidRPr="0089091A">
        <w:t>Проводя</w:t>
      </w:r>
      <w:r>
        <w:t xml:space="preserve"> </w:t>
      </w:r>
      <w:r w:rsidRPr="0089091A">
        <w:t>одни</w:t>
      </w:r>
      <w:r>
        <w:t xml:space="preserve"> </w:t>
      </w:r>
      <w:r w:rsidRPr="0089091A">
        <w:t>и</w:t>
      </w:r>
      <w:r>
        <w:t xml:space="preserve"> </w:t>
      </w:r>
      <w:r w:rsidRPr="0089091A">
        <w:t>те</w:t>
      </w:r>
      <w:r>
        <w:t xml:space="preserve"> </w:t>
      </w:r>
      <w:r w:rsidRPr="0089091A">
        <w:t>же</w:t>
      </w:r>
      <w:r>
        <w:t xml:space="preserve"> </w:t>
      </w:r>
      <w:r w:rsidRPr="0089091A">
        <w:t>акции</w:t>
      </w:r>
      <w:r>
        <w:t xml:space="preserve"> </w:t>
      </w:r>
      <w:r w:rsidRPr="0089091A">
        <w:t>по</w:t>
      </w:r>
      <w:r>
        <w:t xml:space="preserve"> </w:t>
      </w:r>
      <w:r w:rsidRPr="0089091A">
        <w:t>всей</w:t>
      </w:r>
      <w:r>
        <w:t xml:space="preserve"> </w:t>
      </w:r>
      <w:r w:rsidRPr="0089091A">
        <w:t>стране,</w:t>
      </w:r>
      <w:r>
        <w:t xml:space="preserve"> </w:t>
      </w:r>
      <w:r w:rsidRPr="0089091A">
        <w:t>они</w:t>
      </w:r>
      <w:r>
        <w:t xml:space="preserve"> </w:t>
      </w:r>
      <w:r w:rsidRPr="0089091A">
        <w:t>сталкиваются</w:t>
      </w:r>
      <w:r>
        <w:t xml:space="preserve"> </w:t>
      </w:r>
      <w:r w:rsidRPr="0089091A">
        <w:t>с</w:t>
      </w:r>
      <w:r>
        <w:t xml:space="preserve"> </w:t>
      </w:r>
      <w:r w:rsidRPr="0089091A">
        <w:t>разным</w:t>
      </w:r>
      <w:r>
        <w:t xml:space="preserve"> </w:t>
      </w:r>
      <w:r w:rsidRPr="0089091A">
        <w:t>отношением</w:t>
      </w:r>
      <w:r>
        <w:t xml:space="preserve"> </w:t>
      </w:r>
      <w:r w:rsidRPr="0089091A">
        <w:t>к</w:t>
      </w:r>
      <w:r>
        <w:t xml:space="preserve"> </w:t>
      </w:r>
      <w:r w:rsidRPr="0089091A">
        <w:t>ним,</w:t>
      </w:r>
      <w:r>
        <w:t xml:space="preserve"> </w:t>
      </w:r>
      <w:r w:rsidRPr="0089091A">
        <w:t>но</w:t>
      </w:r>
      <w:r>
        <w:t xml:space="preserve"> </w:t>
      </w:r>
      <w:r w:rsidRPr="0089091A">
        <w:t>пока</w:t>
      </w:r>
      <w:r>
        <w:t xml:space="preserve"> </w:t>
      </w:r>
      <w:r w:rsidRPr="0089091A">
        <w:t>не</w:t>
      </w:r>
      <w:r>
        <w:t xml:space="preserve"> </w:t>
      </w:r>
      <w:r w:rsidRPr="0089091A">
        <w:t>адаптируют</w:t>
      </w:r>
      <w:r>
        <w:t xml:space="preserve"> </w:t>
      </w:r>
      <w:r w:rsidRPr="0089091A">
        <w:t>механику</w:t>
      </w:r>
      <w:r>
        <w:t xml:space="preserve"> </w:t>
      </w:r>
      <w:r w:rsidRPr="0089091A">
        <w:t>к</w:t>
      </w:r>
      <w:r>
        <w:t xml:space="preserve"> </w:t>
      </w:r>
      <w:r w:rsidRPr="0089091A">
        <w:t>местным</w:t>
      </w:r>
      <w:r>
        <w:t xml:space="preserve"> </w:t>
      </w:r>
      <w:r w:rsidRPr="0089091A">
        <w:t>условиям.</w:t>
      </w:r>
      <w:r>
        <w:t xml:space="preserve"> </w:t>
      </w:r>
      <w:r w:rsidRPr="0089091A">
        <w:t>То,</w:t>
      </w:r>
      <w:r>
        <w:t xml:space="preserve"> </w:t>
      </w:r>
      <w:r w:rsidRPr="0089091A">
        <w:t>что</w:t>
      </w:r>
      <w:r>
        <w:t xml:space="preserve"> </w:t>
      </w:r>
      <w:r w:rsidRPr="0089091A">
        <w:t>подходит</w:t>
      </w:r>
      <w:r>
        <w:t xml:space="preserve"> </w:t>
      </w:r>
      <w:r w:rsidRPr="0089091A">
        <w:t>одним,</w:t>
      </w:r>
      <w:r>
        <w:t xml:space="preserve"> </w:t>
      </w:r>
      <w:r w:rsidRPr="0089091A">
        <w:t>может</w:t>
      </w:r>
      <w:r>
        <w:t xml:space="preserve"> </w:t>
      </w:r>
      <w:r w:rsidRPr="0089091A">
        <w:t>не</w:t>
      </w:r>
      <w:r>
        <w:t xml:space="preserve"> </w:t>
      </w:r>
      <w:r w:rsidRPr="0089091A">
        <w:t>подойти</w:t>
      </w:r>
      <w:r>
        <w:t xml:space="preserve"> </w:t>
      </w:r>
      <w:r w:rsidRPr="0089091A">
        <w:t>другим.</w:t>
      </w:r>
      <w:r>
        <w:t xml:space="preserve"> </w:t>
      </w:r>
      <w:r w:rsidRPr="0089091A">
        <w:t>«Спокойный,</w:t>
      </w:r>
      <w:r>
        <w:t xml:space="preserve"> </w:t>
      </w:r>
      <w:r w:rsidRPr="0089091A">
        <w:t>предсказуемый</w:t>
      </w:r>
      <w:r>
        <w:t xml:space="preserve"> </w:t>
      </w:r>
      <w:r w:rsidRPr="0089091A">
        <w:t>город»,</w:t>
      </w:r>
      <w:r>
        <w:t xml:space="preserve"> </w:t>
      </w:r>
      <w:r w:rsidRPr="0089091A">
        <w:t>—</w:t>
      </w:r>
      <w:r>
        <w:t xml:space="preserve"> </w:t>
      </w:r>
      <w:r w:rsidRPr="0089091A">
        <w:t>говорит</w:t>
      </w:r>
      <w:r>
        <w:t xml:space="preserve"> </w:t>
      </w:r>
      <w:r w:rsidRPr="0089091A">
        <w:t>о</w:t>
      </w:r>
      <w:r>
        <w:t xml:space="preserve"> </w:t>
      </w:r>
      <w:r w:rsidRPr="0089091A">
        <w:t>Саратове</w:t>
      </w:r>
      <w:r>
        <w:t xml:space="preserve"> </w:t>
      </w:r>
      <w:r w:rsidRPr="0089091A">
        <w:t>Андрей</w:t>
      </w:r>
      <w:r>
        <w:t xml:space="preserve"> </w:t>
      </w:r>
      <w:r w:rsidRPr="0089091A">
        <w:t>Никулин</w:t>
      </w:r>
      <w:r>
        <w:t xml:space="preserve"> </w:t>
      </w:r>
      <w:r w:rsidRPr="0089091A">
        <w:t>из</w:t>
      </w:r>
      <w:r>
        <w:t xml:space="preserve"> </w:t>
      </w:r>
      <w:r w:rsidRPr="0089091A">
        <w:t>BeeTL,</w:t>
      </w:r>
      <w:r>
        <w:t xml:space="preserve"> </w:t>
      </w:r>
      <w:r w:rsidRPr="0089091A">
        <w:t>имея</w:t>
      </w:r>
      <w:r>
        <w:t xml:space="preserve"> </w:t>
      </w:r>
      <w:r w:rsidRPr="0089091A">
        <w:t>в</w:t>
      </w:r>
      <w:r>
        <w:t xml:space="preserve"> </w:t>
      </w:r>
      <w:r w:rsidRPr="0089091A">
        <w:t>виду</w:t>
      </w:r>
      <w:r>
        <w:t xml:space="preserve"> </w:t>
      </w:r>
      <w:r w:rsidRPr="0089091A">
        <w:t>отношение</w:t>
      </w:r>
      <w:r>
        <w:t xml:space="preserve"> </w:t>
      </w:r>
      <w:r w:rsidRPr="0089091A">
        <w:t>жителей</w:t>
      </w:r>
      <w:r>
        <w:t xml:space="preserve"> </w:t>
      </w:r>
      <w:r w:rsidRPr="0089091A">
        <w:t>к</w:t>
      </w:r>
      <w:r>
        <w:t xml:space="preserve"> </w:t>
      </w:r>
      <w:r w:rsidRPr="0089091A">
        <w:t>промоакциям.</w:t>
      </w:r>
      <w:r>
        <w:t xml:space="preserve"> </w:t>
      </w:r>
      <w:r w:rsidRPr="0089091A">
        <w:t>У</w:t>
      </w:r>
      <w:r>
        <w:t xml:space="preserve"> </w:t>
      </w:r>
      <w:r w:rsidRPr="0089091A">
        <w:t>«Евросети»</w:t>
      </w:r>
      <w:r>
        <w:t xml:space="preserve"> </w:t>
      </w:r>
      <w:r w:rsidRPr="0089091A">
        <w:t>другой</w:t>
      </w:r>
      <w:r>
        <w:t xml:space="preserve"> </w:t>
      </w:r>
      <w:r w:rsidRPr="0089091A">
        <w:t>опыт.</w:t>
      </w:r>
      <w:r>
        <w:t xml:space="preserve"> </w:t>
      </w:r>
      <w:r w:rsidRPr="0089091A">
        <w:t>«Наша</w:t>
      </w:r>
      <w:r>
        <w:t xml:space="preserve"> </w:t>
      </w:r>
      <w:r w:rsidRPr="0089091A">
        <w:t>акция</w:t>
      </w:r>
      <w:r>
        <w:t xml:space="preserve"> </w:t>
      </w:r>
      <w:r w:rsidRPr="0089091A">
        <w:t>«День</w:t>
      </w:r>
      <w:r>
        <w:t xml:space="preserve"> </w:t>
      </w:r>
      <w:r w:rsidRPr="0089091A">
        <w:t>моржа»</w:t>
      </w:r>
      <w:r>
        <w:t xml:space="preserve"> </w:t>
      </w:r>
      <w:r w:rsidRPr="0089091A">
        <w:t>с</w:t>
      </w:r>
      <w:r>
        <w:t xml:space="preserve"> </w:t>
      </w:r>
      <w:r w:rsidRPr="0089091A">
        <w:t>купанием</w:t>
      </w:r>
      <w:r>
        <w:t xml:space="preserve"> </w:t>
      </w:r>
      <w:r w:rsidRPr="0089091A">
        <w:t>в</w:t>
      </w:r>
      <w:r>
        <w:t xml:space="preserve"> </w:t>
      </w:r>
      <w:r w:rsidRPr="0089091A">
        <w:t>бочках</w:t>
      </w:r>
      <w:r>
        <w:t xml:space="preserve"> </w:t>
      </w:r>
      <w:r w:rsidRPr="0089091A">
        <w:t>в</w:t>
      </w:r>
      <w:r>
        <w:t xml:space="preserve"> </w:t>
      </w:r>
      <w:r w:rsidRPr="0089091A">
        <w:t>январе</w:t>
      </w:r>
      <w:r>
        <w:t xml:space="preserve"> </w:t>
      </w:r>
      <w:r w:rsidRPr="0089091A">
        <w:t>прошла</w:t>
      </w:r>
      <w:r>
        <w:t xml:space="preserve"> </w:t>
      </w:r>
      <w:r w:rsidRPr="0089091A">
        <w:t>на</w:t>
      </w:r>
      <w:r>
        <w:t xml:space="preserve"> </w:t>
      </w:r>
      <w:r w:rsidRPr="0089091A">
        <w:t>ура</w:t>
      </w:r>
      <w:r>
        <w:t xml:space="preserve"> </w:t>
      </w:r>
      <w:r w:rsidRPr="0089091A">
        <w:t>в</w:t>
      </w:r>
      <w:r>
        <w:t xml:space="preserve"> </w:t>
      </w:r>
      <w:r w:rsidRPr="0089091A">
        <w:t>Уфе,</w:t>
      </w:r>
      <w:r>
        <w:t xml:space="preserve"> </w:t>
      </w:r>
      <w:r w:rsidRPr="0089091A">
        <w:t>как</w:t>
      </w:r>
      <w:r>
        <w:t xml:space="preserve"> </w:t>
      </w:r>
      <w:r w:rsidRPr="0089091A">
        <w:t>раз</w:t>
      </w:r>
      <w:r>
        <w:t xml:space="preserve"> </w:t>
      </w:r>
      <w:r w:rsidRPr="0089091A">
        <w:t>там,</w:t>
      </w:r>
      <w:r>
        <w:t xml:space="preserve"> </w:t>
      </w:r>
      <w:r w:rsidRPr="0089091A">
        <w:t>где</w:t>
      </w:r>
      <w:r>
        <w:t xml:space="preserve"> </w:t>
      </w:r>
      <w:r w:rsidRPr="0089091A">
        <w:t>мы</w:t>
      </w:r>
      <w:r>
        <w:t xml:space="preserve"> </w:t>
      </w:r>
      <w:r w:rsidRPr="0089091A">
        <w:t>боялись</w:t>
      </w:r>
      <w:r>
        <w:t xml:space="preserve"> </w:t>
      </w:r>
      <w:r w:rsidRPr="0089091A">
        <w:t>ее</w:t>
      </w:r>
      <w:r>
        <w:t xml:space="preserve"> </w:t>
      </w:r>
      <w:r w:rsidRPr="0089091A">
        <w:t>проводить,</w:t>
      </w:r>
      <w:r>
        <w:t xml:space="preserve"> </w:t>
      </w:r>
      <w:r w:rsidRPr="0089091A">
        <w:t>—</w:t>
      </w:r>
      <w:r>
        <w:t xml:space="preserve"> </w:t>
      </w:r>
      <w:r w:rsidRPr="0089091A">
        <w:t>рассказывает</w:t>
      </w:r>
      <w:r>
        <w:t xml:space="preserve"> </w:t>
      </w:r>
      <w:r w:rsidRPr="0089091A">
        <w:t>Кошубина.</w:t>
      </w:r>
      <w:r>
        <w:t xml:space="preserve"> </w:t>
      </w:r>
      <w:r w:rsidRPr="0089091A">
        <w:t>—</w:t>
      </w:r>
      <w:r>
        <w:t xml:space="preserve"> </w:t>
      </w:r>
      <w:r w:rsidRPr="0089091A">
        <w:t>Не</w:t>
      </w:r>
      <w:r>
        <w:t xml:space="preserve"> </w:t>
      </w:r>
      <w:r w:rsidRPr="0089091A">
        <w:t>сдержали</w:t>
      </w:r>
      <w:r>
        <w:t xml:space="preserve"> </w:t>
      </w:r>
      <w:r w:rsidRPr="0089091A">
        <w:t>местную</w:t>
      </w:r>
      <w:r>
        <w:t xml:space="preserve"> </w:t>
      </w:r>
      <w:r w:rsidRPr="0089091A">
        <w:t>молодежь</w:t>
      </w:r>
      <w:r>
        <w:t xml:space="preserve"> </w:t>
      </w:r>
      <w:r w:rsidRPr="0089091A">
        <w:t>и</w:t>
      </w:r>
      <w:r>
        <w:t xml:space="preserve"> </w:t>
      </w:r>
      <w:r w:rsidRPr="0089091A">
        <w:t>мусульманские</w:t>
      </w:r>
      <w:r>
        <w:t xml:space="preserve"> </w:t>
      </w:r>
      <w:r w:rsidRPr="0089091A">
        <w:t>обычаи.</w:t>
      </w:r>
      <w:r>
        <w:t xml:space="preserve"> </w:t>
      </w:r>
      <w:r w:rsidRPr="0089091A">
        <w:t>А</w:t>
      </w:r>
      <w:r>
        <w:t xml:space="preserve"> </w:t>
      </w:r>
      <w:r w:rsidRPr="0089091A">
        <w:t>вот</w:t>
      </w:r>
      <w:r>
        <w:t xml:space="preserve"> </w:t>
      </w:r>
      <w:r w:rsidRPr="0089091A">
        <w:t>в</w:t>
      </w:r>
      <w:r>
        <w:t xml:space="preserve"> </w:t>
      </w:r>
      <w:r w:rsidRPr="0089091A">
        <w:t>Саратове</w:t>
      </w:r>
      <w:r>
        <w:t xml:space="preserve"> </w:t>
      </w:r>
      <w:r w:rsidRPr="0089091A">
        <w:t>на</w:t>
      </w:r>
      <w:r>
        <w:t xml:space="preserve"> </w:t>
      </w:r>
      <w:r w:rsidRPr="0089091A">
        <w:t>эту</w:t>
      </w:r>
      <w:r>
        <w:t xml:space="preserve"> </w:t>
      </w:r>
      <w:r w:rsidRPr="0089091A">
        <w:t>акцию</w:t>
      </w:r>
      <w:r>
        <w:t xml:space="preserve"> </w:t>
      </w:r>
      <w:r w:rsidRPr="0089091A">
        <w:t>собрался</w:t>
      </w:r>
      <w:r>
        <w:t xml:space="preserve"> </w:t>
      </w:r>
      <w:r w:rsidRPr="0089091A">
        <w:t>менее</w:t>
      </w:r>
      <w:r>
        <w:t xml:space="preserve"> </w:t>
      </w:r>
      <w:r w:rsidRPr="0089091A">
        <w:t>раскрепощенный</w:t>
      </w:r>
      <w:r>
        <w:t xml:space="preserve"> </w:t>
      </w:r>
      <w:r w:rsidRPr="0089091A">
        <w:t>народ,</w:t>
      </w:r>
      <w:r>
        <w:t xml:space="preserve"> </w:t>
      </w:r>
      <w:r w:rsidRPr="0089091A">
        <w:t>хотя</w:t>
      </w:r>
      <w:r>
        <w:t xml:space="preserve"> </w:t>
      </w:r>
      <w:r w:rsidRPr="0089091A">
        <w:t>мы</w:t>
      </w:r>
      <w:r>
        <w:t xml:space="preserve"> </w:t>
      </w:r>
      <w:r w:rsidRPr="0089091A">
        <w:t>ожидали</w:t>
      </w:r>
      <w:r>
        <w:t xml:space="preserve"> </w:t>
      </w:r>
      <w:r w:rsidRPr="0089091A">
        <w:t>более</w:t>
      </w:r>
      <w:r>
        <w:t xml:space="preserve"> </w:t>
      </w:r>
      <w:r w:rsidRPr="0089091A">
        <w:t>яркого</w:t>
      </w:r>
      <w:r>
        <w:t xml:space="preserve"> </w:t>
      </w:r>
      <w:r w:rsidRPr="0089091A">
        <w:t>эффекта».</w:t>
      </w:r>
    </w:p>
    <w:p w:rsidR="00C87B67" w:rsidRPr="0089091A" w:rsidRDefault="00C87B67" w:rsidP="00C87B67">
      <w:pPr>
        <w:spacing w:before="120"/>
        <w:ind w:firstLine="567"/>
        <w:jc w:val="both"/>
      </w:pPr>
      <w:r w:rsidRPr="0089091A">
        <w:t>Почему</w:t>
      </w:r>
      <w:r>
        <w:t xml:space="preserve"> </w:t>
      </w:r>
      <w:r w:rsidRPr="0089091A">
        <w:t>федеральные</w:t>
      </w:r>
      <w:r>
        <w:t xml:space="preserve"> </w:t>
      </w:r>
      <w:r w:rsidRPr="0089091A">
        <w:t>рекламодатели</w:t>
      </w:r>
      <w:r>
        <w:t xml:space="preserve"> </w:t>
      </w:r>
      <w:r w:rsidRPr="0089091A">
        <w:t>не</w:t>
      </w:r>
      <w:r>
        <w:t xml:space="preserve"> </w:t>
      </w:r>
      <w:r w:rsidRPr="0089091A">
        <w:t>учитывают</w:t>
      </w:r>
      <w:r>
        <w:t xml:space="preserve"> </w:t>
      </w:r>
      <w:r w:rsidRPr="0089091A">
        <w:t>местную</w:t>
      </w:r>
      <w:r>
        <w:t xml:space="preserve"> </w:t>
      </w:r>
      <w:r w:rsidRPr="0089091A">
        <w:t>специфику?</w:t>
      </w:r>
      <w:r>
        <w:t xml:space="preserve"> </w:t>
      </w:r>
      <w:r w:rsidRPr="0089091A">
        <w:t>«Время</w:t>
      </w:r>
      <w:r>
        <w:t xml:space="preserve"> </w:t>
      </w:r>
      <w:r w:rsidRPr="0089091A">
        <w:t>не</w:t>
      </w:r>
      <w:r>
        <w:t xml:space="preserve"> </w:t>
      </w:r>
      <w:r w:rsidRPr="0089091A">
        <w:t>пришло,</w:t>
      </w:r>
      <w:r>
        <w:t xml:space="preserve"> </w:t>
      </w:r>
      <w:r w:rsidRPr="0089091A">
        <w:t>—</w:t>
      </w:r>
      <w:r>
        <w:t xml:space="preserve"> </w:t>
      </w:r>
      <w:r w:rsidRPr="0089091A">
        <w:t>объясняет</w:t>
      </w:r>
      <w:r>
        <w:t xml:space="preserve"> </w:t>
      </w:r>
      <w:r w:rsidRPr="0089091A">
        <w:t>Галина</w:t>
      </w:r>
      <w:r>
        <w:t xml:space="preserve"> </w:t>
      </w:r>
      <w:r w:rsidRPr="0089091A">
        <w:t>Белова</w:t>
      </w:r>
      <w:r>
        <w:t xml:space="preserve"> </w:t>
      </w:r>
      <w:r w:rsidRPr="0089091A">
        <w:t>из</w:t>
      </w:r>
      <w:r>
        <w:t xml:space="preserve"> </w:t>
      </w:r>
      <w:r w:rsidRPr="0089091A">
        <w:t>«Связного».</w:t>
      </w:r>
      <w:r>
        <w:t xml:space="preserve"> </w:t>
      </w:r>
      <w:r w:rsidRPr="0089091A">
        <w:t>—</w:t>
      </w:r>
      <w:r>
        <w:t xml:space="preserve"> </w:t>
      </w:r>
      <w:r w:rsidRPr="0089091A">
        <w:t>На</w:t>
      </w:r>
      <w:r>
        <w:t xml:space="preserve"> </w:t>
      </w:r>
      <w:r w:rsidRPr="0089091A">
        <w:t>этом</w:t>
      </w:r>
      <w:r>
        <w:t xml:space="preserve"> </w:t>
      </w:r>
      <w:r w:rsidRPr="0089091A">
        <w:t>этапе</w:t>
      </w:r>
      <w:r>
        <w:t xml:space="preserve"> </w:t>
      </w:r>
      <w:r w:rsidRPr="0089091A">
        <w:t>развития</w:t>
      </w:r>
      <w:r>
        <w:t xml:space="preserve"> </w:t>
      </w:r>
      <w:r w:rsidRPr="0089091A">
        <w:t>нашей</w:t>
      </w:r>
      <w:r>
        <w:t xml:space="preserve"> </w:t>
      </w:r>
      <w:r w:rsidRPr="0089091A">
        <w:t>компании</w:t>
      </w:r>
      <w:r>
        <w:t xml:space="preserve"> </w:t>
      </w:r>
      <w:r w:rsidRPr="0089091A">
        <w:t>мы</w:t>
      </w:r>
      <w:r>
        <w:t xml:space="preserve"> </w:t>
      </w:r>
      <w:r w:rsidRPr="0089091A">
        <w:t>хотим</w:t>
      </w:r>
      <w:r>
        <w:t xml:space="preserve"> </w:t>
      </w:r>
      <w:r w:rsidRPr="0089091A">
        <w:t>добиться</w:t>
      </w:r>
      <w:r>
        <w:t xml:space="preserve"> </w:t>
      </w:r>
      <w:r w:rsidRPr="0089091A">
        <w:t>одинакового</w:t>
      </w:r>
      <w:r>
        <w:t xml:space="preserve"> </w:t>
      </w:r>
      <w:r w:rsidRPr="0089091A">
        <w:t>по</w:t>
      </w:r>
      <w:r>
        <w:t xml:space="preserve"> </w:t>
      </w:r>
      <w:r w:rsidRPr="0089091A">
        <w:t>всей</w:t>
      </w:r>
      <w:r>
        <w:t xml:space="preserve"> </w:t>
      </w:r>
      <w:r w:rsidRPr="0089091A">
        <w:t>стране</w:t>
      </w:r>
      <w:r>
        <w:t xml:space="preserve"> </w:t>
      </w:r>
      <w:r w:rsidRPr="0089091A">
        <w:t>восприятия</w:t>
      </w:r>
      <w:r>
        <w:t xml:space="preserve"> </w:t>
      </w:r>
      <w:r w:rsidRPr="0089091A">
        <w:t>нашего</w:t>
      </w:r>
      <w:r>
        <w:t xml:space="preserve"> </w:t>
      </w:r>
      <w:r w:rsidRPr="0089091A">
        <w:t>бренда.</w:t>
      </w:r>
      <w:r>
        <w:t xml:space="preserve"> </w:t>
      </w:r>
      <w:r w:rsidRPr="0089091A">
        <w:t>Когда</w:t>
      </w:r>
      <w:r>
        <w:t xml:space="preserve"> </w:t>
      </w:r>
      <w:r w:rsidRPr="0089091A">
        <w:t>это</w:t>
      </w:r>
      <w:r>
        <w:t xml:space="preserve"> </w:t>
      </w:r>
      <w:r w:rsidRPr="0089091A">
        <w:t>будет</w:t>
      </w:r>
      <w:r>
        <w:t xml:space="preserve"> </w:t>
      </w:r>
      <w:r w:rsidRPr="0089091A">
        <w:t>достигнуто,</w:t>
      </w:r>
      <w:r>
        <w:t xml:space="preserve"> </w:t>
      </w:r>
      <w:r w:rsidRPr="0089091A">
        <w:t>можно</w:t>
      </w:r>
      <w:r>
        <w:t xml:space="preserve"> </w:t>
      </w:r>
      <w:r w:rsidRPr="0089091A">
        <w:t>будет</w:t>
      </w:r>
      <w:r>
        <w:t xml:space="preserve"> </w:t>
      </w:r>
      <w:r w:rsidRPr="0089091A">
        <w:t>действовать</w:t>
      </w:r>
      <w:r>
        <w:t xml:space="preserve"> </w:t>
      </w:r>
      <w:r w:rsidRPr="0089091A">
        <w:t>более</w:t>
      </w:r>
      <w:r>
        <w:t xml:space="preserve"> </w:t>
      </w:r>
      <w:r w:rsidRPr="0089091A">
        <w:t>локально».</w:t>
      </w:r>
    </w:p>
    <w:p w:rsidR="00C87B67" w:rsidRPr="00EB1428" w:rsidRDefault="00C87B67" w:rsidP="00C87B67">
      <w:pPr>
        <w:spacing w:before="120"/>
        <w:jc w:val="center"/>
        <w:rPr>
          <w:b/>
          <w:bCs/>
          <w:sz w:val="28"/>
          <w:szCs w:val="28"/>
        </w:rPr>
      </w:pPr>
      <w:r w:rsidRPr="00EB1428">
        <w:rPr>
          <w:b/>
          <w:bCs/>
          <w:sz w:val="28"/>
          <w:szCs w:val="28"/>
        </w:rPr>
        <w:t>Покажи деньги</w:t>
      </w:r>
    </w:p>
    <w:p w:rsidR="00C87B67" w:rsidRPr="0089091A" w:rsidRDefault="00C87B67" w:rsidP="00C87B67">
      <w:pPr>
        <w:spacing w:before="120"/>
        <w:ind w:firstLine="567"/>
        <w:jc w:val="both"/>
      </w:pPr>
      <w:r w:rsidRPr="0089091A">
        <w:t>Рекламные</w:t>
      </w:r>
      <w:r>
        <w:t xml:space="preserve"> </w:t>
      </w:r>
      <w:r w:rsidRPr="0089091A">
        <w:t>доходы</w:t>
      </w:r>
      <w:r>
        <w:t xml:space="preserve"> </w:t>
      </w:r>
      <w:r w:rsidRPr="0089091A">
        <w:t>прессы</w:t>
      </w:r>
      <w:r>
        <w:t xml:space="preserve"> </w:t>
      </w:r>
      <w:r w:rsidRPr="0089091A">
        <w:t>Самары</w:t>
      </w:r>
      <w:r>
        <w:t xml:space="preserve"> </w:t>
      </w:r>
      <w:r w:rsidRPr="0089091A">
        <w:t>за</w:t>
      </w:r>
      <w:r>
        <w:t xml:space="preserve"> </w:t>
      </w:r>
      <w:r w:rsidRPr="0089091A">
        <w:t>первые</w:t>
      </w:r>
      <w:r>
        <w:t xml:space="preserve"> </w:t>
      </w:r>
      <w:r w:rsidRPr="0089091A">
        <w:t>пять</w:t>
      </w:r>
      <w:r>
        <w:t xml:space="preserve"> </w:t>
      </w:r>
      <w:r w:rsidRPr="0089091A">
        <w:t>месяцев</w:t>
      </w:r>
      <w:r>
        <w:t xml:space="preserve"> </w:t>
      </w:r>
      <w:r w:rsidRPr="0089091A">
        <w:t>2007</w:t>
      </w:r>
      <w:r>
        <w:t xml:space="preserve"> </w:t>
      </w:r>
      <w:r w:rsidRPr="0089091A">
        <w:t>г.,</w:t>
      </w:r>
      <w:r>
        <w:t xml:space="preserve"> </w:t>
      </w:r>
      <w:r w:rsidRPr="0089091A">
        <w:t>руб.</w:t>
      </w:r>
    </w:p>
    <w:tbl>
      <w:tblPr>
        <w:tblStyle w:val="af0"/>
        <w:tblW w:w="5000" w:type="pct"/>
        <w:tblInd w:w="-113" w:type="dxa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C87B67" w:rsidRPr="0089091A" w:rsidTr="00C06F95">
        <w:tc>
          <w:tcPr>
            <w:tcW w:w="1666" w:type="pct"/>
          </w:tcPr>
          <w:p w:rsidR="00C87B67" w:rsidRPr="0089091A" w:rsidRDefault="00C87B67" w:rsidP="00C06F95">
            <w:r w:rsidRPr="0089091A">
              <w:t>Тип</w:t>
            </w:r>
            <w:r>
              <w:t xml:space="preserve"> </w:t>
            </w:r>
          </w:p>
        </w:tc>
        <w:tc>
          <w:tcPr>
            <w:tcW w:w="1667" w:type="pct"/>
          </w:tcPr>
          <w:p w:rsidR="00C87B67" w:rsidRPr="0089091A" w:rsidRDefault="00C87B67" w:rsidP="00C06F95">
            <w:r w:rsidRPr="0089091A">
              <w:t>Тип</w:t>
            </w:r>
            <w:r>
              <w:t xml:space="preserve"> </w:t>
            </w:r>
            <w:r w:rsidRPr="0089091A">
              <w:t>издания</w:t>
            </w:r>
          </w:p>
        </w:tc>
        <w:tc>
          <w:tcPr>
            <w:tcW w:w="1667" w:type="pct"/>
          </w:tcPr>
          <w:p w:rsidR="00C87B67" w:rsidRPr="0089091A" w:rsidRDefault="00C87B67" w:rsidP="00C06F95">
            <w:r>
              <w:t xml:space="preserve"> </w:t>
            </w:r>
          </w:p>
        </w:tc>
      </w:tr>
      <w:tr w:rsidR="00C87B67" w:rsidRPr="0089091A" w:rsidTr="00C06F95">
        <w:tc>
          <w:tcPr>
            <w:tcW w:w="1666" w:type="pct"/>
          </w:tcPr>
          <w:p w:rsidR="00C87B67" w:rsidRPr="0089091A" w:rsidRDefault="00C87B67" w:rsidP="00C06F95">
            <w:r w:rsidRPr="0089091A">
              <w:t>Газета</w:t>
            </w:r>
            <w:r>
              <w:t xml:space="preserve"> </w:t>
            </w:r>
          </w:p>
        </w:tc>
        <w:tc>
          <w:tcPr>
            <w:tcW w:w="1667" w:type="pct"/>
          </w:tcPr>
          <w:p w:rsidR="00C87B67" w:rsidRPr="0089091A" w:rsidRDefault="00C87B67" w:rsidP="00C06F95">
            <w:r w:rsidRPr="0089091A">
              <w:t>Бесплатное</w:t>
            </w:r>
            <w:r>
              <w:t xml:space="preserve"> </w:t>
            </w:r>
            <w:r w:rsidRPr="0089091A">
              <w:t>рекламное</w:t>
            </w:r>
            <w:r>
              <w:t xml:space="preserve"> </w:t>
            </w:r>
            <w:r w:rsidRPr="0089091A">
              <w:t>издание</w:t>
            </w:r>
            <w:r>
              <w:t xml:space="preserve"> </w:t>
            </w:r>
          </w:p>
        </w:tc>
        <w:tc>
          <w:tcPr>
            <w:tcW w:w="1667" w:type="pct"/>
          </w:tcPr>
          <w:p w:rsidR="00C87B67" w:rsidRPr="0089091A" w:rsidRDefault="00C87B67" w:rsidP="00C06F95">
            <w:r w:rsidRPr="0089091A">
              <w:t>101</w:t>
            </w:r>
            <w:r>
              <w:t xml:space="preserve"> </w:t>
            </w:r>
            <w:r w:rsidRPr="0089091A">
              <w:t>922</w:t>
            </w:r>
            <w:r>
              <w:t xml:space="preserve"> </w:t>
            </w:r>
            <w:r w:rsidRPr="0089091A">
              <w:t>152</w:t>
            </w:r>
          </w:p>
        </w:tc>
      </w:tr>
      <w:tr w:rsidR="00C87B67" w:rsidRPr="0089091A" w:rsidTr="00C06F95">
        <w:tc>
          <w:tcPr>
            <w:tcW w:w="1666" w:type="pct"/>
          </w:tcPr>
          <w:p w:rsidR="00C87B67" w:rsidRPr="0089091A" w:rsidRDefault="00C87B67" w:rsidP="00C06F95">
            <w:r>
              <w:t xml:space="preserve"> </w:t>
            </w:r>
          </w:p>
        </w:tc>
        <w:tc>
          <w:tcPr>
            <w:tcW w:w="1667" w:type="pct"/>
          </w:tcPr>
          <w:p w:rsidR="00C87B67" w:rsidRPr="0089091A" w:rsidRDefault="00C87B67" w:rsidP="00C06F95">
            <w:r w:rsidRPr="0089091A">
              <w:t>Бесплатные</w:t>
            </w:r>
            <w:r>
              <w:t xml:space="preserve"> </w:t>
            </w:r>
            <w:r w:rsidRPr="0089091A">
              <w:t>объявления</w:t>
            </w:r>
            <w:r>
              <w:t xml:space="preserve"> </w:t>
            </w:r>
          </w:p>
        </w:tc>
        <w:tc>
          <w:tcPr>
            <w:tcW w:w="1667" w:type="pct"/>
          </w:tcPr>
          <w:p w:rsidR="00C87B67" w:rsidRPr="0089091A" w:rsidRDefault="00C87B67" w:rsidP="00C06F95">
            <w:r w:rsidRPr="0089091A">
              <w:t>69</w:t>
            </w:r>
            <w:r>
              <w:t xml:space="preserve"> </w:t>
            </w:r>
            <w:r w:rsidRPr="0089091A">
              <w:t>158</w:t>
            </w:r>
            <w:r>
              <w:t xml:space="preserve"> </w:t>
            </w:r>
            <w:r w:rsidRPr="0089091A">
              <w:t>864</w:t>
            </w:r>
          </w:p>
        </w:tc>
      </w:tr>
      <w:tr w:rsidR="00C87B67" w:rsidRPr="0089091A" w:rsidTr="00C06F95">
        <w:tc>
          <w:tcPr>
            <w:tcW w:w="1666" w:type="pct"/>
          </w:tcPr>
          <w:p w:rsidR="00C87B67" w:rsidRPr="0089091A" w:rsidRDefault="00C87B67" w:rsidP="00C06F95">
            <w:r>
              <w:t xml:space="preserve"> </w:t>
            </w:r>
          </w:p>
        </w:tc>
        <w:tc>
          <w:tcPr>
            <w:tcW w:w="1667" w:type="pct"/>
          </w:tcPr>
          <w:p w:rsidR="00C87B67" w:rsidRPr="0089091A" w:rsidRDefault="00C87B67" w:rsidP="00C06F95">
            <w:r w:rsidRPr="0089091A">
              <w:t>Деловое</w:t>
            </w:r>
            <w:r>
              <w:t xml:space="preserve"> </w:t>
            </w:r>
            <w:r w:rsidRPr="0089091A">
              <w:t>издание</w:t>
            </w:r>
            <w:r>
              <w:t xml:space="preserve"> </w:t>
            </w:r>
          </w:p>
        </w:tc>
        <w:tc>
          <w:tcPr>
            <w:tcW w:w="1667" w:type="pct"/>
          </w:tcPr>
          <w:p w:rsidR="00C87B67" w:rsidRPr="0089091A" w:rsidRDefault="00C87B67" w:rsidP="00C06F95">
            <w:r w:rsidRPr="0089091A">
              <w:t>47</w:t>
            </w:r>
            <w:r>
              <w:t xml:space="preserve"> </w:t>
            </w:r>
            <w:r w:rsidRPr="0089091A">
              <w:t>455</w:t>
            </w:r>
            <w:r>
              <w:t xml:space="preserve"> </w:t>
            </w:r>
            <w:r w:rsidRPr="0089091A">
              <w:t>562</w:t>
            </w:r>
          </w:p>
        </w:tc>
      </w:tr>
      <w:tr w:rsidR="00C87B67" w:rsidRPr="0089091A" w:rsidTr="00C06F95">
        <w:tc>
          <w:tcPr>
            <w:tcW w:w="1666" w:type="pct"/>
          </w:tcPr>
          <w:p w:rsidR="00C87B67" w:rsidRPr="0089091A" w:rsidRDefault="00C87B67" w:rsidP="00C06F95">
            <w:r>
              <w:t xml:space="preserve"> </w:t>
            </w:r>
          </w:p>
        </w:tc>
        <w:tc>
          <w:tcPr>
            <w:tcW w:w="1667" w:type="pct"/>
          </w:tcPr>
          <w:p w:rsidR="00C87B67" w:rsidRPr="0089091A" w:rsidRDefault="00C87B67" w:rsidP="00C06F95">
            <w:r w:rsidRPr="0089091A">
              <w:t>Общественно-информационный</w:t>
            </w:r>
            <w:r>
              <w:t xml:space="preserve"> </w:t>
            </w:r>
            <w:r w:rsidRPr="0089091A">
              <w:t>еженедельник</w:t>
            </w:r>
            <w:r>
              <w:t xml:space="preserve"> </w:t>
            </w:r>
          </w:p>
        </w:tc>
        <w:tc>
          <w:tcPr>
            <w:tcW w:w="1667" w:type="pct"/>
          </w:tcPr>
          <w:p w:rsidR="00C87B67" w:rsidRPr="0089091A" w:rsidRDefault="00C87B67" w:rsidP="00C06F95">
            <w:r w:rsidRPr="0089091A">
              <w:t>22</w:t>
            </w:r>
            <w:r>
              <w:t xml:space="preserve"> </w:t>
            </w:r>
            <w:r w:rsidRPr="0089091A">
              <w:t>787</w:t>
            </w:r>
            <w:r>
              <w:t xml:space="preserve"> </w:t>
            </w:r>
            <w:r w:rsidRPr="0089091A">
              <w:t>955</w:t>
            </w:r>
          </w:p>
        </w:tc>
      </w:tr>
      <w:tr w:rsidR="00C87B67" w:rsidRPr="0089091A" w:rsidTr="00C06F95">
        <w:tc>
          <w:tcPr>
            <w:tcW w:w="1666" w:type="pct"/>
          </w:tcPr>
          <w:p w:rsidR="00C87B67" w:rsidRPr="0089091A" w:rsidRDefault="00C87B67" w:rsidP="00C06F95">
            <w:r>
              <w:t xml:space="preserve"> </w:t>
            </w:r>
          </w:p>
        </w:tc>
        <w:tc>
          <w:tcPr>
            <w:tcW w:w="1667" w:type="pct"/>
          </w:tcPr>
          <w:p w:rsidR="00C87B67" w:rsidRPr="0089091A" w:rsidRDefault="00C87B67" w:rsidP="00C06F95">
            <w:r w:rsidRPr="0089091A">
              <w:t>Общественно-политическая</w:t>
            </w:r>
            <w:r>
              <w:t xml:space="preserve"> </w:t>
            </w:r>
            <w:r w:rsidRPr="0089091A">
              <w:t>газета</w:t>
            </w:r>
            <w:r>
              <w:t xml:space="preserve"> </w:t>
            </w:r>
          </w:p>
        </w:tc>
        <w:tc>
          <w:tcPr>
            <w:tcW w:w="1667" w:type="pct"/>
          </w:tcPr>
          <w:p w:rsidR="00C87B67" w:rsidRPr="0089091A" w:rsidRDefault="00C87B67" w:rsidP="00C06F95">
            <w:r w:rsidRPr="0089091A">
              <w:t>16</w:t>
            </w:r>
            <w:r>
              <w:t xml:space="preserve"> </w:t>
            </w:r>
            <w:r w:rsidRPr="0089091A">
              <w:t>872</w:t>
            </w:r>
            <w:r>
              <w:t xml:space="preserve"> </w:t>
            </w:r>
            <w:r w:rsidRPr="0089091A">
              <w:t>875</w:t>
            </w:r>
          </w:p>
        </w:tc>
      </w:tr>
      <w:tr w:rsidR="00C87B67" w:rsidRPr="0089091A" w:rsidTr="00C06F95">
        <w:tc>
          <w:tcPr>
            <w:tcW w:w="1666" w:type="pct"/>
          </w:tcPr>
          <w:p w:rsidR="00C87B67" w:rsidRPr="0089091A" w:rsidRDefault="00C87B67" w:rsidP="00C06F95">
            <w:r>
              <w:t xml:space="preserve"> </w:t>
            </w:r>
          </w:p>
        </w:tc>
        <w:tc>
          <w:tcPr>
            <w:tcW w:w="1667" w:type="pct"/>
          </w:tcPr>
          <w:p w:rsidR="00C87B67" w:rsidRPr="0089091A" w:rsidRDefault="00C87B67" w:rsidP="00C06F95">
            <w:r w:rsidRPr="0089091A">
              <w:t>Специализированное</w:t>
            </w:r>
            <w:r>
              <w:t xml:space="preserve"> </w:t>
            </w:r>
            <w:r w:rsidRPr="0089091A">
              <w:t>издание</w:t>
            </w:r>
            <w:r>
              <w:t xml:space="preserve"> </w:t>
            </w:r>
          </w:p>
        </w:tc>
        <w:tc>
          <w:tcPr>
            <w:tcW w:w="1667" w:type="pct"/>
          </w:tcPr>
          <w:p w:rsidR="00C87B67" w:rsidRPr="0089091A" w:rsidRDefault="00C87B67" w:rsidP="00C06F95">
            <w:r w:rsidRPr="0089091A">
              <w:t>22</w:t>
            </w:r>
            <w:r>
              <w:t xml:space="preserve"> </w:t>
            </w:r>
            <w:r w:rsidRPr="0089091A">
              <w:t>684</w:t>
            </w:r>
            <w:r>
              <w:t xml:space="preserve"> </w:t>
            </w:r>
            <w:r w:rsidRPr="0089091A">
              <w:t>854</w:t>
            </w:r>
          </w:p>
        </w:tc>
      </w:tr>
      <w:tr w:rsidR="00C87B67" w:rsidRPr="0089091A" w:rsidTr="00C06F95">
        <w:tc>
          <w:tcPr>
            <w:tcW w:w="1666" w:type="pct"/>
          </w:tcPr>
          <w:p w:rsidR="00C87B67" w:rsidRPr="0089091A" w:rsidRDefault="00C87B67" w:rsidP="00C06F95">
            <w:r>
              <w:t xml:space="preserve"> </w:t>
            </w:r>
          </w:p>
        </w:tc>
        <w:tc>
          <w:tcPr>
            <w:tcW w:w="1667" w:type="pct"/>
          </w:tcPr>
          <w:p w:rsidR="00C87B67" w:rsidRPr="0089091A" w:rsidRDefault="00C87B67" w:rsidP="00C06F95">
            <w:r w:rsidRPr="0089091A">
              <w:t>Телегид</w:t>
            </w:r>
            <w:r>
              <w:t xml:space="preserve"> </w:t>
            </w:r>
          </w:p>
        </w:tc>
        <w:tc>
          <w:tcPr>
            <w:tcW w:w="1667" w:type="pct"/>
          </w:tcPr>
          <w:p w:rsidR="00C87B67" w:rsidRPr="0089091A" w:rsidRDefault="00C87B67" w:rsidP="00C06F95">
            <w:r w:rsidRPr="0089091A">
              <w:t>52</w:t>
            </w:r>
            <w:r>
              <w:t xml:space="preserve"> </w:t>
            </w:r>
            <w:r w:rsidRPr="0089091A">
              <w:t>492</w:t>
            </w:r>
            <w:r>
              <w:t xml:space="preserve"> </w:t>
            </w:r>
            <w:r w:rsidRPr="0089091A">
              <w:t>073</w:t>
            </w:r>
          </w:p>
        </w:tc>
      </w:tr>
      <w:tr w:rsidR="00C87B67" w:rsidRPr="0089091A" w:rsidTr="00C06F95">
        <w:tc>
          <w:tcPr>
            <w:tcW w:w="1666" w:type="pct"/>
          </w:tcPr>
          <w:p w:rsidR="00C87B67" w:rsidRPr="0089091A" w:rsidRDefault="00C87B67" w:rsidP="00C06F95">
            <w:r>
              <w:t xml:space="preserve"> </w:t>
            </w:r>
          </w:p>
        </w:tc>
        <w:tc>
          <w:tcPr>
            <w:tcW w:w="1667" w:type="pct"/>
          </w:tcPr>
          <w:p w:rsidR="00C87B67" w:rsidRPr="0089091A" w:rsidRDefault="00C87B67" w:rsidP="00C06F95">
            <w:r w:rsidRPr="0089091A">
              <w:t>Итого,</w:t>
            </w:r>
            <w:r>
              <w:t xml:space="preserve"> </w:t>
            </w:r>
            <w:r w:rsidRPr="0089091A">
              <w:t>газеты</w:t>
            </w:r>
          </w:p>
        </w:tc>
        <w:tc>
          <w:tcPr>
            <w:tcW w:w="1667" w:type="pct"/>
          </w:tcPr>
          <w:p w:rsidR="00C87B67" w:rsidRPr="0089091A" w:rsidRDefault="00C87B67" w:rsidP="00C06F95">
            <w:r>
              <w:t xml:space="preserve"> </w:t>
            </w:r>
            <w:r w:rsidRPr="0089091A">
              <w:t>333</w:t>
            </w:r>
            <w:r>
              <w:t xml:space="preserve"> </w:t>
            </w:r>
            <w:r w:rsidRPr="0089091A">
              <w:t>374</w:t>
            </w:r>
            <w:r>
              <w:t xml:space="preserve"> </w:t>
            </w:r>
            <w:r w:rsidRPr="0089091A">
              <w:t>335</w:t>
            </w:r>
          </w:p>
        </w:tc>
      </w:tr>
      <w:tr w:rsidR="00C87B67" w:rsidRPr="0089091A" w:rsidTr="00C06F95">
        <w:tc>
          <w:tcPr>
            <w:tcW w:w="1666" w:type="pct"/>
          </w:tcPr>
          <w:p w:rsidR="00C87B67" w:rsidRPr="0089091A" w:rsidRDefault="00C87B67" w:rsidP="00C06F95">
            <w:r w:rsidRPr="0089091A">
              <w:t>Журнал</w:t>
            </w:r>
          </w:p>
        </w:tc>
        <w:tc>
          <w:tcPr>
            <w:tcW w:w="1667" w:type="pct"/>
          </w:tcPr>
          <w:p w:rsidR="00C87B67" w:rsidRPr="0089091A" w:rsidRDefault="00C87B67" w:rsidP="00C06F95">
            <w:r>
              <w:t xml:space="preserve"> </w:t>
            </w:r>
            <w:r w:rsidRPr="0089091A">
              <w:t>Глянцевое</w:t>
            </w:r>
            <w:r>
              <w:t xml:space="preserve"> </w:t>
            </w:r>
            <w:r w:rsidRPr="0089091A">
              <w:t>издание</w:t>
            </w:r>
            <w:r>
              <w:t xml:space="preserve"> </w:t>
            </w:r>
          </w:p>
        </w:tc>
        <w:tc>
          <w:tcPr>
            <w:tcW w:w="1667" w:type="pct"/>
          </w:tcPr>
          <w:p w:rsidR="00C87B67" w:rsidRPr="0089091A" w:rsidRDefault="00C87B67" w:rsidP="00C06F95">
            <w:r w:rsidRPr="0089091A">
              <w:t>36</w:t>
            </w:r>
            <w:r>
              <w:t xml:space="preserve"> </w:t>
            </w:r>
            <w:r w:rsidRPr="0089091A">
              <w:t>881</w:t>
            </w:r>
            <w:r>
              <w:t xml:space="preserve"> </w:t>
            </w:r>
            <w:r w:rsidRPr="0089091A">
              <w:t>977</w:t>
            </w:r>
          </w:p>
        </w:tc>
      </w:tr>
      <w:tr w:rsidR="00C87B67" w:rsidRPr="0089091A" w:rsidTr="00C06F95">
        <w:tc>
          <w:tcPr>
            <w:tcW w:w="1666" w:type="pct"/>
          </w:tcPr>
          <w:p w:rsidR="00C87B67" w:rsidRPr="0089091A" w:rsidRDefault="00C87B67" w:rsidP="00C06F95">
            <w:r>
              <w:t xml:space="preserve"> </w:t>
            </w:r>
          </w:p>
        </w:tc>
        <w:tc>
          <w:tcPr>
            <w:tcW w:w="1667" w:type="pct"/>
          </w:tcPr>
          <w:p w:rsidR="00C87B67" w:rsidRPr="0089091A" w:rsidRDefault="00C87B67" w:rsidP="00C06F95">
            <w:r w:rsidRPr="0089091A">
              <w:t>Деловое</w:t>
            </w:r>
            <w:r>
              <w:t xml:space="preserve"> </w:t>
            </w:r>
            <w:r w:rsidRPr="0089091A">
              <w:t>издание</w:t>
            </w:r>
            <w:r>
              <w:t xml:space="preserve"> </w:t>
            </w:r>
          </w:p>
        </w:tc>
        <w:tc>
          <w:tcPr>
            <w:tcW w:w="1667" w:type="pct"/>
          </w:tcPr>
          <w:p w:rsidR="00C87B67" w:rsidRPr="0089091A" w:rsidRDefault="00C87B67" w:rsidP="00C06F95">
            <w:r w:rsidRPr="0089091A">
              <w:t>12</w:t>
            </w:r>
            <w:r>
              <w:t xml:space="preserve"> </w:t>
            </w:r>
            <w:r w:rsidRPr="0089091A">
              <w:t>190</w:t>
            </w:r>
            <w:r>
              <w:t xml:space="preserve"> </w:t>
            </w:r>
            <w:r w:rsidRPr="0089091A">
              <w:t>700</w:t>
            </w:r>
          </w:p>
        </w:tc>
      </w:tr>
      <w:tr w:rsidR="00C87B67" w:rsidRPr="0089091A" w:rsidTr="00C06F95">
        <w:tc>
          <w:tcPr>
            <w:tcW w:w="1666" w:type="pct"/>
          </w:tcPr>
          <w:p w:rsidR="00C87B67" w:rsidRPr="0089091A" w:rsidRDefault="00C87B67" w:rsidP="00C06F95">
            <w:r>
              <w:t xml:space="preserve"> </w:t>
            </w:r>
          </w:p>
        </w:tc>
        <w:tc>
          <w:tcPr>
            <w:tcW w:w="1667" w:type="pct"/>
          </w:tcPr>
          <w:p w:rsidR="00C87B67" w:rsidRPr="0089091A" w:rsidRDefault="00C87B67" w:rsidP="00C06F95">
            <w:r w:rsidRPr="0089091A">
              <w:t>Специализированное</w:t>
            </w:r>
            <w:r>
              <w:t xml:space="preserve"> </w:t>
            </w:r>
            <w:r w:rsidRPr="0089091A">
              <w:t>издание</w:t>
            </w:r>
          </w:p>
        </w:tc>
        <w:tc>
          <w:tcPr>
            <w:tcW w:w="1667" w:type="pct"/>
          </w:tcPr>
          <w:p w:rsidR="00C87B67" w:rsidRPr="0089091A" w:rsidRDefault="00C87B67" w:rsidP="00C06F95">
            <w:r>
              <w:t xml:space="preserve"> </w:t>
            </w:r>
            <w:r w:rsidRPr="0089091A">
              <w:t>26</w:t>
            </w:r>
            <w:r>
              <w:t xml:space="preserve"> </w:t>
            </w:r>
            <w:r w:rsidRPr="0089091A">
              <w:t>485</w:t>
            </w:r>
            <w:r>
              <w:t xml:space="preserve"> </w:t>
            </w:r>
            <w:r w:rsidRPr="0089091A">
              <w:t>546</w:t>
            </w:r>
          </w:p>
        </w:tc>
      </w:tr>
      <w:tr w:rsidR="00C87B67" w:rsidRPr="0089091A" w:rsidTr="00C06F95">
        <w:tc>
          <w:tcPr>
            <w:tcW w:w="1666" w:type="pct"/>
          </w:tcPr>
          <w:p w:rsidR="00C87B67" w:rsidRPr="0089091A" w:rsidRDefault="00C87B67" w:rsidP="00C06F95">
            <w:r>
              <w:t xml:space="preserve"> </w:t>
            </w:r>
          </w:p>
        </w:tc>
        <w:tc>
          <w:tcPr>
            <w:tcW w:w="1667" w:type="pct"/>
          </w:tcPr>
          <w:p w:rsidR="00C87B67" w:rsidRPr="0089091A" w:rsidRDefault="00C87B67" w:rsidP="00C06F95">
            <w:r w:rsidRPr="0089091A">
              <w:t>Телегид</w:t>
            </w:r>
            <w:r>
              <w:t xml:space="preserve"> </w:t>
            </w:r>
          </w:p>
        </w:tc>
        <w:tc>
          <w:tcPr>
            <w:tcW w:w="1667" w:type="pct"/>
          </w:tcPr>
          <w:p w:rsidR="00C87B67" w:rsidRPr="0089091A" w:rsidRDefault="00C87B67" w:rsidP="00C06F95">
            <w:r w:rsidRPr="0089091A">
              <w:t>635</w:t>
            </w:r>
            <w:r>
              <w:t xml:space="preserve"> </w:t>
            </w:r>
            <w:r w:rsidRPr="0089091A">
              <w:t>872</w:t>
            </w:r>
          </w:p>
        </w:tc>
      </w:tr>
      <w:tr w:rsidR="00C87B67" w:rsidRPr="0089091A" w:rsidTr="00C06F95">
        <w:tc>
          <w:tcPr>
            <w:tcW w:w="1666" w:type="pct"/>
          </w:tcPr>
          <w:p w:rsidR="00C87B67" w:rsidRPr="0089091A" w:rsidRDefault="00C87B67" w:rsidP="00C06F95">
            <w:r>
              <w:t xml:space="preserve"> </w:t>
            </w:r>
          </w:p>
        </w:tc>
        <w:tc>
          <w:tcPr>
            <w:tcW w:w="1667" w:type="pct"/>
          </w:tcPr>
          <w:p w:rsidR="00C87B67" w:rsidRPr="0089091A" w:rsidRDefault="00C87B67" w:rsidP="00C06F95">
            <w:r w:rsidRPr="0089091A">
              <w:t>Итого,</w:t>
            </w:r>
            <w:r>
              <w:t xml:space="preserve"> </w:t>
            </w:r>
            <w:r w:rsidRPr="0089091A">
              <w:t>журналы</w:t>
            </w:r>
            <w:r>
              <w:t xml:space="preserve"> </w:t>
            </w:r>
          </w:p>
        </w:tc>
        <w:tc>
          <w:tcPr>
            <w:tcW w:w="1667" w:type="pct"/>
          </w:tcPr>
          <w:p w:rsidR="00C87B67" w:rsidRPr="0089091A" w:rsidRDefault="00C87B67" w:rsidP="00C06F95">
            <w:r w:rsidRPr="0089091A">
              <w:t>76</w:t>
            </w:r>
            <w:r>
              <w:t xml:space="preserve"> </w:t>
            </w:r>
            <w:r w:rsidRPr="0089091A">
              <w:t>194</w:t>
            </w:r>
            <w:r>
              <w:t xml:space="preserve"> </w:t>
            </w:r>
            <w:r w:rsidRPr="0089091A">
              <w:t>095</w:t>
            </w:r>
          </w:p>
        </w:tc>
      </w:tr>
      <w:tr w:rsidR="00C87B67" w:rsidRPr="0089091A" w:rsidTr="00C06F95">
        <w:tc>
          <w:tcPr>
            <w:tcW w:w="1666" w:type="pct"/>
          </w:tcPr>
          <w:p w:rsidR="00C87B67" w:rsidRPr="0089091A" w:rsidRDefault="00C87B67" w:rsidP="00C06F95">
            <w:r>
              <w:t xml:space="preserve"> </w:t>
            </w:r>
          </w:p>
        </w:tc>
        <w:tc>
          <w:tcPr>
            <w:tcW w:w="1667" w:type="pct"/>
          </w:tcPr>
          <w:p w:rsidR="00C87B67" w:rsidRPr="0089091A" w:rsidRDefault="00C87B67" w:rsidP="00C06F95">
            <w:r w:rsidRPr="0089091A">
              <w:t>Всего</w:t>
            </w:r>
            <w:r>
              <w:t xml:space="preserve"> </w:t>
            </w:r>
          </w:p>
        </w:tc>
        <w:tc>
          <w:tcPr>
            <w:tcW w:w="1667" w:type="pct"/>
          </w:tcPr>
          <w:p w:rsidR="00C87B67" w:rsidRPr="0089091A" w:rsidRDefault="00C87B67" w:rsidP="00C06F95">
            <w:r w:rsidRPr="0089091A">
              <w:t>409</w:t>
            </w:r>
            <w:r>
              <w:t xml:space="preserve"> </w:t>
            </w:r>
            <w:r w:rsidRPr="0089091A">
              <w:t>568</w:t>
            </w:r>
            <w:r>
              <w:t xml:space="preserve"> </w:t>
            </w:r>
            <w:r w:rsidRPr="0089091A">
              <w:t>431</w:t>
            </w:r>
          </w:p>
        </w:tc>
      </w:tr>
    </w:tbl>
    <w:p w:rsidR="00C87B67" w:rsidRPr="0089091A" w:rsidRDefault="00C87B67" w:rsidP="00C87B67">
      <w:pPr>
        <w:spacing w:before="120"/>
        <w:ind w:firstLine="567"/>
        <w:jc w:val="both"/>
      </w:pPr>
      <w:r w:rsidRPr="0089091A">
        <w:t>Примечание:</w:t>
      </w:r>
      <w:r>
        <w:t xml:space="preserve"> </w:t>
      </w:r>
      <w:r w:rsidRPr="0089091A">
        <w:t>доходы</w:t>
      </w:r>
      <w:r>
        <w:t xml:space="preserve"> </w:t>
      </w:r>
      <w:r w:rsidRPr="0089091A">
        <w:t>рассчитаны</w:t>
      </w:r>
      <w:r>
        <w:t xml:space="preserve"> </w:t>
      </w:r>
      <w:r w:rsidRPr="0089091A">
        <w:t>по</w:t>
      </w:r>
      <w:r>
        <w:t xml:space="preserve"> </w:t>
      </w:r>
      <w:r w:rsidRPr="0089091A">
        <w:t>официальным</w:t>
      </w:r>
      <w:r>
        <w:t xml:space="preserve"> </w:t>
      </w:r>
      <w:r w:rsidRPr="0089091A">
        <w:t>прайс-листам,</w:t>
      </w:r>
      <w:r>
        <w:t xml:space="preserve"> </w:t>
      </w:r>
      <w:r w:rsidRPr="0089091A">
        <w:t>без</w:t>
      </w:r>
      <w:r>
        <w:t xml:space="preserve"> </w:t>
      </w:r>
      <w:r w:rsidRPr="0089091A">
        <w:t>учета</w:t>
      </w:r>
      <w:r>
        <w:t xml:space="preserve"> </w:t>
      </w:r>
      <w:r w:rsidRPr="0089091A">
        <w:t>скидок.</w:t>
      </w:r>
    </w:p>
    <w:p w:rsidR="00C87B67" w:rsidRPr="0089091A" w:rsidRDefault="00C87B67" w:rsidP="00C87B67">
      <w:pPr>
        <w:spacing w:before="120"/>
        <w:ind w:firstLine="567"/>
        <w:jc w:val="both"/>
      </w:pPr>
      <w:r w:rsidRPr="0089091A">
        <w:t>Источник:</w:t>
      </w:r>
      <w:r>
        <w:t xml:space="preserve"> </w:t>
      </w:r>
      <w:r w:rsidRPr="0089091A">
        <w:t>«МАРКС»</w:t>
      </w:r>
    </w:p>
    <w:p w:rsidR="00C87B67" w:rsidRPr="00EB1428" w:rsidRDefault="00C87B67" w:rsidP="00C87B67">
      <w:pPr>
        <w:spacing w:before="120"/>
        <w:jc w:val="center"/>
        <w:rPr>
          <w:b/>
          <w:bCs/>
          <w:sz w:val="28"/>
          <w:szCs w:val="28"/>
        </w:rPr>
      </w:pPr>
      <w:r w:rsidRPr="00EB1428">
        <w:rPr>
          <w:b/>
          <w:bCs/>
          <w:sz w:val="28"/>
          <w:szCs w:val="28"/>
        </w:rPr>
        <w:t>Список литературы</w:t>
      </w:r>
    </w:p>
    <w:p w:rsidR="00C87B67" w:rsidRDefault="00C87B67" w:rsidP="00C87B67">
      <w:pPr>
        <w:spacing w:before="120"/>
        <w:ind w:firstLine="567"/>
        <w:jc w:val="both"/>
      </w:pPr>
      <w:r w:rsidRPr="0089091A">
        <w:t>Индустрия</w:t>
      </w:r>
      <w:r>
        <w:t xml:space="preserve"> </w:t>
      </w:r>
      <w:r w:rsidRPr="0089091A">
        <w:t>рекламы</w:t>
      </w:r>
      <w:r>
        <w:t xml:space="preserve"> </w:t>
      </w:r>
      <w:r w:rsidRPr="0089091A">
        <w:t>№</w:t>
      </w:r>
      <w:r>
        <w:t xml:space="preserve"> </w:t>
      </w:r>
      <w:r w:rsidRPr="0089091A">
        <w:t>13–14</w:t>
      </w:r>
      <w:r>
        <w:t xml:space="preserve"> </w:t>
      </w:r>
      <w:r w:rsidRPr="0089091A">
        <w:t>[136–137]</w:t>
      </w:r>
      <w:r>
        <w:t xml:space="preserve"> </w:t>
      </w:r>
      <w:r w:rsidRPr="0089091A">
        <w:t>июль</w:t>
      </w:r>
      <w:r>
        <w:t xml:space="preserve"> </w:t>
      </w:r>
      <w:r w:rsidRPr="0089091A">
        <w:t>2007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B67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89091A"/>
    <w:rsid w:val="008C19D7"/>
    <w:rsid w:val="00A44D32"/>
    <w:rsid w:val="00AA038A"/>
    <w:rsid w:val="00BD39EF"/>
    <w:rsid w:val="00C06F95"/>
    <w:rsid w:val="00C87B67"/>
    <w:rsid w:val="00E12572"/>
    <w:rsid w:val="00EB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D15E91-C53A-439A-A7C7-0F124F50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B67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C87B6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C87B67"/>
    <w:pPr>
      <w:spacing w:before="69" w:after="8"/>
      <w:ind w:left="8" w:right="8"/>
      <w:jc w:val="both"/>
    </w:pPr>
    <w:rPr>
      <w:sz w:val="20"/>
      <w:szCs w:val="20"/>
    </w:rPr>
  </w:style>
  <w:style w:type="paragraph" w:customStyle="1" w:styleId="copy">
    <w:name w:val="copy"/>
    <w:basedOn w:val="a"/>
    <w:uiPriority w:val="99"/>
    <w:rsid w:val="00C87B67"/>
    <w:pPr>
      <w:ind w:left="8" w:right="8"/>
      <w:jc w:val="center"/>
    </w:pPr>
    <w:rPr>
      <w:sz w:val="16"/>
      <w:szCs w:val="16"/>
    </w:rPr>
  </w:style>
  <w:style w:type="character" w:customStyle="1" w:styleId="headsub11">
    <w:name w:val="head_sub11"/>
    <w:basedOn w:val="a0"/>
    <w:uiPriority w:val="99"/>
    <w:rsid w:val="00C87B67"/>
    <w:rPr>
      <w:b/>
      <w:bCs/>
      <w:color w:val="auto"/>
      <w:sz w:val="20"/>
      <w:szCs w:val="20"/>
    </w:rPr>
  </w:style>
  <w:style w:type="character" w:customStyle="1" w:styleId="text1">
    <w:name w:val="text1"/>
    <w:basedOn w:val="a0"/>
    <w:uiPriority w:val="99"/>
    <w:rsid w:val="00C87B67"/>
    <w:rPr>
      <w:sz w:val="20"/>
      <w:szCs w:val="20"/>
    </w:rPr>
  </w:style>
  <w:style w:type="paragraph" w:styleId="a4">
    <w:name w:val="header"/>
    <w:basedOn w:val="a"/>
    <w:link w:val="a5"/>
    <w:uiPriority w:val="99"/>
    <w:rsid w:val="00C87B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C87B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Hyperlink"/>
    <w:basedOn w:val="a0"/>
    <w:uiPriority w:val="99"/>
    <w:rsid w:val="00C87B67"/>
    <w:rPr>
      <w:color w:val="0000FF"/>
      <w:u w:val="single"/>
    </w:rPr>
  </w:style>
  <w:style w:type="character" w:styleId="a9">
    <w:name w:val="annotation reference"/>
    <w:basedOn w:val="a0"/>
    <w:uiPriority w:val="99"/>
    <w:semiHidden/>
    <w:rsid w:val="00C87B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C87B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C87B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C87B6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99"/>
    <w:rsid w:val="00C87B6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3117</Words>
  <Characters>17773</Characters>
  <Application>Microsoft Office Word</Application>
  <DocSecurity>0</DocSecurity>
  <Lines>148</Lines>
  <Paragraphs>41</Paragraphs>
  <ScaleCrop>false</ScaleCrop>
  <Company>Home</Company>
  <LinksUpToDate>false</LinksUpToDate>
  <CharactersWithSpaces>20849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Большая Волга</dc:title>
  <dc:subject/>
  <dc:creator>Alena</dc:creator>
  <cp:keywords/>
  <dc:description/>
  <cp:lastModifiedBy>admin</cp:lastModifiedBy>
  <cp:revision>2</cp:revision>
  <dcterms:created xsi:type="dcterms:W3CDTF">2014-02-19T09:24:00Z</dcterms:created>
  <dcterms:modified xsi:type="dcterms:W3CDTF">2014-02-19T09:24:00Z</dcterms:modified>
</cp:coreProperties>
</file>