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1E" w:rsidRPr="007A3B36" w:rsidRDefault="00397C1E" w:rsidP="00397C1E">
      <w:pPr>
        <w:spacing w:before="120"/>
        <w:jc w:val="center"/>
        <w:rPr>
          <w:sz w:val="32"/>
          <w:szCs w:val="32"/>
        </w:rPr>
      </w:pPr>
      <w:r w:rsidRPr="007A3B36">
        <w:rPr>
          <w:sz w:val="32"/>
          <w:szCs w:val="32"/>
        </w:rPr>
        <w:t>Бунин. "Солнечный удар"</w:t>
      </w:r>
    </w:p>
    <w:p w:rsidR="00397C1E" w:rsidRPr="007A3B36" w:rsidRDefault="00397C1E" w:rsidP="00397C1E">
      <w:pPr>
        <w:spacing w:before="120"/>
        <w:jc w:val="center"/>
        <w:rPr>
          <w:sz w:val="28"/>
          <w:szCs w:val="28"/>
        </w:rPr>
      </w:pPr>
      <w:r w:rsidRPr="007A3B36">
        <w:rPr>
          <w:sz w:val="28"/>
          <w:szCs w:val="28"/>
        </w:rPr>
        <w:t xml:space="preserve">Ничипоров И. Б. </w:t>
      </w:r>
    </w:p>
    <w:p w:rsidR="00397C1E" w:rsidRPr="007A3B36" w:rsidRDefault="00397C1E" w:rsidP="00397C1E">
      <w:pPr>
        <w:spacing w:before="120"/>
        <w:jc w:val="center"/>
        <w:rPr>
          <w:b/>
          <w:bCs/>
          <w:sz w:val="28"/>
          <w:szCs w:val="28"/>
        </w:rPr>
      </w:pPr>
      <w:r w:rsidRPr="007A3B36">
        <w:rPr>
          <w:b/>
          <w:bCs/>
          <w:sz w:val="28"/>
          <w:szCs w:val="28"/>
        </w:rPr>
        <w:t xml:space="preserve">Рассказ "Солнечный удар" (1925) </w:t>
      </w:r>
    </w:p>
    <w:p w:rsidR="00397C1E" w:rsidRDefault="00397C1E" w:rsidP="00397C1E">
      <w:pPr>
        <w:spacing w:before="120"/>
        <w:ind w:firstLine="567"/>
        <w:jc w:val="both"/>
      </w:pPr>
      <w:r w:rsidRPr="00C54736">
        <w:t>Рассказ был написан в 1925 г. и, напечатанный в "Современных записках" в 1926 г., стал одним из самых примечательных явлений прозы Бунина 1920-х гг.</w:t>
      </w:r>
    </w:p>
    <w:p w:rsidR="00397C1E" w:rsidRDefault="00397C1E" w:rsidP="00397C1E">
      <w:pPr>
        <w:spacing w:before="120"/>
        <w:ind w:firstLine="567"/>
        <w:jc w:val="both"/>
      </w:pPr>
      <w:r w:rsidRPr="00C54736">
        <w:t>Смысловым ядром рассказа, внешне напоминающего эскизную зарисовку краткого любовного "приключения", становится глубинное постижение Буниным сущности Эроса, его места в мире душевных переживаний личности. Редуцируя экспозицию и рисуя с первых же строк внезапную встречу героев (так и не названных ни разу по имени), автор заменяет логику событийного ряда россыпью психологически насыщенных деталей окружающего природно-предметного бытия – от "тепла и запахов ночного летнего уездного города" до характерного "волжского щегольства" подплывающего к пристани парохода. Взаимное притяжение героев оказывается здесь вне сферы традиционной психологической мотивации и уподобляется "сумасшествию", "солнечному удару", воплощая надличностную, иррациональную стихию бытия.</w:t>
      </w:r>
    </w:p>
    <w:p w:rsidR="00397C1E" w:rsidRPr="00C54736" w:rsidRDefault="00397C1E" w:rsidP="00397C1E">
      <w:pPr>
        <w:spacing w:before="120"/>
        <w:ind w:firstLine="567"/>
        <w:jc w:val="both"/>
      </w:pPr>
      <w:r w:rsidRPr="00C54736">
        <w:t>На место поступательной сюжетной динамики выдвигается здесь "миг", решающее мгновение жизни героев, изображение которого предопределяет дискретность повествовательной ткани. В "миге" любовной близости поручика и его спутницы перекидывается мост сразу между тремя временными измерениями: мгновением настоящего, памятью о прошлом и интуицией о последующем: "Оба так исступленно задохнулись в поцелуе, что много лет вспоминали потом эту минуту: никогда ничего подобного не испытал за всю жизнь ни тот, ни другой…" (5,239). Важен здесь акцент на субъективно-лирическом переживании времени. В прозе Бунина уплотнение хронотопических форм позволяет, с учетом психологических открытий новейшей эпохи, передать синхронность внутренних переживаний (в отличие от толстовской "диалектики"), высветить невыявленные, бессознательные пласты душевной жизни. Этот "миг" телесного сближения, одухотворенного и душевным чувством, становится кульминацией рассказа, от него тянется нить к внутреннему самопознанию героя, его прозрениям о сущности любви.</w:t>
      </w:r>
    </w:p>
    <w:p w:rsidR="00397C1E" w:rsidRPr="00C54736" w:rsidRDefault="00397C1E" w:rsidP="00397C1E">
      <w:pPr>
        <w:spacing w:before="120"/>
        <w:ind w:firstLine="567"/>
        <w:jc w:val="both"/>
      </w:pPr>
      <w:r w:rsidRPr="00C54736">
        <w:t>Переосмысляя реалистические принципы психологизма, Бунин отказывается от развернутых внутренних монологов персонажей и активно использует косвенные приемы раскрытия душевных импульсов через "пунктир" "внешней изобразительности". Сам образ "незнакомки" дан через отрывистые метонимические детали: это прежде всего основанные на синестезии портретные штрихи ("рука пахла загаром", "запах ее загара и холстинкового платья"). Вообще в культуре Серебряного века женский образ приобретает особую весомость, становясь воплощением тайных сплетений душевной жизни, особой чувствительности к вселенским силам Эроса (философские идеи В.Соловьева о Софии, контекст поэзии символистов, загадочная аура, окружающая многих героинь Бунина, Куприна и др.). Однако у Бунина этот образ, как и живописание любви в целом, далеко от символистских мистических "туманов" и прорастает из конкретики чувственного бытия, манящего своей непостижимостью.</w:t>
      </w:r>
    </w:p>
    <w:p w:rsidR="00397C1E" w:rsidRPr="00C54736" w:rsidRDefault="00397C1E" w:rsidP="00397C1E">
      <w:pPr>
        <w:spacing w:before="120"/>
        <w:ind w:firstLine="567"/>
        <w:jc w:val="both"/>
      </w:pPr>
      <w:r w:rsidRPr="00C54736">
        <w:t xml:space="preserve">От телесного упоения герой рассказа постепенно приходит к "запоздалому" осознанию "того странного, непонятного чувства, которого совсем не было, пока они были вместе, которого он даже предположить в себе не мог…" (5,241). Любовное переживание приоткрывает поручику подлинную "цену" всего прожитого и пережитого и преломляется в новом видении героем внешнего мира. Это то "счастливое", бесконечно дорогое, что начинает распознавать он в звуках и запахах уездного волжского города, то "безмерное счастье", которое его преображенная душа ощущает "даже в этом зное и во всех базарных запахах" (5,242). Однако "безмерность" любовного восторга, – того, что "необходимее жизни", антиномично соединяется в прозе Бунина с неизбывным ощущением несовместимости этой онтологической полноты с "будничными" проявлениями действительности – потому и впечатление от службы в соборе, "где пели уже громко, весело и решительно, с сознанием исполненного долга", вглядывание в обычные изображения людей на фотографической витрине – наполняют душу героя болью: "Как дико, страшно все будничное, обычное, когда сердце поражено… этим страшным "солнечным ударом", слишком большой любовью, слишком большим счастьем…" (5,243). В данном прозрении персонажа – сердцевина трагедийной бунинской концепции любви – чувства, приобщающего человека к вечности и катастрофично выводящего его за пределы земного мироощущения и пространственно-временных ориентиров. Художественное время в рассказе – от мига любовной близости героев до описания чувств поручика в финале – глубоко не хронологично и подчинено общей тенденции к субъективации предметно-изобразительных форм: "И вчерашний день и нынешнее утро вспомнились так, точно они были десять лет тому назад…" (5,244). </w:t>
      </w:r>
    </w:p>
    <w:p w:rsidR="00397C1E" w:rsidRDefault="00397C1E" w:rsidP="00397C1E">
      <w:pPr>
        <w:spacing w:before="120"/>
        <w:ind w:firstLine="567"/>
        <w:jc w:val="both"/>
      </w:pPr>
      <w:r w:rsidRPr="00C54736">
        <w:t xml:space="preserve">Обновление повествовательной структуры проявляется в рассказе не только в редукции экспозиционной части, но в значимости лейтмотивных композиционных принципов (сквозные образы города, данные глазами героя), ассоциативных ходов, стоящих над причинно-следственным детерминизмом. В книге "О Чехове" Бунин вспоминал об одном из ценнейших для себя чеховских советов: "По-моему, написав рассказ, следует вычеркивать его начало и конец…" . </w:t>
      </w:r>
    </w:p>
    <w:p w:rsidR="00397C1E" w:rsidRPr="00C54736" w:rsidRDefault="00397C1E" w:rsidP="00397C1E">
      <w:pPr>
        <w:spacing w:before="120"/>
        <w:ind w:firstLine="567"/>
        <w:jc w:val="both"/>
      </w:pPr>
      <w:r w:rsidRPr="00C54736">
        <w:t>Финальный волжский пейзаж в "Солнечном ударе" соединяет реалистическую достоверность с символической обобщенностью образного ряда и, ассоциируясь с "огнями" кульминационных мгновений личностного бытия персонажа, придает рассказу онтологическую перспективу: "Темная летняя заря потухала далеко впереди, сумрачно, сонно и разноцветно отражаясь в реке, еще кое-где светившейся дрожащей рябью вдали под ней, под этой зарей, и плыли и плыли назад огни, рассеянные в темноте вокруг…" (5,245). Экспрессия пейзажных образов таинственного "волжского мира" в рассказе усиливается в затаенном ностальгическом чувстве автора об утраченной навсегда России, сохраняемой силой памяти и творческого воображения. В целом образ России в эмигрантской малой прозе Бунина ("Божье древо", "Косцы"), а также в романе "Жизнь Арсеньева", не теряя живой предметности, насыщается горестно-пронзительным лирическим чувством.</w:t>
      </w:r>
    </w:p>
    <w:p w:rsidR="00397C1E" w:rsidRPr="00C54736" w:rsidRDefault="00397C1E" w:rsidP="00397C1E">
      <w:pPr>
        <w:spacing w:before="120"/>
        <w:ind w:firstLine="567"/>
        <w:jc w:val="both"/>
      </w:pPr>
      <w:r w:rsidRPr="00C54736">
        <w:t xml:space="preserve">Таким образом, в рассказе "Солнечный удар" явлено художественное совершенство писателя в осмыслении иррациональных глубин души и тайны любви, что проявилось в характерном для русской и зарубежной прозы ХХ в. обновлении форм психологизма, принципов сюжетно-композиционной организации. Соприкасаясь со многими модернистскими экспериментами в данной сфере, Бунин, с его интересом к "земным" корням человеческого характера, конкретности обыденной жизни, наследовал вершинные достижения реалистической классики.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C1E"/>
    <w:rsid w:val="00051FB8"/>
    <w:rsid w:val="00095BA6"/>
    <w:rsid w:val="0031418A"/>
    <w:rsid w:val="00377A3D"/>
    <w:rsid w:val="00397C1E"/>
    <w:rsid w:val="005360DB"/>
    <w:rsid w:val="005A2562"/>
    <w:rsid w:val="00755964"/>
    <w:rsid w:val="007A3B36"/>
    <w:rsid w:val="00A44D32"/>
    <w:rsid w:val="00C54736"/>
    <w:rsid w:val="00E12572"/>
    <w:rsid w:val="00E2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E40B7A-0AE7-45F4-B228-369BF5DE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7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5547</Characters>
  <Application>Microsoft Office Word</Application>
  <DocSecurity>0</DocSecurity>
  <Lines>46</Lines>
  <Paragraphs>13</Paragraphs>
  <ScaleCrop>false</ScaleCrop>
  <Company>Home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Бунин</dc:title>
  <dc:subject/>
  <dc:creator>Alena</dc:creator>
  <cp:keywords/>
  <dc:description/>
  <cp:lastModifiedBy>Irina</cp:lastModifiedBy>
  <cp:revision>2</cp:revision>
  <dcterms:created xsi:type="dcterms:W3CDTF">2014-08-21T06:33:00Z</dcterms:created>
  <dcterms:modified xsi:type="dcterms:W3CDTF">2014-08-21T06:33:00Z</dcterms:modified>
</cp:coreProperties>
</file>