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D2" w:rsidRPr="003F24BB" w:rsidRDefault="00DA5ED2" w:rsidP="00DA5ED2">
      <w:pPr>
        <w:spacing w:before="120"/>
        <w:jc w:val="center"/>
        <w:rPr>
          <w:b/>
          <w:sz w:val="32"/>
        </w:rPr>
      </w:pPr>
      <w:r w:rsidRPr="003F24BB">
        <w:rPr>
          <w:b/>
          <w:sz w:val="32"/>
        </w:rPr>
        <w:t>Что такое молекулярный ламаркизм</w:t>
      </w:r>
    </w:p>
    <w:p w:rsidR="00DA5ED2" w:rsidRPr="003F24BB" w:rsidRDefault="00DA5ED2" w:rsidP="00DA5ED2">
      <w:pPr>
        <w:spacing w:before="120"/>
        <w:jc w:val="center"/>
        <w:rPr>
          <w:sz w:val="28"/>
        </w:rPr>
      </w:pPr>
      <w:r w:rsidRPr="003F24BB">
        <w:rPr>
          <w:sz w:val="28"/>
        </w:rPr>
        <w:t>Ю.В. Чайковский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bookmarkStart w:id="0" w:name="1"/>
      <w:bookmarkEnd w:id="0"/>
      <w:r w:rsidRPr="003F24BB">
        <w:rPr>
          <w:b/>
          <w:sz w:val="28"/>
        </w:rPr>
        <w:t>1. Что такое ламаркизм?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Часто ламаркизмом называют признание наследования признаков</w:t>
      </w:r>
      <w:r>
        <w:t xml:space="preserve">, </w:t>
      </w:r>
      <w:r w:rsidRPr="003F24BB">
        <w:t>приобретенных организмом в течение жизни. Однако</w:t>
      </w:r>
      <w:r>
        <w:t xml:space="preserve">, </w:t>
      </w:r>
      <w:r w:rsidRPr="003F24BB">
        <w:t>как было отмечено в упомянутой статье Е.А.</w:t>
      </w:r>
      <w:r>
        <w:t xml:space="preserve"> </w:t>
      </w:r>
      <w:r w:rsidRPr="003F24BB">
        <w:t>Ароновой</w:t>
      </w:r>
      <w:r>
        <w:t xml:space="preserve">, </w:t>
      </w:r>
      <w:r w:rsidRPr="003F24BB">
        <w:t>пресловутая «идея о наследовании приобретенных признаков стала известна как ламарковский механизм благодаря чему-то вроде исторической шутки». На самом деле в эту идею во времена Ламарка и Дарвина верили все. Суть же учения Ламарка состоит в другом – это «стремление природы к постепенному усложнению организации» и непрямое влияние внешних условий: «употребление того или иного органа или</w:t>
      </w:r>
      <w:r>
        <w:t xml:space="preserve">, </w:t>
      </w:r>
      <w:r w:rsidRPr="003F24BB">
        <w:t>наоборот</w:t>
      </w:r>
      <w:r>
        <w:t xml:space="preserve">, </w:t>
      </w:r>
      <w:r w:rsidRPr="003F24BB">
        <w:t>неупотребление его</w:t>
      </w:r>
      <w:r>
        <w:t xml:space="preserve">, </w:t>
      </w:r>
      <w:r w:rsidRPr="003F24BB">
        <w:t>вызывает изменение организации</w:t>
      </w:r>
      <w:r>
        <w:t xml:space="preserve">, </w:t>
      </w:r>
      <w:r w:rsidRPr="003F24BB">
        <w:t>которое передается потомству». Оба эти явления возможны в силу собственной активности особи</w:t>
      </w:r>
      <w:r>
        <w:t xml:space="preserve">, </w:t>
      </w:r>
      <w:r w:rsidRPr="003F24BB">
        <w:t>которая</w:t>
      </w:r>
      <w:r>
        <w:t xml:space="preserve">, </w:t>
      </w:r>
      <w:r w:rsidRPr="003F24BB">
        <w:t>тем самым</w:t>
      </w:r>
      <w:r>
        <w:t xml:space="preserve">, </w:t>
      </w:r>
      <w:r w:rsidRPr="003F24BB">
        <w:t>выступает у Ламарка как основной движущий фактор эволюции. Эти положения никогда не были опровергнуты опытом</w:t>
      </w:r>
      <w:r>
        <w:t xml:space="preserve">, </w:t>
      </w:r>
      <w:r w:rsidRPr="003F24BB">
        <w:t>они просто потеряли привлекательность в сравнении с более простой схемой неодарвинизма. «Идея о внутренней активности организма как факторе эволюционного развития все больше и больше игнорировалась»</w:t>
      </w:r>
      <w:r>
        <w:t xml:space="preserve">, </w:t>
      </w:r>
      <w:r w:rsidRPr="003F24BB">
        <w:t>– пишет Аронова.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 xml:space="preserve">Попробуем еще раз сформулировать основные идеи ламаркизма как эволюционного учения.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1. Главным отличием</w:t>
      </w:r>
      <w:r>
        <w:t xml:space="preserve">, </w:t>
      </w:r>
      <w:r w:rsidRPr="003F24BB">
        <w:t>сделавшим ламаркизм популярным (особенно среди физиологов)</w:t>
      </w:r>
      <w:r>
        <w:t xml:space="preserve">, </w:t>
      </w:r>
      <w:r w:rsidRPr="003F24BB">
        <w:t xml:space="preserve">явилось провозглашение в качестве ведущего фактора эволюции собственной активности особи.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2. Активность особи приводит к тому</w:t>
      </w:r>
      <w:r>
        <w:t xml:space="preserve">, </w:t>
      </w:r>
      <w:r w:rsidRPr="003F24BB">
        <w:t>что одни органы используются чаще и интенсивнее других</w:t>
      </w:r>
      <w:r>
        <w:t xml:space="preserve">, </w:t>
      </w:r>
      <w:r w:rsidRPr="003F24BB">
        <w:t>и это ведет их к преобразованию. Данный компонент теории Ламарка именуется «упражнение-неупражнение» (по-английски –«use-disuse»).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3. Наследование приобретенных признаков важно не само по себе</w:t>
      </w:r>
      <w:r>
        <w:t xml:space="preserve">, </w:t>
      </w:r>
      <w:r w:rsidRPr="003F24BB">
        <w:t>а как путь передачи итогов найденной удачной активности особи (например</w:t>
      </w:r>
      <w:r>
        <w:t xml:space="preserve">, </w:t>
      </w:r>
      <w:r w:rsidRPr="003F24BB">
        <w:t xml:space="preserve">упражнения органов) потомству.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4. Ламаркизм признает ведущим фактором эволюции также стремление организмов к совершенствованию (прогрессу). В этом утверждении проявляется наиболее резкое расхождение с дарвинизмом</w:t>
      </w:r>
      <w:r>
        <w:t xml:space="preserve">, </w:t>
      </w:r>
      <w:r w:rsidRPr="003F24BB">
        <w:t xml:space="preserve">полагающим прогресс всего лишь одной из форм приспособления к среде. Одновременно это утверждение близко идеям номогенеза – учения о закономерном характере путей эволюции. 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1" w:name="2"/>
      <w:bookmarkEnd w:id="1"/>
      <w:r w:rsidRPr="003F24BB">
        <w:t>5. С другой стороны</w:t>
      </w:r>
      <w:r>
        <w:t xml:space="preserve">, </w:t>
      </w:r>
      <w:r w:rsidRPr="003F24BB">
        <w:t>ламаркизм оказывается близок к дарвинизму и расходится с номогенезом в следующем. Номогенез видит своей целью выявление закономерностей эволюционных преобразований и утверждает</w:t>
      </w:r>
      <w:r>
        <w:t xml:space="preserve">, </w:t>
      </w:r>
      <w:r w:rsidRPr="003F24BB">
        <w:t>что они могут как быть</w:t>
      </w:r>
      <w:r>
        <w:t xml:space="preserve">, </w:t>
      </w:r>
      <w:r w:rsidRPr="003F24BB">
        <w:t>так и не быть связанными с функциями. Например</w:t>
      </w:r>
      <w:r>
        <w:t xml:space="preserve">, </w:t>
      </w:r>
      <w:r w:rsidRPr="003F24BB">
        <w:t>формы листьев вполне закономерны в том смысле</w:t>
      </w:r>
      <w:r>
        <w:t xml:space="preserve">, </w:t>
      </w:r>
      <w:r w:rsidRPr="003F24BB">
        <w:t>что выстраиваются в ряды</w:t>
      </w:r>
      <w:r w:rsidRPr="00DA5ED2">
        <w:t>2</w:t>
      </w:r>
      <w:r>
        <w:t xml:space="preserve"> , </w:t>
      </w:r>
      <w:r w:rsidRPr="003F24BB">
        <w:t>но во многих рядах не видно никакой связи с функциями: сходной формой листа могут обладать растения</w:t>
      </w:r>
      <w:r>
        <w:t xml:space="preserve">, </w:t>
      </w:r>
      <w:r w:rsidRPr="003F24BB">
        <w:t>весьма различные по экологическим особенностям и по происхождению</w:t>
      </w:r>
      <w:r>
        <w:t xml:space="preserve">, </w:t>
      </w:r>
      <w:r w:rsidRPr="003F24BB">
        <w:t>а у растений</w:t>
      </w:r>
      <w:r>
        <w:t xml:space="preserve">, </w:t>
      </w:r>
      <w:r w:rsidRPr="003F24BB">
        <w:t>сходных по экологии и/или состоящих в близком родстве</w:t>
      </w:r>
      <w:r>
        <w:t xml:space="preserve">, </w:t>
      </w:r>
      <w:r w:rsidRPr="003F24BB">
        <w:t>форма листьев может быть различной. Растущий в Москве клен и растущий на Кавказе платан имеют очень сходные контуры листьев</w:t>
      </w:r>
      <w:r>
        <w:t xml:space="preserve">, </w:t>
      </w:r>
      <w:r w:rsidRPr="003F24BB">
        <w:t>а в одной роще могут расти рядышком клен обыкновенный (платанолистный) и клен ясенелистный («американский клен»). Номогенез видит тут черту эволюции</w:t>
      </w:r>
      <w:r>
        <w:t xml:space="preserve">, </w:t>
      </w:r>
      <w:r w:rsidRPr="003F24BB">
        <w:t>тогда как ламаркизм и дарвинизм считают эволюционно значимыми лишь закономерности функционально значимых изменений.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6. Ламаркизм и дарвинизм рассматривают эволюцию как преобразование взрослых организмов в ходе развития жизни на Земле. Однако еще Этьен Жоффруа Сент-Илер</w:t>
      </w:r>
      <w:r>
        <w:t xml:space="preserve">, </w:t>
      </w:r>
      <w:r w:rsidRPr="003F24BB">
        <w:t>ученик Ламарка</w:t>
      </w:r>
      <w:r>
        <w:t xml:space="preserve">, </w:t>
      </w:r>
      <w:r w:rsidRPr="003F24BB">
        <w:t>развил концепцию</w:t>
      </w:r>
      <w:r>
        <w:t xml:space="preserve">, </w:t>
      </w:r>
      <w:r w:rsidRPr="003F24BB">
        <w:t>в которой ведущим фактором эволюции считается преобразование под действием изменений среды не взрослых особей</w:t>
      </w:r>
      <w:r>
        <w:t xml:space="preserve">, </w:t>
      </w:r>
      <w:r w:rsidRPr="003F24BB">
        <w:t>а зародышей. Этот взгляд позже был назван жоффруизмом.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До конца ХХ в. упоминания о новых взглядах на теорию ламаркизма в отечественной литературе были очень редки. Зато в последний год ушедшего века появились сразу две книги</w:t>
      </w:r>
      <w:r>
        <w:t xml:space="preserve">, </w:t>
      </w:r>
      <w:r w:rsidRPr="003F24BB">
        <w:t>осветившие</w:t>
      </w:r>
      <w:r>
        <w:t xml:space="preserve">, </w:t>
      </w:r>
      <w:r w:rsidRPr="003F24BB">
        <w:t>пусть и скупо</w:t>
      </w:r>
      <w:r>
        <w:t xml:space="preserve">, </w:t>
      </w:r>
      <w:r w:rsidRPr="003F24BB">
        <w:t xml:space="preserve">роль ламаркизма в новом эволюционизме.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Первая из них: Гродницкий Д.Л. Две теории биологической эволюции. (Красноярск</w:t>
      </w:r>
      <w:r>
        <w:t xml:space="preserve">, </w:t>
      </w:r>
      <w:r w:rsidRPr="003F24BB">
        <w:t>2000). Две теории</w:t>
      </w:r>
      <w:r>
        <w:t xml:space="preserve">, </w:t>
      </w:r>
      <w:r w:rsidRPr="003F24BB">
        <w:t>о которых говорится в заглавии – это дарвинизм и эпигенетическая теория</w:t>
      </w:r>
      <w:r>
        <w:t xml:space="preserve">, </w:t>
      </w:r>
      <w:r w:rsidRPr="003F24BB">
        <w:t>так автор именует нынешний жоффруизм. Но и для ламаркизма</w:t>
      </w:r>
      <w:r>
        <w:t xml:space="preserve">, </w:t>
      </w:r>
      <w:r w:rsidRPr="003F24BB">
        <w:t>и</w:t>
      </w:r>
      <w:r>
        <w:t xml:space="preserve">, </w:t>
      </w:r>
      <w:r w:rsidRPr="003F24BB">
        <w:t>особенно</w:t>
      </w:r>
      <w:r>
        <w:t xml:space="preserve">, </w:t>
      </w:r>
      <w:r w:rsidRPr="003F24BB">
        <w:t>для номогенеза в книге тоже нашлось место. Автор говорит о двух положениях ламаркизма: наследовании приобретенных признаков и (правда</w:t>
      </w:r>
      <w:r>
        <w:t xml:space="preserve">, </w:t>
      </w:r>
      <w:r w:rsidRPr="003F24BB">
        <w:t>очень кратко) упражнении-неупражнении</w:t>
      </w:r>
      <w:r>
        <w:t xml:space="preserve">, </w:t>
      </w:r>
      <w:r w:rsidRPr="003F24BB">
        <w:t xml:space="preserve">но о прогрессе рассуждает только в контексте номогенеза.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 xml:space="preserve">Приведем цитату из книги.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«Общая схема опытов</w:t>
      </w:r>
      <w:r>
        <w:t xml:space="preserve">, </w:t>
      </w:r>
      <w:r w:rsidRPr="003F24BB">
        <w:t>подтверждающих возможность наследования приобретенных свойств</w:t>
      </w:r>
      <w:r>
        <w:t xml:space="preserve">, </w:t>
      </w:r>
      <w:r w:rsidRPr="003F24BB">
        <w:t>такова: особи или культуры клеток</w:t>
      </w:r>
      <w:r>
        <w:t xml:space="preserve">, </w:t>
      </w:r>
      <w:r w:rsidRPr="003F24BB">
        <w:t>обитающие в специфической среде</w:t>
      </w:r>
      <w:r>
        <w:t xml:space="preserve">, </w:t>
      </w:r>
      <w:r w:rsidRPr="003F24BB">
        <w:t>подвергаются кратковременному воздействию химического или физического фактора. После возвращения в прежние условия все особи и клетки (или большая их часть) обнаруживают новые признаки</w:t>
      </w:r>
      <w:r>
        <w:t xml:space="preserve">, </w:t>
      </w:r>
      <w:r w:rsidRPr="003F24BB">
        <w:t>которые передаются потомкам (Landman</w:t>
      </w:r>
      <w:r>
        <w:t xml:space="preserve">, </w:t>
      </w:r>
      <w:r w:rsidRPr="003F24BB">
        <w:t>1991).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Один из примеров связан с блокированием активности генов путем их метилирования... Метиловый радикал</w:t>
      </w:r>
      <w:r>
        <w:t xml:space="preserve">, </w:t>
      </w:r>
      <w:r w:rsidRPr="003F24BB">
        <w:t>присоединенный к цитозину</w:t>
      </w:r>
      <w:r>
        <w:t xml:space="preserve">, </w:t>
      </w:r>
      <w:r w:rsidRPr="003F24BB">
        <w:t>изменяет конформацию молекулы ДНК</w:t>
      </w:r>
      <w:r>
        <w:t xml:space="preserve">, </w:t>
      </w:r>
      <w:r w:rsidRPr="003F24BB">
        <w:t>делая ген недоступным для регуляторных белков; при репликации ген копируется вместе с метиловой группой (Landman</w:t>
      </w:r>
      <w:r>
        <w:t xml:space="preserve">, </w:t>
      </w:r>
      <w:r w:rsidRPr="003F24BB">
        <w:t>1991) ... появляются клетки других тканей</w:t>
      </w:r>
      <w:r>
        <w:t xml:space="preserve">, </w:t>
      </w:r>
      <w:r w:rsidRPr="003F24BB">
        <w:t>причем тканевая специфичность индуцированных клеток сохраняется на протяжении нескольких сотен поколений (Maynard Smith</w:t>
      </w:r>
      <w:r>
        <w:t xml:space="preserve">, </w:t>
      </w:r>
      <w:r w:rsidRPr="003F24BB">
        <w:t>Szathamary</w:t>
      </w:r>
      <w:r>
        <w:t xml:space="preserve">, </w:t>
      </w:r>
      <w:r w:rsidRPr="003F24BB">
        <w:t xml:space="preserve">1995).»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[Видимо</w:t>
      </w:r>
      <w:r>
        <w:t xml:space="preserve">, </w:t>
      </w:r>
      <w:r w:rsidRPr="003F24BB">
        <w:t>речь идет о том</w:t>
      </w:r>
      <w:r>
        <w:t xml:space="preserve">, </w:t>
      </w:r>
      <w:r w:rsidRPr="003F24BB">
        <w:t>блокировка гена в клетке на начальной стадии индивидуального развития приводит к тому</w:t>
      </w:r>
      <w:r>
        <w:t xml:space="preserve">, </w:t>
      </w:r>
      <w:r w:rsidRPr="003F24BB">
        <w:t xml:space="preserve">что из такой клетки в дальнейшем формируется ткань с другими свойствами. – Прим. ред.] 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2" w:name="3"/>
      <w:bookmarkEnd w:id="2"/>
      <w:r w:rsidRPr="003F24BB">
        <w:t>Приведенный пример – простейшая иллюстрация молекулярного ламаркизма. Речь тут идет о наследовании длительном</w:t>
      </w:r>
      <w:r>
        <w:t xml:space="preserve">, </w:t>
      </w:r>
      <w:r w:rsidRPr="003F24BB">
        <w:t>но не навсегда</w:t>
      </w:r>
      <w:r>
        <w:t xml:space="preserve">, </w:t>
      </w:r>
      <w:r w:rsidRPr="003F24BB">
        <w:t>т.е. о длительных модификациях</w:t>
      </w:r>
      <w:r>
        <w:t xml:space="preserve">, </w:t>
      </w:r>
      <w:r w:rsidRPr="003F24BB">
        <w:t>известных генетикам уже 90 лет</w:t>
      </w:r>
      <w:r>
        <w:t xml:space="preserve">, </w:t>
      </w:r>
      <w:r w:rsidRPr="003F24BB">
        <w:t>но для которых лишь недавно был установлен молекулярный механизм. Длительные модификации</w:t>
      </w:r>
      <w:r>
        <w:t xml:space="preserve">, </w:t>
      </w:r>
      <w:r w:rsidRPr="003F24BB">
        <w:t>как эволюционный фактор</w:t>
      </w:r>
      <w:r>
        <w:t xml:space="preserve">, </w:t>
      </w:r>
      <w:r w:rsidRPr="003F24BB">
        <w:t>традиционно отвергаются дарвинизмом на том основании</w:t>
      </w:r>
      <w:r>
        <w:t xml:space="preserve">, </w:t>
      </w:r>
      <w:r w:rsidRPr="003F24BB">
        <w:t>что для эволюции якобы важны только генетические преобразования</w:t>
      </w:r>
      <w:r>
        <w:t xml:space="preserve">, </w:t>
      </w:r>
      <w:r w:rsidRPr="003F24BB">
        <w:t>носящие постоянный характер. Однако это соображение слабо</w:t>
      </w:r>
      <w:r>
        <w:t xml:space="preserve">, </w:t>
      </w:r>
      <w:r w:rsidRPr="003F24BB">
        <w:t>поскольку давно известно</w:t>
      </w:r>
      <w:r>
        <w:t xml:space="preserve">, </w:t>
      </w:r>
      <w:r w:rsidRPr="003F24BB">
        <w:t>что временные наследственные изменения могут заменяться на постоянные. В книге Гродницкого приведен длинный перечень таких изменений (у него они названы генетической ассимиляцией) и</w:t>
      </w:r>
      <w:r>
        <w:t xml:space="preserve">, </w:t>
      </w:r>
      <w:r w:rsidRPr="003F24BB">
        <w:t>в частности</w:t>
      </w:r>
      <w:r>
        <w:t xml:space="preserve">, </w:t>
      </w:r>
      <w:r w:rsidRPr="003F24BB">
        <w:t>результаты работ Г.Х.</w:t>
      </w:r>
      <w:r>
        <w:t xml:space="preserve"> </w:t>
      </w:r>
      <w:r w:rsidRPr="003F24BB">
        <w:t>Шапошникова</w:t>
      </w:r>
      <w:r>
        <w:t xml:space="preserve">, </w:t>
      </w:r>
      <w:r w:rsidRPr="003F24BB">
        <w:t>который выращивал тлей на малопригодном для их питания субстрате (смертность – выше 99%) и примерно за 15 поколений (из которых почти все были партеногенетическими</w:t>
      </w:r>
      <w:r>
        <w:t xml:space="preserve">, </w:t>
      </w:r>
      <w:r w:rsidRPr="003F24BB">
        <w:t>получал различия ранга видовых</w:t>
      </w:r>
      <w:r w:rsidRPr="00DA5ED2">
        <w:t>3</w:t>
      </w:r>
      <w:r>
        <w:t xml:space="preserve"> </w:t>
      </w:r>
      <w:r w:rsidRPr="003F24BB">
        <w:t>. Правда</w:t>
      </w:r>
      <w:r>
        <w:t xml:space="preserve">, </w:t>
      </w:r>
      <w:r w:rsidRPr="003F24BB">
        <w:t>молекулярный механизм для объяснения этого конкретного явления еще не найден</w:t>
      </w:r>
      <w:r>
        <w:t xml:space="preserve">, </w:t>
      </w:r>
      <w:r w:rsidRPr="003F24BB">
        <w:t xml:space="preserve">имеются только гипотезы.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Читая Гродницкого</w:t>
      </w:r>
      <w:r>
        <w:t xml:space="preserve">, </w:t>
      </w:r>
      <w:r w:rsidRPr="003F24BB">
        <w:t>надо иметь в виду</w:t>
      </w:r>
      <w:r>
        <w:t xml:space="preserve">, </w:t>
      </w:r>
      <w:r w:rsidRPr="003F24BB">
        <w:t>что он полагает</w:t>
      </w:r>
      <w:r>
        <w:t xml:space="preserve">, </w:t>
      </w:r>
      <w:r w:rsidRPr="003F24BB">
        <w:t>будто при партеногенетическом размножении рекомбинация генетического материала отсутствует. На самом деле она идет (апомиксис)</w:t>
      </w:r>
      <w:r>
        <w:t xml:space="preserve">, </w:t>
      </w:r>
      <w:r w:rsidRPr="003F24BB">
        <w:t xml:space="preserve">причем именно в этом случае возникает материал для сверхбыстрой эволюции.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Главное же</w:t>
      </w:r>
      <w:r>
        <w:t xml:space="preserve">, </w:t>
      </w:r>
      <w:r w:rsidRPr="003F24BB">
        <w:t>на мой взгляд</w:t>
      </w:r>
      <w:r>
        <w:t xml:space="preserve">, </w:t>
      </w:r>
      <w:r w:rsidRPr="003F24BB">
        <w:t>состоит в том</w:t>
      </w:r>
      <w:r>
        <w:t xml:space="preserve">, </w:t>
      </w:r>
      <w:r w:rsidRPr="003F24BB">
        <w:t>что новое появляется не за счет редких случайных мутаций</w:t>
      </w:r>
      <w:r>
        <w:t xml:space="preserve">, </w:t>
      </w:r>
      <w:r w:rsidRPr="003F24BB">
        <w:t>а в процессе массовой направленной изменчивости. На результат именно такой изменчивости и может действовать естественный отбор. К этому вопросу мы еще вернемся в п. 8 настоящей статьи.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Вторая из двух вышедших в России на рубеже веков книг</w:t>
      </w:r>
      <w:r>
        <w:t xml:space="preserve">, </w:t>
      </w:r>
      <w:r w:rsidRPr="003F24BB">
        <w:t>в которых затрагиваются вопросы ламаркизма: Голубовский М.Д. Век генетики: эволюция идей и понятий (СПб.</w:t>
      </w:r>
      <w:r>
        <w:t xml:space="preserve">, </w:t>
      </w:r>
      <w:r w:rsidRPr="003F24BB">
        <w:t>2000). К этой работе мы обратимся позже. Пока же отметим</w:t>
      </w:r>
      <w:r>
        <w:t xml:space="preserve">, </w:t>
      </w:r>
      <w:r w:rsidRPr="003F24BB">
        <w:t>что в ней можно найти описание механизма длительных модификаций и приведено еще несколько примеров молекулярного ламаркизма. Но</w:t>
      </w:r>
      <w:r>
        <w:t xml:space="preserve">, </w:t>
      </w:r>
      <w:r w:rsidRPr="003F24BB">
        <w:t>к сожалению</w:t>
      </w:r>
      <w:r>
        <w:t xml:space="preserve">, </w:t>
      </w:r>
      <w:r w:rsidRPr="003F24BB">
        <w:t>нигде прямо не сказано</w:t>
      </w:r>
      <w:r>
        <w:t xml:space="preserve">, </w:t>
      </w:r>
      <w:r w:rsidRPr="003F24BB">
        <w:t>что это ламаркизм.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r w:rsidRPr="003F24BB">
        <w:rPr>
          <w:b/>
          <w:sz w:val="28"/>
        </w:rPr>
        <w:t>2. Ламаркизм в нынешнем западном понимании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Основным полигоном для развития взглядов нового ламаркизма оказалась иммунология. Отметим однако</w:t>
      </w:r>
      <w:r>
        <w:t xml:space="preserve">, </w:t>
      </w:r>
      <w:r w:rsidRPr="003F24BB">
        <w:t>что за последние полвека сам смысл слова «иммунология» сильно изменился: прежние знания об иммунитете</w:t>
      </w:r>
      <w:r>
        <w:t xml:space="preserve">, </w:t>
      </w:r>
      <w:r w:rsidRPr="003F24BB">
        <w:t>об иммунитете врожденном</w:t>
      </w:r>
      <w:r>
        <w:t xml:space="preserve">, </w:t>
      </w:r>
      <w:r w:rsidRPr="003F24BB">
        <w:t>который общ всем организмам и наука о котором связана для нас с такими именами</w:t>
      </w:r>
      <w:r>
        <w:t xml:space="preserve">, </w:t>
      </w:r>
      <w:r w:rsidRPr="003F24BB">
        <w:t>как И.И.</w:t>
      </w:r>
      <w:r>
        <w:t xml:space="preserve"> </w:t>
      </w:r>
      <w:r w:rsidRPr="003F24BB">
        <w:t>Мечников (животные) и Н.И.</w:t>
      </w:r>
      <w:r>
        <w:t xml:space="preserve"> </w:t>
      </w:r>
      <w:r w:rsidRPr="003F24BB">
        <w:t>Вавилов (растения)</w:t>
      </w:r>
      <w:r>
        <w:t xml:space="preserve">, </w:t>
      </w:r>
      <w:r w:rsidRPr="003F24BB">
        <w:t>теперь далеко отошли на периферию иммунологии. Разработанное 70–120 лет назад учение о врожденном иммунитете никем не оспаривается</w:t>
      </w:r>
      <w:r>
        <w:t xml:space="preserve">, </w:t>
      </w:r>
      <w:r w:rsidRPr="003F24BB">
        <w:t>но почти никем и не исследуется; всех занял анализ приобретенного иммунитета</w:t>
      </w:r>
      <w:r>
        <w:t xml:space="preserve">, </w:t>
      </w:r>
      <w:r w:rsidRPr="003F24BB">
        <w:t>связанного с изменением генов</w:t>
      </w:r>
      <w:r>
        <w:t xml:space="preserve">, </w:t>
      </w:r>
      <w:r w:rsidRPr="003F24BB">
        <w:t>происходящим у теплокровных животных и</w:t>
      </w:r>
      <w:r>
        <w:t xml:space="preserve">, </w:t>
      </w:r>
      <w:r w:rsidRPr="003F24BB">
        <w:t>прежде всего</w:t>
      </w:r>
      <w:r>
        <w:t xml:space="preserve">, </w:t>
      </w:r>
      <w:r w:rsidRPr="003F24BB">
        <w:t>млекопитающих</w:t>
      </w:r>
      <w:r>
        <w:t xml:space="preserve">, </w:t>
      </w:r>
      <w:r w:rsidRPr="003F24BB">
        <w:t>в течение жизни.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Главная тема книги трех австралийских иммуногенетиков во главе с Эдвардом Стилом «Что</w:t>
      </w:r>
      <w:r>
        <w:t xml:space="preserve">, </w:t>
      </w:r>
      <w:r w:rsidRPr="003F24BB">
        <w:t>если Ламарк прав?» (в русском переводе – М.</w:t>
      </w:r>
      <w:r>
        <w:t xml:space="preserve">, </w:t>
      </w:r>
      <w:r w:rsidRPr="003F24BB">
        <w:t>2002) – изложение взглядов авторов</w:t>
      </w:r>
      <w:r>
        <w:t xml:space="preserve">, </w:t>
      </w:r>
      <w:r w:rsidRPr="003F24BB">
        <w:t>видящих параллель между иммуногенезом</w:t>
      </w:r>
      <w:r>
        <w:t xml:space="preserve">, </w:t>
      </w:r>
      <w:r w:rsidRPr="003F24BB">
        <w:t>происходящим на протяжении жизни особи</w:t>
      </w:r>
      <w:r>
        <w:t xml:space="preserve">, </w:t>
      </w:r>
      <w:r w:rsidRPr="003F24BB">
        <w:t>и эволюцией</w:t>
      </w:r>
      <w:r>
        <w:t xml:space="preserve">, </w:t>
      </w:r>
      <w:r w:rsidRPr="003F24BB">
        <w:t>протекающей путем смены поколений</w:t>
      </w:r>
      <w:r>
        <w:t xml:space="preserve">, </w:t>
      </w:r>
      <w:r w:rsidRPr="003F24BB">
        <w:t>т.е. в историческом времени. Главное внимание уделяется синтезу гена</w:t>
      </w:r>
      <w:r>
        <w:t xml:space="preserve">, </w:t>
      </w:r>
      <w:r w:rsidRPr="003F24BB">
        <w:t>кодирующего иммуноглобулин – белок</w:t>
      </w:r>
      <w:r>
        <w:t xml:space="preserve">, </w:t>
      </w:r>
      <w:r w:rsidRPr="003F24BB">
        <w:t>выступающий в иммунной реакции как антитело</w:t>
      </w:r>
      <w:r>
        <w:t xml:space="preserve">, </w:t>
      </w:r>
      <w:r w:rsidRPr="003F24BB">
        <w:t>т.е как молекула</w:t>
      </w:r>
      <w:r>
        <w:t xml:space="preserve">, </w:t>
      </w:r>
      <w:r w:rsidRPr="003F24BB">
        <w:t>связывающая антиген – чужеродную молекулу. Синтез гена иммуноглобулина рассматривается в книге как модель синтеза всякого нового гена в эволюции.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Правда</w:t>
      </w:r>
      <w:r>
        <w:t xml:space="preserve">, </w:t>
      </w:r>
      <w:r w:rsidRPr="003F24BB">
        <w:t>на вопрос «Что такое ламаркизм?» и авторы</w:t>
      </w:r>
      <w:r>
        <w:t xml:space="preserve">, </w:t>
      </w:r>
      <w:r w:rsidRPr="003F24BB">
        <w:t>и редактор перевода ответили одинаково просто: наследование приобретенных признаков. Но это неверно. Как уже было сказано</w:t>
      </w:r>
      <w:r>
        <w:t xml:space="preserve">, </w:t>
      </w:r>
      <w:r w:rsidRPr="003F24BB">
        <w:t>тезис о наследовании приобретенных признаков – не положение какой-либо теории</w:t>
      </w:r>
      <w:r>
        <w:t xml:space="preserve">, </w:t>
      </w:r>
      <w:r w:rsidRPr="003F24BB">
        <w:t>а общее донаучное мнение</w:t>
      </w:r>
      <w:r>
        <w:t xml:space="preserve">, </w:t>
      </w:r>
      <w:r w:rsidRPr="003F24BB">
        <w:t>культурный феномен едва ли не у всех народов. Его не раз включали в свои построения многие мыслители</w:t>
      </w:r>
      <w:r>
        <w:t xml:space="preserve">, </w:t>
      </w:r>
      <w:r w:rsidRPr="003F24BB">
        <w:t>в том числе и до Ламарка</w:t>
      </w:r>
      <w:r>
        <w:t xml:space="preserve">, </w:t>
      </w:r>
      <w:r w:rsidRPr="003F24BB">
        <w:t>и после (например</w:t>
      </w:r>
      <w:r>
        <w:t xml:space="preserve">, </w:t>
      </w:r>
      <w:r w:rsidRPr="003F24BB">
        <w:t>Дарвин).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Данный тезис начал обсуждаться только в конце XIX в. в связи с работами Августа Вейсмана</w:t>
      </w:r>
      <w:r>
        <w:t xml:space="preserve">, </w:t>
      </w:r>
      <w:r w:rsidRPr="003F24BB">
        <w:t>заложившими основы неодарвинизма (в раннем смысле этого термина) – концепции</w:t>
      </w:r>
      <w:r>
        <w:t xml:space="preserve">, </w:t>
      </w:r>
      <w:r w:rsidRPr="003F24BB">
        <w:t>впервые провозгласившей невозможность наследования признаков</w:t>
      </w:r>
      <w:r>
        <w:t xml:space="preserve">, </w:t>
      </w:r>
      <w:r w:rsidRPr="003F24BB">
        <w:t>приобретенных особью в течение жизни</w:t>
      </w:r>
      <w:r>
        <w:t xml:space="preserve">, </w:t>
      </w:r>
      <w:r w:rsidRPr="003F24BB">
        <w:t>– поскольку</w:t>
      </w:r>
      <w:r>
        <w:t xml:space="preserve">, </w:t>
      </w:r>
      <w:r w:rsidRPr="003F24BB">
        <w:t>по Вейсману</w:t>
      </w:r>
      <w:r>
        <w:t xml:space="preserve">, </w:t>
      </w:r>
      <w:r w:rsidRPr="003F24BB">
        <w:t xml:space="preserve">наследственный материал половых клеток якобы не подвержен внешним воздействиям. Это «ненаследование» именуется в книге Э.Стила с соавторами «барьером Вейсмана».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Основная же суть ламаркизма никак не обсуждается. Упомянута</w:t>
      </w:r>
      <w:r>
        <w:t xml:space="preserve">, </w:t>
      </w:r>
      <w:r w:rsidRPr="003F24BB">
        <w:t>правда</w:t>
      </w:r>
      <w:r>
        <w:t xml:space="preserve">, </w:t>
      </w:r>
      <w:r w:rsidRPr="003F24BB">
        <w:t>тема «use-disuse»</w:t>
      </w:r>
      <w:r>
        <w:t xml:space="preserve">, </w:t>
      </w:r>
      <w:r w:rsidRPr="003F24BB">
        <w:t>но весьма странно – как изобретение Ч.Дарвина (на самом деле он заимствовал ее у Ламарка). Вопрос о прогрессе даже не упоминается. Поэтому говорить</w:t>
      </w:r>
      <w:r>
        <w:t xml:space="preserve">, </w:t>
      </w:r>
      <w:r w:rsidRPr="003F24BB">
        <w:t>что авторы возрождают ламаркистские взгляды</w:t>
      </w:r>
      <w:r>
        <w:t xml:space="preserve">, </w:t>
      </w:r>
      <w:r w:rsidRPr="003F24BB">
        <w:t>можно лишь с радикальной оговоркой: в первую очередь в книге реанимируется ламаркистский элемент учения Дарвина.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Надо заметить</w:t>
      </w:r>
      <w:r>
        <w:t xml:space="preserve">, </w:t>
      </w:r>
      <w:r w:rsidRPr="003F24BB">
        <w:t>что подобное (непозволительное!) сужение понимания ламаркизма – тоже культурно-исторический феномен. В самом деле</w:t>
      </w:r>
      <w:r>
        <w:t xml:space="preserve">, </w:t>
      </w:r>
      <w:r w:rsidRPr="003F24BB">
        <w:t>авторы приводят цитаты из пяти нынешних англоязычных биологических словарей</w:t>
      </w:r>
      <w:r>
        <w:t xml:space="preserve">, </w:t>
      </w:r>
      <w:r w:rsidRPr="003F24BB">
        <w:t>и во всех ламаркизм подан именно как наследование приобретенных признаков. Разумеется</w:t>
      </w:r>
      <w:r>
        <w:t xml:space="preserve">, </w:t>
      </w:r>
      <w:r w:rsidRPr="003F24BB">
        <w:t>и по-английски можно прочесть о ламаркизме кое-что более содержательное</w:t>
      </w:r>
      <w:r>
        <w:t xml:space="preserve">, </w:t>
      </w:r>
      <w:r w:rsidRPr="003F24BB">
        <w:t>но такое узкое понимание этой теории на самом деле преобладает.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Кстати</w:t>
      </w:r>
      <w:r>
        <w:t xml:space="preserve">, </w:t>
      </w:r>
      <w:r w:rsidRPr="003F24BB">
        <w:t>вся обширная библиография книги англоязычна. Англоязычная же литература</w:t>
      </w:r>
      <w:r>
        <w:t xml:space="preserve">, </w:t>
      </w:r>
      <w:r w:rsidRPr="003F24BB">
        <w:t>в достаточной степени охватывающая работы в области молекулярной биологии</w:t>
      </w:r>
      <w:r>
        <w:t xml:space="preserve">, </w:t>
      </w:r>
      <w:r w:rsidRPr="003F24BB">
        <w:t>далеко не так полна в отношении эволюционных идей вообще и ламаркизма в особенности. Тут важнее работы</w:t>
      </w:r>
      <w:r>
        <w:t xml:space="preserve">, </w:t>
      </w:r>
      <w:r w:rsidRPr="003F24BB">
        <w:t>вышедшие на французском</w:t>
      </w:r>
      <w:r>
        <w:t xml:space="preserve">, </w:t>
      </w:r>
      <w:r w:rsidRPr="003F24BB">
        <w:t>немецком и русском языках. Поэтому неудивительно</w:t>
      </w:r>
      <w:r>
        <w:t xml:space="preserve">, </w:t>
      </w:r>
      <w:r w:rsidRPr="003F24BB">
        <w:t>что заглавие книги плохо соответствует ее содержанию</w:t>
      </w:r>
      <w:r>
        <w:t xml:space="preserve">, </w:t>
      </w:r>
      <w:r w:rsidRPr="003F24BB">
        <w:t xml:space="preserve">что анализа проблем эволюции в ней фактически нет.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Наши популярные издания были и остаются лучше. Вот</w:t>
      </w:r>
      <w:r>
        <w:t xml:space="preserve">, </w:t>
      </w:r>
      <w:r w:rsidRPr="003F24BB">
        <w:t>к примеру</w:t>
      </w:r>
      <w:r>
        <w:t xml:space="preserve">, </w:t>
      </w:r>
      <w:r w:rsidRPr="003F24BB">
        <w:t>статья в обычном энциклопедическом двухтомнике для широкого читателя (Российский энциклопедический словарь. – М.</w:t>
      </w:r>
      <w:r>
        <w:t xml:space="preserve">, </w:t>
      </w:r>
      <w:r w:rsidRPr="003F24BB">
        <w:t xml:space="preserve">2000).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«Ламаркизм</w:t>
      </w:r>
      <w:r>
        <w:t xml:space="preserve">, </w:t>
      </w:r>
      <w:r w:rsidRPr="003F24BB">
        <w:t>первая целостная концепция эволюции живой природы</w:t>
      </w:r>
      <w:r>
        <w:t xml:space="preserve">, </w:t>
      </w:r>
      <w:r w:rsidRPr="003F24BB">
        <w:t>сформулированная Ж.Б. Ламарком. По Ламарку</w:t>
      </w:r>
      <w:r>
        <w:t xml:space="preserve">, </w:t>
      </w:r>
      <w:r w:rsidRPr="003F24BB">
        <w:t>виды животных и растений постоянно изменяются</w:t>
      </w:r>
      <w:r>
        <w:t xml:space="preserve">, </w:t>
      </w:r>
      <w:r w:rsidRPr="003F24BB">
        <w:t>усложняясь в своей организации в результате влияния внешней среды на организм некоего внутреннего стремления всех организмов к усовершенствованию. В дальнейшем ламаркизм подвергался резкой критике сторонниками дарвинизма</w:t>
      </w:r>
      <w:r>
        <w:t xml:space="preserve">, </w:t>
      </w:r>
      <w:r w:rsidRPr="003F24BB">
        <w:t>но вместе с тем находил поддержку в различных направлениях неоламаркизма».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Как видим</w:t>
      </w:r>
      <w:r>
        <w:t xml:space="preserve">, </w:t>
      </w:r>
      <w:r w:rsidRPr="003F24BB">
        <w:t>наследование приобретенных признаков даже не упомянуто. Его находим в другой статье двухтомника.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«Неоламаркизм</w:t>
      </w:r>
      <w:r>
        <w:t xml:space="preserve">, </w:t>
      </w:r>
      <w:r w:rsidRPr="003F24BB">
        <w:t>совокупность разнородных концепций в эволюционном учении</w:t>
      </w:r>
      <w:r>
        <w:t xml:space="preserve">, </w:t>
      </w:r>
      <w:r w:rsidRPr="003F24BB">
        <w:t>возникших во 2-й половине XIX в. в связи с развитием отдельных положений ламаркизма. Механоламаркизм приписывал ведущую роль в эволюции условиям внешней среды; ортоламаркизм усматривал основную причину развития во внутренних свойствах организмов</w:t>
      </w:r>
      <w:r>
        <w:t xml:space="preserve">, </w:t>
      </w:r>
      <w:r w:rsidRPr="003F24BB">
        <w:t>предопределяющих прямолинейный характер эволюции; психоламаркизм считал основным источником эволюции сознательные волевые акты организмов. Общее для всех этих концепций – признание наследования приобретенных признаков и отрицание формообразующей роли естественного отбора».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Но вернемся к книге Э.Стила с соавторами. Итак</w:t>
      </w:r>
      <w:r>
        <w:t xml:space="preserve">, </w:t>
      </w:r>
      <w:r w:rsidRPr="003F24BB">
        <w:t>замахнувшись на проблему в целом</w:t>
      </w:r>
      <w:r>
        <w:t xml:space="preserve">, </w:t>
      </w:r>
      <w:r w:rsidRPr="003F24BB">
        <w:t>австралийские иммунологи на самом деле рассуждают только об одной из черт неоламаркизма. Но при этом они приводят много интересных фактов. Рассмотрим их</w:t>
      </w:r>
      <w:r>
        <w:t xml:space="preserve">, </w:t>
      </w:r>
      <w:r w:rsidRPr="003F24BB">
        <w:t>а затем сами подумаем</w:t>
      </w:r>
      <w:r>
        <w:t xml:space="preserve">, </w:t>
      </w:r>
      <w:r w:rsidRPr="003F24BB">
        <w:t>что нового можно извлечь из этого материала для понимания эволюции.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r w:rsidRPr="003F24BB">
        <w:rPr>
          <w:b/>
          <w:sz w:val="28"/>
        </w:rPr>
        <w:t>3. Ламаркизм и дарвинизм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Первая глава книги названа: «Идеи Ламарка и Дарвина – две стороны одной медали». В ее начале авторы справедливо отмечают: «Революционные представления Чарлза Дарвина о естественном отборе как главной движущей силе эволюции сейчас превратились в догму. Обновление наших взглядов на эволюцию требует учета данных</w:t>
      </w:r>
      <w:r>
        <w:t xml:space="preserve">, </w:t>
      </w:r>
      <w:r w:rsidRPr="003F24BB">
        <w:t>полученных молекулярной генетикой</w:t>
      </w:r>
      <w:r>
        <w:t xml:space="preserve">, </w:t>
      </w:r>
      <w:r w:rsidRPr="003F24BB">
        <w:t>особенно – молекулярной генетикой иммунной системы». Это верно: все известные мне руководства по дарвинизму оперируют понятиями пятидесятилетней давности; а если там время от времени и используются новые термины</w:t>
      </w:r>
      <w:r>
        <w:t xml:space="preserve">, </w:t>
      </w:r>
      <w:r w:rsidRPr="003F24BB">
        <w:t>то не по существу.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Далее авторы напоминают: «В научной картине «внутреннего мира» клеток и молекул иммунной системы неоламаркистские представления об обратной связи генов сомы и зародышевой линии [Т.е. геномов клеток тела – соматических и геномов половых клеток. – Прим. ред.] давно занимают видное и законное место»». Тут они правы: с 1970-х гг. растет уверенность в недостаточности концепции случайных мутаций для понимания хода внутриклеточного наследственного приспособления. В частности</w:t>
      </w:r>
      <w:r>
        <w:t xml:space="preserve">, </w:t>
      </w:r>
      <w:r w:rsidRPr="003F24BB">
        <w:t>открытие у бактерий способности включать в свой геном дополнительный генетический материал привело к пониманию того</w:t>
      </w:r>
      <w:r>
        <w:t xml:space="preserve">, </w:t>
      </w:r>
      <w:r w:rsidRPr="003F24BB">
        <w:t>что случайные ненаправленные мутации вносят лишь малый вклад в явление лекарственной устойчивости – устойчивые к лекарствам штаммы бактерий возникают слишком часто и при этом сразу</w:t>
      </w:r>
      <w:r>
        <w:t xml:space="preserve">, </w:t>
      </w:r>
      <w:r w:rsidRPr="003F24BB">
        <w:t>а не постепенно.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3" w:name="4"/>
      <w:bookmarkEnd w:id="3"/>
      <w:r w:rsidRPr="003F24BB">
        <w:t xml:space="preserve">И хотя именно на бактериях был в </w:t>
      </w:r>
      <w:smartTag w:uri="urn:schemas-microsoft-com:office:smarttags" w:element="metricconverter">
        <w:smartTagPr>
          <w:attr w:name="ProductID" w:val="1943 г"/>
        </w:smartTagPr>
        <w:r w:rsidRPr="003F24BB">
          <w:t>1943 г</w:t>
        </w:r>
      </w:smartTag>
      <w:r w:rsidRPr="003F24BB">
        <w:t xml:space="preserve">. получен главный для неодарвинизма результат: устойчивость к антибиотикам появляется только за счет спонтанных мутаций; на тех же бактериях американский генетик Джон Кэйрнс (Cairns) в </w:t>
      </w:r>
      <w:smartTag w:uri="urn:schemas-microsoft-com:office:smarttags" w:element="metricconverter">
        <w:smartTagPr>
          <w:attr w:name="ProductID" w:val="1988 г"/>
        </w:smartTagPr>
        <w:r w:rsidRPr="003F24BB">
          <w:t>1988 г</w:t>
        </w:r>
      </w:smartTag>
      <w:r w:rsidRPr="003F24BB">
        <w:t>. этот результат опроверг</w:t>
      </w:r>
      <w:r>
        <w:t xml:space="preserve">, </w:t>
      </w:r>
      <w:r w:rsidRPr="003F24BB">
        <w:t>показав</w:t>
      </w:r>
      <w:r>
        <w:t xml:space="preserve">, </w:t>
      </w:r>
      <w:r w:rsidRPr="003F24BB">
        <w:t>что среди мутаций присутствуют индуцированные</w:t>
      </w:r>
      <w:r>
        <w:t xml:space="preserve">, </w:t>
      </w:r>
      <w:r w:rsidRPr="003F24BB">
        <w:t>т.е. вызванные условиями опыта. Этот хорошо известный факт описан</w:t>
      </w:r>
      <w:r>
        <w:t xml:space="preserve">, </w:t>
      </w:r>
      <w:r w:rsidRPr="003F24BB">
        <w:t>в частности</w:t>
      </w:r>
      <w:r>
        <w:t xml:space="preserve">, </w:t>
      </w:r>
      <w:r w:rsidRPr="003F24BB">
        <w:t>в упомянутой выше книге М.Голубовского. Писал об этом и я (Эволюция. Часть 5)</w:t>
      </w:r>
      <w:r w:rsidRPr="00DA5ED2">
        <w:t>4</w:t>
      </w:r>
      <w:r>
        <w:t xml:space="preserve"> </w:t>
      </w:r>
      <w:r w:rsidRPr="003F24BB">
        <w:t>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Оказалось</w:t>
      </w:r>
      <w:r>
        <w:t xml:space="preserve">, </w:t>
      </w:r>
      <w:r w:rsidRPr="003F24BB">
        <w:t xml:space="preserve">что в опытах </w:t>
      </w:r>
      <w:smartTag w:uri="urn:schemas-microsoft-com:office:smarttags" w:element="metricconverter">
        <w:smartTagPr>
          <w:attr w:name="ProductID" w:val="1943 г"/>
        </w:smartTagPr>
        <w:r w:rsidRPr="003F24BB">
          <w:t>1943 г</w:t>
        </w:r>
      </w:smartTag>
      <w:r w:rsidRPr="003F24BB">
        <w:t>. выживали те бактерии</w:t>
      </w:r>
      <w:r>
        <w:t xml:space="preserve">, </w:t>
      </w:r>
      <w:r w:rsidRPr="003F24BB">
        <w:t>которые уже до начала эксперимента имели ген</w:t>
      </w:r>
      <w:r>
        <w:t xml:space="preserve">, </w:t>
      </w:r>
      <w:r w:rsidRPr="003F24BB">
        <w:t>обеспечивающий устойчивость к антибиотику. А в опытах Кэйрнса</w:t>
      </w:r>
      <w:r>
        <w:t xml:space="preserve">, </w:t>
      </w:r>
      <w:r w:rsidRPr="003F24BB">
        <w:t>кроме уже существовавших мутантов</w:t>
      </w:r>
      <w:r>
        <w:t xml:space="preserve">, </w:t>
      </w:r>
      <w:r w:rsidRPr="003F24BB">
        <w:t>нашлись и такие</w:t>
      </w:r>
      <w:r>
        <w:t xml:space="preserve">, </w:t>
      </w:r>
      <w:r w:rsidRPr="003F24BB">
        <w:t>которые возникли именно в ответ на действие нового внешнего фактора. Мутации оказались случайными</w:t>
      </w:r>
      <w:r>
        <w:t xml:space="preserve">, </w:t>
      </w:r>
      <w:r w:rsidRPr="003F24BB">
        <w:t>но направленными</w:t>
      </w:r>
      <w:r>
        <w:t xml:space="preserve">, </w:t>
      </w:r>
      <w:r w:rsidRPr="003F24BB">
        <w:t>и Кэйрнс смог лишь воскликнуть: «Поразительно</w:t>
      </w:r>
      <w:r>
        <w:t xml:space="preserve">, </w:t>
      </w:r>
      <w:r w:rsidRPr="003F24BB">
        <w:t xml:space="preserve">сколь малообоснованным было общепринятое мнение».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Если внимательно проанализировать первоначальные опыты</w:t>
      </w:r>
      <w:r>
        <w:t xml:space="preserve">, </w:t>
      </w:r>
      <w:r w:rsidRPr="003F24BB">
        <w:t>то окажется</w:t>
      </w:r>
      <w:r>
        <w:t xml:space="preserve">, </w:t>
      </w:r>
      <w:r w:rsidRPr="003F24BB">
        <w:t>что сама их постановка не давала возможности получить что-либо</w:t>
      </w:r>
      <w:r>
        <w:t xml:space="preserve">, </w:t>
      </w:r>
      <w:r w:rsidRPr="003F24BB">
        <w:t>кроме «доказательства» случайности мутаций. В частности</w:t>
      </w:r>
      <w:r>
        <w:t xml:space="preserve">, </w:t>
      </w:r>
      <w:r w:rsidRPr="003F24BB">
        <w:t>в них всегда использовались столь высокие концентрации ядов</w:t>
      </w:r>
      <w:r>
        <w:t xml:space="preserve">, </w:t>
      </w:r>
      <w:r w:rsidRPr="003F24BB">
        <w:t>что возможность физиологического приспособления бактерий практически исключалась. Хотя вроде бы ставилась цель – проверить</w:t>
      </w:r>
      <w:r>
        <w:t xml:space="preserve">, </w:t>
      </w:r>
      <w:r w:rsidRPr="003F24BB">
        <w:t>идет ли таковое приспособление и носит ли оно наследственный характер. Когда же смертельные дозы были уменьшены до стрессовых</w:t>
      </w:r>
      <w:r>
        <w:t xml:space="preserve">, </w:t>
      </w:r>
      <w:r w:rsidRPr="003F24BB">
        <w:t>тут же обнаружились акты наследуемого приспособления.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Вскоре такие же результаты были получены и на более сложных организмах</w:t>
      </w:r>
      <w:r>
        <w:t xml:space="preserve">, </w:t>
      </w:r>
      <w:r w:rsidRPr="003F24BB">
        <w:t>причем всюду дело было действительно в физиологии</w:t>
      </w:r>
      <w:r>
        <w:t xml:space="preserve">, </w:t>
      </w:r>
      <w:r w:rsidRPr="003F24BB">
        <w:t>в стрессе. По этому поводу Голубовский в своей книге пишет: «Как будто клетки в условиях жесткого стресса</w:t>
      </w:r>
      <w:r>
        <w:t xml:space="preserve">, </w:t>
      </w:r>
      <w:r w:rsidRPr="003F24BB">
        <w:t>не делясь (!)</w:t>
      </w:r>
      <w:r>
        <w:t xml:space="preserve">, </w:t>
      </w:r>
      <w:r w:rsidRPr="003F24BB">
        <w:t>вели генетический поиск и адаптивно меняли свой геном».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 генетическом поиске мы поговорим позже – в п. 8 (и узнаем</w:t>
      </w:r>
      <w:r>
        <w:t xml:space="preserve">, </w:t>
      </w:r>
      <w:r w:rsidRPr="003F24BB">
        <w:t>что он в самом деле способен идти в неделящейся клетке)</w:t>
      </w:r>
      <w:r>
        <w:t xml:space="preserve">, </w:t>
      </w:r>
      <w:r w:rsidRPr="003F24BB">
        <w:t>а сейчас обращу ваше внимание на стресс: одним из самых важных достижений эволюционизма последнего полувека стало понимание того</w:t>
      </w:r>
      <w:r>
        <w:t xml:space="preserve">, </w:t>
      </w:r>
      <w:r w:rsidRPr="003F24BB">
        <w:t>что клетка в состоянии стресса способна изменять то</w:t>
      </w:r>
      <w:r>
        <w:t xml:space="preserve">, </w:t>
      </w:r>
      <w:r w:rsidRPr="003F24BB">
        <w:t>что в обычных условиях неизменно</w:t>
      </w:r>
      <w:r>
        <w:t xml:space="preserve">, </w:t>
      </w:r>
      <w:r w:rsidRPr="003F24BB">
        <w:t>– свою генетическую информацию. Или</w:t>
      </w:r>
      <w:r>
        <w:t xml:space="preserve">, </w:t>
      </w:r>
      <w:r w:rsidRPr="003F24BB">
        <w:t>в терминах Стила с соавторами</w:t>
      </w:r>
      <w:r>
        <w:t xml:space="preserve">, </w:t>
      </w:r>
      <w:r w:rsidRPr="003F24BB">
        <w:t>преодолевать барьер Вейсмана.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Тут я должен предупредить читателей: при чтении книги австралийских иммунологов остается непонятным</w:t>
      </w:r>
      <w:r>
        <w:t xml:space="preserve">, </w:t>
      </w:r>
      <w:r w:rsidRPr="003F24BB">
        <w:t>зачем вообще опыты Кэйрнса были нужны</w:t>
      </w:r>
      <w:r>
        <w:t xml:space="preserve">, </w:t>
      </w:r>
      <w:r w:rsidRPr="003F24BB">
        <w:t>и в чем состоит спор</w:t>
      </w:r>
      <w:r>
        <w:t xml:space="preserve">, </w:t>
      </w:r>
      <w:r w:rsidRPr="003F24BB">
        <w:t>поскольку авторы уверяют</w:t>
      </w:r>
      <w:r>
        <w:t xml:space="preserve">, </w:t>
      </w:r>
      <w:r w:rsidRPr="003F24BB">
        <w:t>что у одноклеточных барьера Вейсмана нет. И огорошивают читателя: «А что же с растениями? У них нет барьера Вейсмана</w:t>
      </w:r>
      <w:r>
        <w:t xml:space="preserve">, </w:t>
      </w:r>
      <w:r w:rsidRPr="003F24BB">
        <w:t>отделяющего сому от зародышевой линии. Приобретенные соматические модификации растений</w:t>
      </w:r>
      <w:r>
        <w:t xml:space="preserve">, </w:t>
      </w:r>
      <w:r w:rsidRPr="003F24BB">
        <w:t>связанные с изменениями генов</w:t>
      </w:r>
      <w:r>
        <w:t xml:space="preserve">, </w:t>
      </w:r>
      <w:r w:rsidRPr="003F24BB">
        <w:t>могут</w:t>
      </w:r>
      <w:r>
        <w:t xml:space="preserve">, </w:t>
      </w:r>
      <w:r w:rsidRPr="003F24BB">
        <w:t>в принципе передаваться потомству ... Итак</w:t>
      </w:r>
      <w:r>
        <w:t xml:space="preserve">, </w:t>
      </w:r>
      <w:r w:rsidRPr="003F24BB">
        <w:t>это уже не секрет: эволюция по Ламарку была и есть</w:t>
      </w:r>
      <w:r>
        <w:t xml:space="preserve">, </w:t>
      </w:r>
      <w:r w:rsidRPr="003F24BB">
        <w:t>это факт из жизни растений!»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4" w:name="5"/>
      <w:bookmarkEnd w:id="4"/>
      <w:r w:rsidRPr="003F24BB">
        <w:t>Позвольте</w:t>
      </w:r>
      <w:r>
        <w:t xml:space="preserve">, </w:t>
      </w:r>
      <w:r w:rsidRPr="003F24BB">
        <w:t>если дело обстоит так</w:t>
      </w:r>
      <w:r>
        <w:t xml:space="preserve">, </w:t>
      </w:r>
      <w:r w:rsidRPr="003F24BB">
        <w:t>то растениям надо бы посвятить основную часть книги</w:t>
      </w:r>
      <w:r>
        <w:t xml:space="preserve">, </w:t>
      </w:r>
      <w:r w:rsidRPr="003F24BB">
        <w:t>а не этот единственный абзац. Если бы «барьер Вейсмана» существовал лишь у животных</w:t>
      </w:r>
      <w:r>
        <w:t xml:space="preserve">, </w:t>
      </w:r>
      <w:r w:rsidRPr="003F24BB">
        <w:t>то весь неодарвинизм был бы учением об особенностях эволюции животных. На самом деле авторы спутали учение Вейсмана о зародышевой плазме с теорией зародышевого пути. Такового пути у растений и губок действительно нет</w:t>
      </w:r>
      <w:r w:rsidRPr="00DA5ED2">
        <w:t>5</w:t>
      </w:r>
      <w:r w:rsidRPr="003F24BB">
        <w:t>. К сожалению</w:t>
      </w:r>
      <w:r>
        <w:t xml:space="preserve">, </w:t>
      </w:r>
      <w:r w:rsidRPr="003F24BB">
        <w:t>подобных несуразностей в книге довольно много.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Главную же мысль первой главы книги «Что</w:t>
      </w:r>
      <w:r>
        <w:t xml:space="preserve">, </w:t>
      </w:r>
      <w:r w:rsidRPr="003F24BB">
        <w:t>если Ламарк прав?» можно выразить так: дарвинизм признает только случайную</w:t>
      </w:r>
      <w:r>
        <w:t xml:space="preserve">, </w:t>
      </w:r>
      <w:r w:rsidRPr="003F24BB">
        <w:t>ни от чего не зависящую изменчивость</w:t>
      </w:r>
      <w:r>
        <w:t xml:space="preserve">, </w:t>
      </w:r>
      <w:r w:rsidRPr="003F24BB">
        <w:t>а ламаркизм утверждает</w:t>
      </w:r>
      <w:r>
        <w:t xml:space="preserve">, </w:t>
      </w:r>
      <w:r w:rsidRPr="003F24BB">
        <w:t>что «генетическая изменчивость возникает одновременно с отбором». В этом авторы правы. Однако</w:t>
      </w:r>
      <w:r>
        <w:t xml:space="preserve">, </w:t>
      </w:r>
      <w:r w:rsidRPr="003F24BB">
        <w:t>по их мнению</w:t>
      </w:r>
      <w:r>
        <w:t xml:space="preserve">, </w:t>
      </w:r>
      <w:r w:rsidRPr="003F24BB">
        <w:t>данный феномен «легко объясняет</w:t>
      </w:r>
      <w:r>
        <w:t xml:space="preserve">, </w:t>
      </w:r>
      <w:r w:rsidRPr="003F24BB">
        <w:t>почему некоторые виды смогли очень быстро генетически измениться при внезапных изменениях среды</w:t>
      </w:r>
      <w:r>
        <w:t xml:space="preserve">, </w:t>
      </w:r>
      <w:r w:rsidRPr="003F24BB">
        <w:t>во время катастроф; также легко объяснить быстрое создание разных пород домашних животных». Нет</w:t>
      </w:r>
      <w:r>
        <w:t xml:space="preserve">, </w:t>
      </w:r>
      <w:r w:rsidRPr="003F24BB">
        <w:t>до объяснения тут еще далеко: не указан способ (механизм) приобретения наследственных изменений. Однако и о пути их наследования вполне стоит поговорить.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r w:rsidRPr="003F24BB">
        <w:rPr>
          <w:b/>
          <w:sz w:val="28"/>
        </w:rPr>
        <w:t>4. Вейсман против Вейсмана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 xml:space="preserve">Впервые Э.Стил выступил со своей эволюционной концепцией еще в </w:t>
      </w:r>
      <w:smartTag w:uri="urn:schemas-microsoft-com:office:smarttags" w:element="metricconverter">
        <w:smartTagPr>
          <w:attr w:name="ProductID" w:val="1979 г"/>
        </w:smartTagPr>
        <w:r w:rsidRPr="003F24BB">
          <w:t>1979 г</w:t>
        </w:r>
      </w:smartTag>
      <w:r w:rsidRPr="003F24BB">
        <w:t>. (см. статью Е.Ароновой) и начал тогда с анализа «центральной догмы молекулярной биологии». Это утверждение первоначально (</w:t>
      </w:r>
      <w:smartTag w:uri="urn:schemas-microsoft-com:office:smarttags" w:element="metricconverter">
        <w:smartTagPr>
          <w:attr w:name="ProductID" w:val="1958 г"/>
        </w:smartTagPr>
        <w:r w:rsidRPr="003F24BB">
          <w:t>1958 г</w:t>
        </w:r>
      </w:smartTag>
      <w:r w:rsidRPr="003F24BB">
        <w:t>.) записывалось так: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ДНК</w:t>
      </w:r>
      <w:r>
        <w:t xml:space="preserve"> - </w:t>
      </w:r>
      <w:r w:rsidRPr="003F24BB">
        <w:t>-&gt; ДНК</w:t>
      </w:r>
      <w:r>
        <w:t xml:space="preserve"> - </w:t>
      </w:r>
      <w:r w:rsidRPr="003F24BB">
        <w:t>-&gt; РНК</w:t>
      </w:r>
      <w:r>
        <w:t xml:space="preserve"> - </w:t>
      </w:r>
      <w:r w:rsidRPr="003F24BB">
        <w:t xml:space="preserve">-&gt; белок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и гласило</w:t>
      </w:r>
      <w:r>
        <w:t xml:space="preserve">, </w:t>
      </w:r>
      <w:r w:rsidRPr="003F24BB">
        <w:t>что белок синтезируется только на РНК-вой матрице</w:t>
      </w:r>
      <w:r>
        <w:t xml:space="preserve">, </w:t>
      </w:r>
      <w:r w:rsidRPr="003F24BB">
        <w:t>РНК – только на ДНК-вой</w:t>
      </w:r>
      <w:r>
        <w:t xml:space="preserve">, </w:t>
      </w:r>
      <w:r w:rsidRPr="003F24BB">
        <w:t>а ДНК реплицирует саму себя. Однако вскоре (</w:t>
      </w:r>
      <w:smartTag w:uri="urn:schemas-microsoft-com:office:smarttags" w:element="metricconverter">
        <w:smartTagPr>
          <w:attr w:name="ProductID" w:val="1970 г"/>
        </w:smartTagPr>
        <w:r w:rsidRPr="003F24BB">
          <w:t>1970 г</w:t>
        </w:r>
      </w:smartTag>
      <w:r w:rsidRPr="003F24BB">
        <w:t>.) оказалось</w:t>
      </w:r>
      <w:r>
        <w:t xml:space="preserve">, </w:t>
      </w:r>
      <w:r w:rsidRPr="003F24BB">
        <w:t>что на РНК-вой матрице может синтезироваться ДНК – это явление называется обратной транскрипцией. Кроме того (это было ясно давно)</w:t>
      </w:r>
      <w:r>
        <w:t xml:space="preserve">, </w:t>
      </w:r>
      <w:r w:rsidRPr="003F24BB">
        <w:t>синтез нуклеиновых кислот требует</w:t>
      </w:r>
      <w:r>
        <w:t xml:space="preserve">, </w:t>
      </w:r>
      <w:r w:rsidRPr="003F24BB">
        <w:t>кроме полинуклеотидной матрицы</w:t>
      </w:r>
      <w:r>
        <w:t xml:space="preserve">, </w:t>
      </w:r>
      <w:r w:rsidRPr="003F24BB">
        <w:t>еще и участия белков. Пусть матрицей белок и не служит</w:t>
      </w:r>
      <w:r>
        <w:t xml:space="preserve">, </w:t>
      </w:r>
      <w:r w:rsidRPr="003F24BB">
        <w:t>но изменение белковых текстов способно повлечь изменение текстов и ДНК</w:t>
      </w:r>
      <w:r>
        <w:t xml:space="preserve">, </w:t>
      </w:r>
      <w:r w:rsidRPr="003F24BB">
        <w:t>и РНК</w:t>
      </w:r>
      <w:r>
        <w:t xml:space="preserve">, </w:t>
      </w:r>
      <w:r w:rsidRPr="003F24BB">
        <w:t>и самих белков.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Вдобавок</w:t>
      </w:r>
      <w:r>
        <w:t xml:space="preserve">, </w:t>
      </w:r>
      <w:r w:rsidRPr="003F24BB">
        <w:t xml:space="preserve">в </w:t>
      </w:r>
      <w:smartTag w:uri="urn:schemas-microsoft-com:office:smarttags" w:element="metricconverter">
        <w:smartTagPr>
          <w:attr w:name="ProductID" w:val="1982 г"/>
        </w:smartTagPr>
        <w:r w:rsidRPr="003F24BB">
          <w:t>1982 г</w:t>
        </w:r>
      </w:smartTag>
      <w:r w:rsidRPr="003F24BB">
        <w:t>.</w:t>
      </w:r>
      <w:r>
        <w:t xml:space="preserve">, </w:t>
      </w:r>
      <w:r w:rsidRPr="003F24BB">
        <w:t>Ф.Альт и Д.Балтимор открыли нематричный синтез ДНК: в ходе синтеза гена</w:t>
      </w:r>
      <w:r>
        <w:t xml:space="preserve">, </w:t>
      </w:r>
      <w:r w:rsidRPr="003F24BB">
        <w:t>кодирующего антитело</w:t>
      </w:r>
      <w:r>
        <w:t xml:space="preserve">, </w:t>
      </w:r>
      <w:r w:rsidRPr="003F24BB">
        <w:t>идет сшивка фрагментов прежних генов</w:t>
      </w:r>
      <w:r>
        <w:t xml:space="preserve">, </w:t>
      </w:r>
      <w:r w:rsidRPr="003F24BB">
        <w:t>причем в точке сшивки в текст ДНК встраивается небольшой (кодирующий до восьми аминокислот) фрагмент</w:t>
      </w:r>
      <w:r>
        <w:t xml:space="preserve">, </w:t>
      </w:r>
      <w:r w:rsidRPr="003F24BB">
        <w:t>ни в какой матрице не хранимый</w:t>
      </w:r>
      <w:r>
        <w:t xml:space="preserve">, </w:t>
      </w:r>
      <w:r w:rsidRPr="003F24BB">
        <w:t>а синтезируемый и встраиваемый ферментативно. Насколько сейчас известно</w:t>
      </w:r>
      <w:r>
        <w:t xml:space="preserve">, </w:t>
      </w:r>
      <w:r w:rsidRPr="003F24BB">
        <w:t>для работы антитела информативна только длина этой вставки (а не состав ее!)</w:t>
      </w:r>
      <w:r>
        <w:t xml:space="preserve">, </w:t>
      </w:r>
      <w:r w:rsidRPr="003F24BB">
        <w:t>но нам важнее то</w:t>
      </w:r>
      <w:r>
        <w:t xml:space="preserve">, </w:t>
      </w:r>
      <w:r w:rsidRPr="003F24BB">
        <w:t>что данная генетическая информация взята не из генетического текста</w:t>
      </w:r>
      <w:r>
        <w:t xml:space="preserve">, </w:t>
      </w:r>
      <w:r w:rsidRPr="003F24BB">
        <w:t>а из функционального состояния ферментативной системы. В этом смысле она перенесена с белков на ДНК и означает переход: белок</w:t>
      </w:r>
      <w:r>
        <w:t xml:space="preserve"> - </w:t>
      </w:r>
      <w:r w:rsidRPr="003F24BB">
        <w:t xml:space="preserve">-&gt; ДНК. 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5" w:name="6"/>
      <w:bookmarkEnd w:id="5"/>
      <w:r w:rsidRPr="003F24BB">
        <w:t>Затем появились и другие примеры нарушения «центральной догмы»</w:t>
      </w:r>
      <w:r>
        <w:t xml:space="preserve">, </w:t>
      </w:r>
      <w:r w:rsidRPr="003F24BB">
        <w:t>и в возникшей по этому поводу дискуссии</w:t>
      </w:r>
      <w:r w:rsidRPr="00DA5ED2">
        <w:t>6</w:t>
      </w:r>
      <w:r w:rsidRPr="003F24BB">
        <w:t xml:space="preserve"> мы видим традиционные взаимные упреки в неверном понимании самой догмы. Так</w:t>
      </w:r>
      <w:r>
        <w:t xml:space="preserve">, </w:t>
      </w:r>
      <w:r w:rsidRPr="003F24BB">
        <w:t>ее сторонник сетует на приемы «бесчестной компрометации»</w:t>
      </w:r>
      <w:r>
        <w:t xml:space="preserve">, </w:t>
      </w:r>
      <w:r w:rsidRPr="003F24BB">
        <w:t>когда «тезису</w:t>
      </w:r>
      <w:r>
        <w:t xml:space="preserve">, </w:t>
      </w:r>
      <w:r w:rsidRPr="003F24BB">
        <w:t>который надо скомпрометировать</w:t>
      </w:r>
      <w:r>
        <w:t xml:space="preserve">, </w:t>
      </w:r>
      <w:r w:rsidRPr="003F24BB">
        <w:t>преднамеренно приписывают формально схожее</w:t>
      </w:r>
      <w:r>
        <w:t xml:space="preserve">, </w:t>
      </w:r>
      <w:r w:rsidRPr="003F24BB">
        <w:t>но на самом деле умышленно ложное и весьма часто расширительное утверждение». А противник догмы утверждает прямо противоположное: «Под давлением фактов начался отход от позиции «барьера Вейсмана». Однако прямо признаться в этом сторонники гипотезы Вейсмана не желали и стали менять формулировки</w:t>
      </w:r>
      <w:r>
        <w:t xml:space="preserve">, </w:t>
      </w:r>
      <w:r w:rsidRPr="003F24BB">
        <w:t xml:space="preserve">лишь бы сохранить на словах саму эту гипотезу».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Обвиняя друг друга в сознательном обмане</w:t>
      </w:r>
      <w:r>
        <w:t xml:space="preserve">, </w:t>
      </w:r>
      <w:r w:rsidRPr="003F24BB">
        <w:t>добиться успеха невозможно. Поскольку всякий ученый считает себя правым вполне искренне</w:t>
      </w:r>
      <w:r>
        <w:t xml:space="preserve">, </w:t>
      </w:r>
      <w:r w:rsidRPr="003F24BB">
        <w:t>то надо стараться друг друга понять. Да</w:t>
      </w:r>
      <w:r>
        <w:t xml:space="preserve">, </w:t>
      </w:r>
      <w:r w:rsidRPr="003F24BB">
        <w:t>подмена понятий при обсуждении центральной догмы имеет место</w:t>
      </w:r>
      <w:r>
        <w:t xml:space="preserve">, </w:t>
      </w:r>
      <w:r w:rsidRPr="003F24BB">
        <w:t>но со стороны как ее защитников</w:t>
      </w:r>
      <w:r>
        <w:t xml:space="preserve">, </w:t>
      </w:r>
      <w:r w:rsidRPr="003F24BB">
        <w:t>так и противников. Обе стороны признают</w:t>
      </w:r>
      <w:r>
        <w:t xml:space="preserve">, </w:t>
      </w:r>
      <w:r w:rsidRPr="003F24BB">
        <w:t>что догма верна в ее самом узком смысле – в смысле отсутствия «обратной трансляции»: белок не служит матрицей для нуклеиновой кислоты. Далее обе же стороны согласны в отрицании догмы в ее самом широком смысле – как запрет влияния белков на синтез нуклеиновых кислот. Однако если сторонники догмы делают из этих двух утверждений вывод</w:t>
      </w:r>
      <w:r>
        <w:t xml:space="preserve">, </w:t>
      </w:r>
      <w:r w:rsidRPr="003F24BB">
        <w:t>что догма истинна</w:t>
      </w:r>
      <w:r>
        <w:t xml:space="preserve">, </w:t>
      </w:r>
      <w:r w:rsidRPr="003F24BB">
        <w:t>то противники – что она ложна. Учтя сказанное</w:t>
      </w:r>
      <w:r>
        <w:t xml:space="preserve">, </w:t>
      </w:r>
      <w:r w:rsidRPr="003F24BB">
        <w:t>мы примем такую позицию: догма в самом узком смысле верна</w:t>
      </w:r>
      <w:r>
        <w:t xml:space="preserve">, </w:t>
      </w:r>
      <w:r w:rsidRPr="003F24BB">
        <w:t>но неинтересна</w:t>
      </w:r>
      <w:r>
        <w:t xml:space="preserve">, </w:t>
      </w:r>
      <w:r w:rsidRPr="003F24BB">
        <w:t>поэтому надо выяснить</w:t>
      </w:r>
      <w:r>
        <w:t xml:space="preserve">, </w:t>
      </w:r>
      <w:r w:rsidRPr="003F24BB">
        <w:t>в каком смысле</w:t>
      </w:r>
      <w:r>
        <w:t xml:space="preserve">, </w:t>
      </w:r>
      <w:r w:rsidRPr="003F24BB">
        <w:t>в какой мере и какими конкретными механизмами осуществляется влияние белков (точнее</w:t>
      </w:r>
      <w:r>
        <w:t xml:space="preserve">, </w:t>
      </w:r>
      <w:r w:rsidRPr="003F24BB">
        <w:t>всей физиологии клетки) на генетические тексты. Для понимания эволюции нужно это</w:t>
      </w:r>
      <w:r>
        <w:t xml:space="preserve">, </w:t>
      </w:r>
      <w:r w:rsidRPr="003F24BB">
        <w:t xml:space="preserve">а не взаимные упреки.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Обсуждению нынешнего состояния центральной догмы посвящена</w:t>
      </w:r>
      <w:r>
        <w:t xml:space="preserve">, </w:t>
      </w:r>
      <w:r w:rsidRPr="003F24BB">
        <w:t>в частности</w:t>
      </w:r>
      <w:r>
        <w:t xml:space="preserve">, </w:t>
      </w:r>
      <w:r w:rsidRPr="003F24BB">
        <w:t xml:space="preserve">упомянутая подборка статей в журнале «Химия и жизнь» за </w:t>
      </w:r>
      <w:smartTag w:uri="urn:schemas-microsoft-com:office:smarttags" w:element="metricconverter">
        <w:smartTagPr>
          <w:attr w:name="ProductID" w:val="2003 г"/>
        </w:smartTagPr>
        <w:r w:rsidRPr="003F24BB">
          <w:t>2003 г</w:t>
        </w:r>
      </w:smartTag>
      <w:r w:rsidRPr="003F24BB">
        <w:t>. Четыре из пяти опубликованных работ убеждают читателя</w:t>
      </w:r>
      <w:r>
        <w:t xml:space="preserve">, </w:t>
      </w:r>
      <w:r w:rsidRPr="003F24BB">
        <w:t>что от центральной догмы мало что осталось</w:t>
      </w:r>
      <w:r>
        <w:t xml:space="preserve">, </w:t>
      </w:r>
      <w:r w:rsidRPr="003F24BB">
        <w:t>а автор еще одной уверен</w:t>
      </w:r>
      <w:r>
        <w:t xml:space="preserve">, </w:t>
      </w:r>
      <w:r w:rsidRPr="003F24BB">
        <w:t>что ставить опыты нет нужды</w:t>
      </w:r>
      <w:r>
        <w:t xml:space="preserve">, </w:t>
      </w:r>
      <w:r w:rsidRPr="003F24BB">
        <w:t xml:space="preserve">ибо приобретенные признаки не могут наследоваться в принципе.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С того утверждения</w:t>
      </w:r>
      <w:r>
        <w:t xml:space="preserve">, </w:t>
      </w:r>
      <w:r w:rsidRPr="003F24BB">
        <w:t>что центральная догма являет собой молекулярную формулировку запрета наследования приобретенных признаков</w:t>
      </w:r>
      <w:r>
        <w:t xml:space="preserve">, </w:t>
      </w:r>
      <w:r w:rsidRPr="003F24BB">
        <w:t xml:space="preserve">и начал в </w:t>
      </w:r>
      <w:smartTag w:uri="urn:schemas-microsoft-com:office:smarttags" w:element="metricconverter">
        <w:smartTagPr>
          <w:attr w:name="ProductID" w:val="1979 г"/>
        </w:smartTagPr>
        <w:r w:rsidRPr="003F24BB">
          <w:t>1979 г</w:t>
        </w:r>
      </w:smartTag>
      <w:r w:rsidRPr="003F24BB">
        <w:t>. свою работу Э.Стил. Его исходная мысль была парадоксальна: хотя «центральная догма» ничем не доказана и препятствует пониманию эволюции</w:t>
      </w:r>
      <w:r>
        <w:t xml:space="preserve">, </w:t>
      </w:r>
      <w:r w:rsidRPr="003F24BB">
        <w:t>но путь к новой теории лежит именно через уяснение сути этой догмы. А поскольку она – молекулярный аналог идеи зародышевой плазмы Вейсмана</w:t>
      </w:r>
      <w:r>
        <w:t xml:space="preserve">, </w:t>
      </w:r>
      <w:r w:rsidRPr="003F24BB">
        <w:t>то начать надо с анализа его учения. «Моя точка зрения такова: основной блок любого понимания наследования приобретенных признаков можно найти прямо в доктрине Вейсмана»</w:t>
      </w:r>
      <w:r>
        <w:t xml:space="preserve">, </w:t>
      </w:r>
      <w:r w:rsidRPr="003F24BB">
        <w:t>– заявлял тогда Стил.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самом деле</w:t>
      </w:r>
      <w:r>
        <w:t xml:space="preserve">, </w:t>
      </w:r>
      <w:r w:rsidRPr="003F24BB">
        <w:t xml:space="preserve">Вейсман сам был вынужден отказаться от крайних своих утверждений. В </w:t>
      </w:r>
      <w:smartTag w:uri="urn:schemas-microsoft-com:office:smarttags" w:element="metricconverter">
        <w:smartTagPr>
          <w:attr w:name="ProductID" w:val="1892 г"/>
        </w:smartTagPr>
        <w:r w:rsidRPr="003F24BB">
          <w:t>1892 г</w:t>
        </w:r>
      </w:smartTag>
      <w:r w:rsidRPr="003F24BB">
        <w:t>. он писал: «Корень наследственных изменений должен лежать глубже [чем в слиянии родительских половых клеток. – Ю.Ч.] и заключаться в прямом воздействии внешних влияний на биофоры [единицы наследственности – Ю.Ч.]». В чем же состоит такое воздействие? Этого</w:t>
      </w:r>
      <w:r>
        <w:t xml:space="preserve">, </w:t>
      </w:r>
      <w:r w:rsidRPr="003F24BB">
        <w:t>разумеется</w:t>
      </w:r>
      <w:r>
        <w:t xml:space="preserve">, </w:t>
      </w:r>
      <w:r w:rsidRPr="003F24BB">
        <w:t>Вейсман не знал и</w:t>
      </w:r>
      <w:r>
        <w:t xml:space="preserve">, </w:t>
      </w:r>
      <w:r w:rsidRPr="003F24BB">
        <w:t>в стиле натурфилософов прошлого</w:t>
      </w:r>
      <w:r>
        <w:t xml:space="preserve">, </w:t>
      </w:r>
      <w:r w:rsidRPr="003F24BB">
        <w:t>написал: «Начало изменения основывается на малых неправильностях в питании зародышевой плазмы». Тут-то Стил и смог дать радикальное уточнение</w:t>
      </w:r>
      <w:r>
        <w:t xml:space="preserve">, </w:t>
      </w:r>
      <w:r w:rsidRPr="003F24BB">
        <w:t>невозможное в дни Вейсмана: «питание» наследственного материала состоит в усвоении им генетического материала некоторых вирусов.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Конечно</w:t>
      </w:r>
      <w:r>
        <w:t xml:space="preserve">, </w:t>
      </w:r>
      <w:r w:rsidRPr="003F24BB">
        <w:t>сводить эволюцию</w:t>
      </w:r>
      <w:r>
        <w:t xml:space="preserve">, </w:t>
      </w:r>
      <w:r w:rsidRPr="003F24BB">
        <w:t>даже только приспособительную</w:t>
      </w:r>
      <w:r>
        <w:t xml:space="preserve">, </w:t>
      </w:r>
      <w:r w:rsidRPr="003F24BB">
        <w:t>к одному лишь наследованию приобретенных признаков наивно</w:t>
      </w:r>
      <w:r>
        <w:t xml:space="preserve">, </w:t>
      </w:r>
      <w:r w:rsidRPr="003F24BB">
        <w:t>зато такое сужение задачи позволило Стилу сразу вчерне решить ее. По его мнению</w:t>
      </w:r>
      <w:r>
        <w:t xml:space="preserve">, </w:t>
      </w:r>
      <w:r w:rsidRPr="003F24BB">
        <w:t>зародышевая плазма действительно играет ведущую роль в эволюции</w:t>
      </w:r>
      <w:r>
        <w:t xml:space="preserve">, </w:t>
      </w:r>
      <w:r w:rsidRPr="003F24BB">
        <w:t>поскольку ее фрагменты передаются между органами и организмами с помощью вирусов. Тем самым</w:t>
      </w:r>
      <w:r>
        <w:t xml:space="preserve">, </w:t>
      </w:r>
      <w:r w:rsidRPr="003F24BB">
        <w:t>вирусы</w:t>
      </w:r>
      <w:r>
        <w:t xml:space="preserve">, </w:t>
      </w:r>
      <w:r w:rsidRPr="003F24BB">
        <w:t>по крайней мере некоторые их формы</w:t>
      </w:r>
      <w:r>
        <w:t xml:space="preserve">, </w:t>
      </w:r>
      <w:r w:rsidRPr="003F24BB">
        <w:t>например ретровирусы (вирусы</w:t>
      </w:r>
      <w:r>
        <w:t xml:space="preserve">, </w:t>
      </w:r>
      <w:r w:rsidRPr="003F24BB">
        <w:t>РНК которых передает свою информацию в хромосому организма путем обратной транскрипции)</w:t>
      </w:r>
      <w:r>
        <w:t xml:space="preserve">, </w:t>
      </w:r>
      <w:r w:rsidRPr="003F24BB">
        <w:t>являются не только и даже не столько причиной болезней</w:t>
      </w:r>
      <w:r>
        <w:t xml:space="preserve">, </w:t>
      </w:r>
      <w:r w:rsidRPr="003F24BB">
        <w:t xml:space="preserve">сколько необходимым эволюционным агентом.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Главная мысль новой книги Стила с соавторами проста и убедительна: синтез антител есть создание новой генетической информации</w:t>
      </w:r>
      <w:r>
        <w:t xml:space="preserve">, </w:t>
      </w:r>
      <w:r w:rsidRPr="003F24BB">
        <w:t>не сводимое к случайным ненаправленным вариациям «по Дарвину»</w:t>
      </w:r>
      <w:r>
        <w:t xml:space="preserve">, </w:t>
      </w:r>
      <w:r w:rsidRPr="003F24BB">
        <w:t>причем нужный ген формируется целенаправленно. Тем самым феномен приобретенного пожизненного иммунитета выступает как несомненный факт наследования приобретенного признака</w:t>
      </w:r>
      <w:r>
        <w:t xml:space="preserve">, </w:t>
      </w:r>
      <w:r w:rsidRPr="003F24BB">
        <w:t>причем наследование происходит путем включения вновь найденного гена</w:t>
      </w:r>
      <w:r>
        <w:t xml:space="preserve">, </w:t>
      </w:r>
      <w:r w:rsidRPr="003F24BB">
        <w:t>кодирующего антитело</w:t>
      </w:r>
      <w:r>
        <w:t xml:space="preserve">, </w:t>
      </w:r>
      <w:r w:rsidRPr="003F24BB">
        <w:t>в хромосомы клеток иммунной памяти</w:t>
      </w:r>
      <w:r>
        <w:t xml:space="preserve">, </w:t>
      </w:r>
      <w:r w:rsidRPr="003F24BB">
        <w:t>из которых при надобности вновь производятся клетки</w:t>
      </w:r>
      <w:r>
        <w:t xml:space="preserve">, </w:t>
      </w:r>
      <w:r w:rsidRPr="003F24BB">
        <w:t>способные производить антитела.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Исходя из этого факта делается правдоподобное допущение: эволюционно значимая информация может передаваться из хромосом стволовых клеток лимфоидной системы в хромосомы стволовых клеток половой железы. А осуществляют эту передачу</w:t>
      </w:r>
      <w:r>
        <w:t xml:space="preserve">, </w:t>
      </w:r>
      <w:r w:rsidRPr="003F24BB">
        <w:t>по Стилу</w:t>
      </w:r>
      <w:r>
        <w:t xml:space="preserve">, </w:t>
      </w:r>
      <w:r w:rsidRPr="003F24BB">
        <w:t>ретровирусы. Это допущение еще предстоит проверить. Пока же поговорим о механизме приобретения новой генетической информации в ходе иммуногенеза и подумаем</w:t>
      </w:r>
      <w:r>
        <w:t xml:space="preserve">, </w:t>
      </w:r>
      <w:r w:rsidRPr="003F24BB">
        <w:t>что это дает для понимания эволюции.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r w:rsidRPr="003F24BB">
        <w:rPr>
          <w:b/>
          <w:sz w:val="28"/>
        </w:rPr>
        <w:t>5. Генетический принцип обеспечения разнообразия антител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У зародыша млекопитающих есть совсем немного генов</w:t>
      </w:r>
      <w:r>
        <w:t xml:space="preserve">, </w:t>
      </w:r>
      <w:r w:rsidRPr="003F24BB">
        <w:t>кодирующих иммуноглобулины</w:t>
      </w:r>
      <w:r>
        <w:t xml:space="preserve">, </w:t>
      </w:r>
      <w:r w:rsidRPr="003F24BB">
        <w:t>– около сотни. Их последующее разнообразие в ходе развития организма каждый раз создается заново</w:t>
      </w:r>
      <w:r>
        <w:t xml:space="preserve">, </w:t>
      </w:r>
      <w:r w:rsidRPr="003F24BB">
        <w:t>точно так же</w:t>
      </w:r>
      <w:r>
        <w:t xml:space="preserve">, </w:t>
      </w:r>
      <w:r w:rsidRPr="003F24BB">
        <w:t>как заново создается любой орган. Создается оно путем комбинирования фрагментов существующих генов. Но этого разнообразия оказывается мало</w:t>
      </w:r>
      <w:r>
        <w:t xml:space="preserve">, </w:t>
      </w:r>
      <w:r w:rsidRPr="003F24BB">
        <w:t>поэтому конкретное антитело обычно не выбирается из наличных</w:t>
      </w:r>
      <w:r>
        <w:t xml:space="preserve">, </w:t>
      </w:r>
      <w:r w:rsidRPr="003F24BB">
        <w:t>а создается в ответ на конкретную заразу (на антиген). Процесс идет так.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стрессовой ситуации</w:t>
      </w:r>
      <w:r>
        <w:t xml:space="preserve">, </w:t>
      </w:r>
      <w:r w:rsidRPr="003F24BB">
        <w:t>которую создает вторжение антигена</w:t>
      </w:r>
      <w:r>
        <w:t xml:space="preserve">, </w:t>
      </w:r>
      <w:r w:rsidRPr="003F24BB">
        <w:t>включается механизм перестройки генов иммуноглобулинов: генетическая система по каким-то не вполне еще понятным правилам режет и сшивает фрагменты генов до тех пор</w:t>
      </w:r>
      <w:r>
        <w:t xml:space="preserve">, </w:t>
      </w:r>
      <w:r w:rsidRPr="003F24BB">
        <w:t>пока не найдет приемлемый вариант – тот</w:t>
      </w:r>
      <w:r>
        <w:t xml:space="preserve">, </w:t>
      </w:r>
      <w:r w:rsidRPr="003F24BB">
        <w:t>что синтезирует антитело</w:t>
      </w:r>
      <w:r>
        <w:t xml:space="preserve">, </w:t>
      </w:r>
      <w:r w:rsidRPr="003F24BB">
        <w:t xml:space="preserve">которое реагирует с вторгшимся антигеном. Найденный вариант клонируется (т.е. размножается из единственного родоначального экземпляра).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 xml:space="preserve">За открытие этого механизма иммунолог из Японии Сусуму Тонегава получил в </w:t>
      </w:r>
      <w:smartTag w:uri="urn:schemas-microsoft-com:office:smarttags" w:element="metricconverter">
        <w:smartTagPr>
          <w:attr w:name="ProductID" w:val="1987 г"/>
        </w:smartTagPr>
        <w:r w:rsidRPr="003F24BB">
          <w:t>1987 г</w:t>
        </w:r>
      </w:smartTag>
      <w:r w:rsidRPr="003F24BB">
        <w:t>. Нобелевскую премию (работа начата в Швейцарии</w:t>
      </w:r>
      <w:r>
        <w:t xml:space="preserve">, </w:t>
      </w:r>
      <w:r w:rsidRPr="003F24BB">
        <w:t>а завершена в США). Суть открытия в том</w:t>
      </w:r>
      <w:r>
        <w:t xml:space="preserve">, </w:t>
      </w:r>
      <w:r w:rsidRPr="003F24BB">
        <w:t>что ген может быть переделан в цитоплазме.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Указанный механизм рекомбинаций поставляет антитела</w:t>
      </w:r>
      <w:r>
        <w:t xml:space="preserve">, </w:t>
      </w:r>
      <w:r w:rsidRPr="003F24BB">
        <w:t>связывающие антигены довольно слабо. Для улучшения их «качества»</w:t>
      </w:r>
      <w:r>
        <w:t xml:space="preserve">, </w:t>
      </w:r>
      <w:r w:rsidRPr="003F24BB">
        <w:t>для тонкой подстройки</w:t>
      </w:r>
      <w:r>
        <w:t xml:space="preserve">, </w:t>
      </w:r>
      <w:r w:rsidRPr="003F24BB">
        <w:t>осуществляется следующий этап</w:t>
      </w:r>
      <w:r>
        <w:t xml:space="preserve">, </w:t>
      </w:r>
      <w:r w:rsidRPr="003F24BB">
        <w:t>соматический (т.е. не связанный с размножением)</w:t>
      </w:r>
      <w:r>
        <w:t xml:space="preserve">, </w:t>
      </w:r>
      <w:r w:rsidRPr="003F24BB">
        <w:t xml:space="preserve">– гипермутагенез. Включаясь после создания нужной комбинации фрагментов он осуществляет превращение «черновой болванки» в «готовое изделие».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Гипермутагенез заключается в том</w:t>
      </w:r>
      <w:r>
        <w:t xml:space="preserve">, </w:t>
      </w:r>
      <w:r w:rsidRPr="003F24BB">
        <w:t>что при клонировании гены «болванки» (первично найденного варианта) мутируют с огромной частотой (каждый тысячный нуклеотид заменяется</w:t>
      </w:r>
      <w:r>
        <w:t xml:space="preserve">, </w:t>
      </w:r>
      <w:r w:rsidRPr="003F24BB">
        <w:t>тогда как обычно точковый мутагенез в 100 миллионов раз менее интенсивен)</w:t>
      </w:r>
      <w:r>
        <w:t xml:space="preserve">, </w:t>
      </w:r>
      <w:r w:rsidRPr="003F24BB">
        <w:t>а потом с их копий синтезируется масса чуть отличных друг от друга белковых цепей (рис. 1) антител</w:t>
      </w:r>
      <w:r>
        <w:t xml:space="preserve">, </w:t>
      </w:r>
      <w:r w:rsidRPr="003F24BB">
        <w:t>какое-то из которых оказывается подогнанным к антигену наилучшим образом. Этот окончательный вариант снова клонируется и запоминается клетками иммунной памяти</w:t>
      </w:r>
      <w:r>
        <w:t xml:space="preserve">, </w:t>
      </w:r>
      <w:r w:rsidRPr="003F24BB">
        <w:t>т.е. наследуется на время жизни особи (возникает приобретенный иммунитет).</w:t>
      </w:r>
    </w:p>
    <w:p w:rsidR="00DA5ED2" w:rsidRPr="003F24BB" w:rsidRDefault="00B037B4" w:rsidP="00DA5ED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1. " style="width:260.25pt;height:327pt">
            <v:imagedata r:id="rId5" o:title=""/>
          </v:shape>
        </w:pic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Рис. 1. Избирательность гипермутагенеза (эффект Ву–Кэбота)</w:t>
      </w:r>
      <w:r>
        <w:t xml:space="preserve">, </w:t>
      </w:r>
      <w:r w:rsidRPr="003F24BB">
        <w:t xml:space="preserve">которую установили в </w:t>
      </w:r>
      <w:smartTag w:uri="urn:schemas-microsoft-com:office:smarttags" w:element="metricconverter">
        <w:smartTagPr>
          <w:attr w:name="ProductID" w:val="1970 г"/>
        </w:smartTagPr>
        <w:r w:rsidRPr="003F24BB">
          <w:t>1970 г</w:t>
        </w:r>
      </w:smartTag>
      <w:r w:rsidRPr="003F24BB">
        <w:t>. Тай Тэ Ву и Элвин Кэбот на легкой цепи одного из иммуноглобулинов мыши. (По Ройт и др.</w:t>
      </w:r>
      <w:r>
        <w:t xml:space="preserve">, </w:t>
      </w:r>
      <w:r w:rsidRPr="003F24BB">
        <w:t xml:space="preserve">2000.) Сходная картина получена и на других объектах. Вверху: 7 фрагментов белка с удачными заменами аминокислот. (Цифры справа – число необходимых для этого замен нуклеотидов.) Внизу: частота наблюдавшихся в опыте замен аминокислот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этом</w:t>
      </w:r>
      <w:r>
        <w:t xml:space="preserve">, </w:t>
      </w:r>
      <w:r w:rsidRPr="003F24BB">
        <w:t>грубо говоря</w:t>
      </w:r>
      <w:r>
        <w:t xml:space="preserve">, </w:t>
      </w:r>
      <w:r w:rsidRPr="003F24BB">
        <w:t>состоит генетический принцип обеспечения разнообразия антител (термин Тонегавы): возникшие при перестройках фрагменты сшиваются (механизм Тонегавы)</w:t>
      </w:r>
      <w:r>
        <w:t xml:space="preserve">, </w:t>
      </w:r>
      <w:r w:rsidRPr="003F24BB">
        <w:t>причем с нематричными вставками (механизм Альта–Балтимора</w:t>
      </w:r>
      <w:r>
        <w:t xml:space="preserve">, </w:t>
      </w:r>
      <w:r w:rsidRPr="003F24BB">
        <w:t>п.4)</w:t>
      </w:r>
      <w:r>
        <w:t xml:space="preserve">, </w:t>
      </w:r>
      <w:r w:rsidRPr="003F24BB">
        <w:t>затем успешный вариант точно подгоняется к антигену (механизм гипермутагенеза)</w:t>
      </w:r>
      <w:r>
        <w:t xml:space="preserve">, </w:t>
      </w:r>
      <w:r w:rsidRPr="003F24BB">
        <w:t>клонируется и запоминается (соматическое наследование).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Словом</w:t>
      </w:r>
      <w:r>
        <w:t xml:space="preserve">, </w:t>
      </w:r>
      <w:r w:rsidRPr="003F24BB">
        <w:t>гены антител образуются не за счет случайных мутаций</w:t>
      </w:r>
      <w:r>
        <w:t xml:space="preserve">, </w:t>
      </w:r>
      <w:r w:rsidRPr="003F24BB">
        <w:t>как думали прежде</w:t>
      </w:r>
      <w:r>
        <w:t xml:space="preserve">, </w:t>
      </w:r>
      <w:r w:rsidRPr="003F24BB">
        <w:t>а путем многостадийного процесса (рис. 2)</w:t>
      </w:r>
      <w:r>
        <w:t xml:space="preserve">, </w:t>
      </w:r>
      <w:r w:rsidRPr="003F24BB">
        <w:t>в котором лишь одну ступень можно назвать мутагенезом и то в особом смысле: он направлен – в том смысле</w:t>
      </w:r>
      <w:r>
        <w:t xml:space="preserve">, </w:t>
      </w:r>
      <w:r w:rsidRPr="003F24BB">
        <w:t>что происходит только в нужных участках нужных генов</w:t>
      </w:r>
      <w:r>
        <w:t xml:space="preserve">, </w:t>
      </w:r>
      <w:r w:rsidRPr="003F24BB">
        <w:t xml:space="preserve">зато с неимоверной частотой. </w:t>
      </w:r>
    </w:p>
    <w:p w:rsidR="00DA5ED2" w:rsidRPr="003F24BB" w:rsidRDefault="00B037B4" w:rsidP="00DA5ED2">
      <w:pPr>
        <w:spacing w:before="120"/>
        <w:ind w:firstLine="567"/>
        <w:jc w:val="both"/>
      </w:pPr>
      <w:r>
        <w:pict>
          <v:shape id="_x0000_i1026" type="#_x0000_t75" alt="Рис. 2. Пять источников разнообразия антител ( По Ройт и др., 2000). " style="width:436.5pt;height:153.75pt">
            <v:imagedata r:id="rId6" o:title=""/>
          </v:shape>
        </w:pic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Рис. 2. Пять источников разнообразия антител ( По Ройт и др.</w:t>
      </w:r>
      <w:r>
        <w:t xml:space="preserve">, </w:t>
      </w:r>
      <w:r w:rsidRPr="003F24BB">
        <w:t xml:space="preserve">2000).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Кроме описанных в тексте</w:t>
      </w:r>
      <w:r>
        <w:t xml:space="preserve">, </w:t>
      </w:r>
      <w:r w:rsidRPr="003F24BB">
        <w:t>здесь указана генная конверсия</w:t>
      </w:r>
      <w:r>
        <w:t xml:space="preserve">, </w:t>
      </w:r>
      <w:r w:rsidRPr="003F24BB">
        <w:t>смысл которой тот же</w:t>
      </w:r>
      <w:r>
        <w:t xml:space="preserve">, </w:t>
      </w:r>
      <w:r w:rsidRPr="003F24BB">
        <w:t>что у рекомбинации по Тонегаве (комбинируются гипервариабельные участки V)</w:t>
      </w:r>
      <w:r>
        <w:t xml:space="preserve">, </w:t>
      </w:r>
      <w:r w:rsidRPr="003F24BB">
        <w:t>но добавочными элементами комбинирования служат не соединительные сегменты J</w:t>
      </w:r>
      <w:r>
        <w:t xml:space="preserve">, </w:t>
      </w:r>
      <w:r w:rsidRPr="003F24BB">
        <w:t>а псевдогены</w:t>
      </w:r>
      <w:r>
        <w:t xml:space="preserve">, </w:t>
      </w:r>
      <w:r w:rsidRPr="003F24BB">
        <w:t>т.е. гены</w:t>
      </w:r>
      <w:r>
        <w:t xml:space="preserve">, </w:t>
      </w:r>
      <w:r w:rsidRPr="003F24BB">
        <w:t>утратившие собственную активность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Сам Тонегава в нобелевской лекции ясно провел параллель иммуногенеза с эволюцией: «Подобно организмам в экосистеме</w:t>
      </w:r>
      <w:r>
        <w:t xml:space="preserve">, </w:t>
      </w:r>
      <w:r w:rsidRPr="003F24BB">
        <w:t>эти лимфоциты – субъекты отбора антигенами</w:t>
      </w:r>
      <w:r>
        <w:t xml:space="preserve">, </w:t>
      </w:r>
      <w:r w:rsidRPr="003F24BB">
        <w:t>и приспособленнейший будет выживать. И... иммунную систему индивида можно рассматривать как своего рода Дарвинов микрокосм».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Параллель очевидна</w:t>
      </w:r>
      <w:r>
        <w:t xml:space="preserve">, </w:t>
      </w:r>
      <w:r w:rsidRPr="003F24BB">
        <w:t>но надо выяснить</w:t>
      </w:r>
      <w:r>
        <w:t xml:space="preserve">, </w:t>
      </w:r>
      <w:r w:rsidRPr="003F24BB">
        <w:t>причем тут Дарвин. Оказывается</w:t>
      </w:r>
      <w:r>
        <w:t xml:space="preserve">, </w:t>
      </w:r>
      <w:r w:rsidRPr="003F24BB">
        <w:t>иммуногенез схож не с естественным отбором</w:t>
      </w:r>
      <w:r>
        <w:t xml:space="preserve">, </w:t>
      </w:r>
      <w:r w:rsidRPr="003F24BB">
        <w:t>а с искусственным. Мы подошли к самому важному пункту.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r w:rsidRPr="003F24BB">
        <w:rPr>
          <w:b/>
          <w:sz w:val="28"/>
        </w:rPr>
        <w:t>6. Роль отбора в иммуногенезе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Мир учения Дарвина – это мир малых вариаций</w:t>
      </w:r>
      <w:r>
        <w:t xml:space="preserve">, </w:t>
      </w:r>
      <w:r w:rsidRPr="003F24BB">
        <w:t>последовательно вытесняющих друг друга в борьбе за дефицитные ресурсы. Только при таком понимании естественного отбора Дарвину удалось построить свою теорию. И хотя позже было предложено множество иных пониманий</w:t>
      </w:r>
      <w:r>
        <w:t xml:space="preserve">, </w:t>
      </w:r>
      <w:r w:rsidRPr="003F24BB">
        <w:t>годились они только для своих узких конкретных целей. Поэтому важно понять</w:t>
      </w:r>
      <w:r>
        <w:t xml:space="preserve">, </w:t>
      </w:r>
      <w:r w:rsidRPr="003F24BB">
        <w:t>насколько справедлива аналогия Тонегавы (не раз повторенная другими).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Легко видеть</w:t>
      </w:r>
      <w:r>
        <w:t xml:space="preserve">, </w:t>
      </w:r>
      <w:r w:rsidRPr="003F24BB">
        <w:t>что в иммунногенезе все совсем не так</w:t>
      </w:r>
      <w:r>
        <w:t xml:space="preserve">, </w:t>
      </w:r>
      <w:r w:rsidRPr="003F24BB">
        <w:t>как у Дарвина: клетка делится не потому</w:t>
      </w:r>
      <w:r>
        <w:t xml:space="preserve">, </w:t>
      </w:r>
      <w:r w:rsidRPr="003F24BB">
        <w:t>что получила какой-то жизненный ресурс или пришло время</w:t>
      </w:r>
      <w:r>
        <w:t xml:space="preserve">, </w:t>
      </w:r>
      <w:r w:rsidRPr="003F24BB">
        <w:t>а по «приказу» (сходному с «приказом» селекционера); и этот «приказ» к размножению дает клетке ее антитело</w:t>
      </w:r>
      <w:r>
        <w:t xml:space="preserve">, </w:t>
      </w:r>
      <w:r w:rsidRPr="003F24BB">
        <w:t>связавшееся с антигеном. Далее</w:t>
      </w:r>
      <w:r>
        <w:t xml:space="preserve">, </w:t>
      </w:r>
      <w:r w:rsidRPr="003F24BB">
        <w:t>малые вариации являют здесь только одну из ступеней изменчивости</w:t>
      </w:r>
      <w:r>
        <w:t xml:space="preserve">, </w:t>
      </w:r>
      <w:r w:rsidRPr="003F24BB">
        <w:t>тонкую подстройку.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Как только в крови появились «болванки»</w:t>
      </w:r>
      <w:r>
        <w:t xml:space="preserve">, </w:t>
      </w:r>
      <w:r w:rsidRPr="003F24BB">
        <w:t>связанные с антигеном</w:t>
      </w:r>
      <w:r>
        <w:t xml:space="preserve">, </w:t>
      </w:r>
      <w:r w:rsidRPr="003F24BB">
        <w:t>тут же возникают (в лимфатических узлах и в селезенке) центры размножения</w:t>
      </w:r>
      <w:r>
        <w:t xml:space="preserve">, </w:t>
      </w:r>
      <w:r w:rsidRPr="003F24BB">
        <w:t>где «болванки» накапливаются</w:t>
      </w:r>
      <w:r>
        <w:t xml:space="preserve">, </w:t>
      </w:r>
      <w:r w:rsidRPr="003F24BB">
        <w:t>и тем самым накапливается антиген</w:t>
      </w:r>
      <w:r>
        <w:t xml:space="preserve">, </w:t>
      </w:r>
      <w:r w:rsidRPr="003F24BB">
        <w:t>который связан</w:t>
      </w:r>
      <w:r>
        <w:t xml:space="preserve">, </w:t>
      </w:r>
      <w:r w:rsidRPr="003F24BB">
        <w:t>но не разрушается. Только здесь и идет гипермутагенез («Что</w:t>
      </w:r>
      <w:r>
        <w:t xml:space="preserve">, </w:t>
      </w:r>
      <w:r w:rsidRPr="003F24BB">
        <w:t>если Ламарк прав?»</w:t>
      </w:r>
      <w:r>
        <w:t xml:space="preserve">, </w:t>
      </w:r>
      <w:r w:rsidRPr="003F24BB">
        <w:t>с. 133).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Это очень похоже на ферму. Сравнения клеток по выживаемости тут нет: словно селекционер на ферме</w:t>
      </w:r>
      <w:r>
        <w:t xml:space="preserve">, </w:t>
      </w:r>
      <w:r w:rsidRPr="003F24BB">
        <w:t>иммунная система колоссально размножает тех</w:t>
      </w:r>
      <w:r>
        <w:t xml:space="preserve">, </w:t>
      </w:r>
      <w:r w:rsidRPr="003F24BB">
        <w:t>кто несет желаемый признак</w:t>
      </w:r>
      <w:r>
        <w:t xml:space="preserve">, </w:t>
      </w:r>
      <w:r w:rsidRPr="003F24BB">
        <w:t>и вовсе не допускает к размножению остальных. Существенно</w:t>
      </w:r>
      <w:r>
        <w:t xml:space="preserve">, </w:t>
      </w:r>
      <w:r w:rsidRPr="003F24BB">
        <w:t>что эти остальные тут же уничтожаются (механизмом апоптоза</w:t>
      </w:r>
      <w:r>
        <w:t xml:space="preserve">, </w:t>
      </w:r>
      <w:r w:rsidRPr="003F24BB">
        <w:t>т.е. самоуничтожения клетки)</w:t>
      </w:r>
      <w:r>
        <w:t xml:space="preserve">, </w:t>
      </w:r>
      <w:r w:rsidRPr="003F24BB">
        <w:t xml:space="preserve">чего в дарвиновском естественном отборе тоже нет.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Что касается конкуренции за ресурсы</w:t>
      </w:r>
      <w:r>
        <w:t xml:space="preserve">, </w:t>
      </w:r>
      <w:r w:rsidRPr="003F24BB">
        <w:t>то вопрос сложнее: в одном смысле иммунологи ее допускают – в процедуре точной подстройки. Эту процедуру они называют повышением аффинности В-клеток</w:t>
      </w:r>
      <w:r>
        <w:t xml:space="preserve">, </w:t>
      </w:r>
      <w:r w:rsidRPr="003F24BB">
        <w:t>т.е. клеток</w:t>
      </w:r>
      <w:r>
        <w:t xml:space="preserve">, </w:t>
      </w:r>
      <w:r w:rsidRPr="003F24BB">
        <w:t>производящих антитела. (Слово «аффинность» означает по-русски «сродство»; им обозначают специфичность и силу связывания антитела с антигеном.) Авторы нового английского руководства: Ройт</w:t>
      </w:r>
      <w:r>
        <w:t xml:space="preserve"> </w:t>
      </w:r>
      <w:r w:rsidRPr="003F24BB">
        <w:t>А. и др. Иммунология (М.</w:t>
      </w:r>
      <w:r>
        <w:t xml:space="preserve">, </w:t>
      </w:r>
      <w:r w:rsidRPr="003F24BB">
        <w:t>2000) в параграфе «Созревание аффинности зависит от селекции клеток» указывают: «Степень повышения аффинности обратно пропорциональна дозе введенного антигена: при введении высоких доз сродство возрастает слабее</w:t>
      </w:r>
      <w:r>
        <w:t xml:space="preserve">, </w:t>
      </w:r>
      <w:r w:rsidRPr="003F24BB">
        <w:t>чем после иммунизации низкими дозами антигена. Высказано предположение</w:t>
      </w:r>
      <w:r>
        <w:t xml:space="preserve">, </w:t>
      </w:r>
      <w:r w:rsidRPr="003F24BB">
        <w:t>что при низкой концентрации антигена его связывают в достаточном количестве лишь те В-клетки</w:t>
      </w:r>
      <w:r>
        <w:t xml:space="preserve">, </w:t>
      </w:r>
      <w:r w:rsidRPr="003F24BB">
        <w:t>которые обладают высокоаффинными рецепторами... При значительной же концентрации антигена его связывают и активируются как высоко-</w:t>
      </w:r>
      <w:r>
        <w:t xml:space="preserve">, </w:t>
      </w:r>
      <w:r w:rsidRPr="003F24BB">
        <w:t>так и низкоаффинные В-клетки».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Предположение вполне естественно</w:t>
      </w:r>
      <w:r>
        <w:t xml:space="preserve">, </w:t>
      </w:r>
      <w:r w:rsidRPr="003F24BB">
        <w:t>но это пока всего лишь предположение</w:t>
      </w:r>
      <w:r>
        <w:t xml:space="preserve">, </w:t>
      </w:r>
      <w:r w:rsidRPr="003F24BB">
        <w:t>и спасибо авторам</w:t>
      </w:r>
      <w:r>
        <w:t xml:space="preserve">, </w:t>
      </w:r>
      <w:r w:rsidRPr="003F24BB">
        <w:t>честно отметившим этот факт (другие</w:t>
      </w:r>
      <w:r>
        <w:t xml:space="preserve">, </w:t>
      </w:r>
      <w:r w:rsidRPr="003F24BB">
        <w:t>в том числе Стил</w:t>
      </w:r>
      <w:r>
        <w:t xml:space="preserve">, </w:t>
      </w:r>
      <w:r w:rsidRPr="003F24BB">
        <w:t>пишут иное – что В-клетки в самом деле конкурируют за дефицитный антиген</w:t>
      </w:r>
      <w:r>
        <w:t xml:space="preserve">, </w:t>
      </w:r>
      <w:r w:rsidRPr="003F24BB">
        <w:t>так что между ними якобы идет настоящий естественный отбор по Дарвину). Для выявления конкуренции нужны специальные опыты. В частности</w:t>
      </w:r>
      <w:r>
        <w:t xml:space="preserve">, </w:t>
      </w:r>
      <w:r w:rsidRPr="003F24BB">
        <w:t>необходимо определить те концентрации антигена</w:t>
      </w:r>
      <w:r>
        <w:t xml:space="preserve">, </w:t>
      </w:r>
      <w:r w:rsidRPr="003F24BB">
        <w:t>при которых эффект малых доз возникает и при которых исчезает</w:t>
      </w:r>
      <w:r>
        <w:t xml:space="preserve">, </w:t>
      </w:r>
      <w:r w:rsidRPr="003F24BB">
        <w:t>а затем выяснить</w:t>
      </w:r>
      <w:r>
        <w:t xml:space="preserve">, </w:t>
      </w:r>
      <w:r w:rsidRPr="003F24BB">
        <w:t>имеет ли место в этих пределах дефицит антигена.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Пока это не сделано</w:t>
      </w:r>
      <w:r>
        <w:t xml:space="preserve">, </w:t>
      </w:r>
      <w:r w:rsidRPr="003F24BB">
        <w:t>налицо лишь сам эффект малых доз</w:t>
      </w:r>
      <w:r>
        <w:t xml:space="preserve">, </w:t>
      </w:r>
      <w:r w:rsidRPr="003F24BB">
        <w:t>а он известен всем врачам и физиологам. Говорят даже</w:t>
      </w:r>
      <w:r>
        <w:t xml:space="preserve">, </w:t>
      </w:r>
      <w:r w:rsidRPr="003F24BB">
        <w:t>что всякое лекарство есть яд</w:t>
      </w:r>
      <w:r>
        <w:t xml:space="preserve">, </w:t>
      </w:r>
      <w:r w:rsidRPr="003F24BB">
        <w:t>даваемый в малых (стимулирующих) дозах. Это значит</w:t>
      </w:r>
      <w:r>
        <w:t xml:space="preserve">, </w:t>
      </w:r>
      <w:r w:rsidRPr="003F24BB">
        <w:t>что с ростом дозы меняется не только сила эффекта</w:t>
      </w:r>
      <w:r>
        <w:t xml:space="preserve">, </w:t>
      </w:r>
      <w:r w:rsidRPr="003F24BB">
        <w:t>но и сам эффект может смениться на противоположный</w:t>
      </w:r>
      <w:r>
        <w:t xml:space="preserve">, </w:t>
      </w:r>
      <w:r w:rsidRPr="003F24BB">
        <w:t>а это (смену знака процесса) вряд ли возможно связать</w:t>
      </w:r>
      <w:r>
        <w:t xml:space="preserve">, </w:t>
      </w:r>
      <w:r w:rsidRPr="003F24BB">
        <w:t>не напрягая фантазии</w:t>
      </w:r>
      <w:r>
        <w:t xml:space="preserve">, </w:t>
      </w:r>
      <w:r w:rsidRPr="003F24BB">
        <w:t xml:space="preserve">с какой-либо конкуренцией.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Словом</w:t>
      </w:r>
      <w:r>
        <w:t xml:space="preserve">, </w:t>
      </w:r>
      <w:r w:rsidRPr="003F24BB">
        <w:t>«Дарвинов микрокосм» сомнителен</w:t>
      </w:r>
      <w:r>
        <w:t xml:space="preserve">, </w:t>
      </w:r>
      <w:r w:rsidRPr="003F24BB">
        <w:t>и Тонегаве лучше было бы сказать: «микрокосм Эмпедокла» – об этом античном мыслителе (полагавшем</w:t>
      </w:r>
      <w:r>
        <w:t xml:space="preserve">, </w:t>
      </w:r>
      <w:r w:rsidRPr="003F24BB">
        <w:t>что первые организмы произошли путем случайной комбинации органов</w:t>
      </w:r>
      <w:r>
        <w:t xml:space="preserve">, </w:t>
      </w:r>
      <w:r w:rsidRPr="003F24BB">
        <w:t>но потомство оставили только те</w:t>
      </w:r>
      <w:r>
        <w:t xml:space="preserve">, </w:t>
      </w:r>
      <w:r w:rsidRPr="003F24BB">
        <w:t>кто был способен жить) можно прочесть в любом курсе истории эволюционных учений. Иммуногенез на первом этапе синтеза гена антитела осуществляется именно путем комбинирования блоков. И</w:t>
      </w:r>
      <w:r>
        <w:t xml:space="preserve">, </w:t>
      </w:r>
      <w:r w:rsidRPr="003F24BB">
        <w:t>поскольку иммунитет на самом деле работает (а эволюционные доктрины только строят воображаемые картины)</w:t>
      </w:r>
      <w:r>
        <w:t xml:space="preserve">, </w:t>
      </w:r>
      <w:r w:rsidRPr="003F24BB">
        <w:t>постольку знание о нем как раз и может служить для оценки справедливости эволюционных доктрин и для их коррекции.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r w:rsidRPr="003F24BB">
        <w:rPr>
          <w:b/>
          <w:sz w:val="28"/>
        </w:rPr>
        <w:t>7. Иммунология и общие проблемы эволюции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Заглянем в Биологический энциклопедический словарь.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«Иммунология – биологическая наука</w:t>
      </w:r>
      <w:r>
        <w:t xml:space="preserve">, </w:t>
      </w:r>
      <w:r w:rsidRPr="003F24BB">
        <w:t>изучающая защитные реакции организма</w:t>
      </w:r>
      <w:r>
        <w:t xml:space="preserve">, </w:t>
      </w:r>
      <w:r w:rsidRPr="003F24BB">
        <w:t xml:space="preserve">направленные на сохранение его структурной и функциональной целостности и биологической индивидуальности».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Напомню: именно так</w:t>
      </w:r>
      <w:r>
        <w:t xml:space="preserve">, </w:t>
      </w:r>
      <w:r w:rsidRPr="003F24BB">
        <w:t>широко</w:t>
      </w:r>
      <w:r>
        <w:t xml:space="preserve">, </w:t>
      </w:r>
      <w:r w:rsidRPr="003F24BB">
        <w:t xml:space="preserve">предложил в </w:t>
      </w:r>
      <w:smartTag w:uri="urn:schemas-microsoft-com:office:smarttags" w:element="metricconverter">
        <w:smartTagPr>
          <w:attr w:name="ProductID" w:val="1964 г"/>
        </w:smartTagPr>
        <w:r w:rsidRPr="003F24BB">
          <w:t>1964 г</w:t>
        </w:r>
      </w:smartTag>
      <w:r w:rsidRPr="003F24BB">
        <w:t>. понимать иммунологию Фрэнк Макфарлейн Бернет</w:t>
      </w:r>
      <w:r>
        <w:t xml:space="preserve">, </w:t>
      </w:r>
      <w:r w:rsidRPr="003F24BB">
        <w:t>основатель австралийской иммунологической школы и нобелевский лауреат. С этой позиции борьба с заразой – лишь одна из задач иммунитета. Другая задача – контроль совместимости тканей организма.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Как уже сказано выше</w:t>
      </w:r>
      <w:r>
        <w:t xml:space="preserve">, </w:t>
      </w:r>
      <w:r w:rsidRPr="003F24BB">
        <w:t>иммунитет есть у всех организмов</w:t>
      </w:r>
      <w:r>
        <w:t xml:space="preserve">, </w:t>
      </w:r>
      <w:r w:rsidRPr="003F24BB">
        <w:t>и они все жизнеспособны</w:t>
      </w:r>
      <w:r>
        <w:t xml:space="preserve">, </w:t>
      </w:r>
      <w:r w:rsidRPr="003F24BB">
        <w:t>следовательно простого (врожденного) иммунитета для успешной борьбы с инфекцией достаточно. Но на это обращают внимание лишь немногие (например: С.Н. Румянцев. Микробы</w:t>
      </w:r>
      <w:r>
        <w:t xml:space="preserve">, </w:t>
      </w:r>
      <w:r w:rsidRPr="003F24BB">
        <w:t>эволюция</w:t>
      </w:r>
      <w:r>
        <w:t xml:space="preserve">, </w:t>
      </w:r>
      <w:r w:rsidRPr="003F24BB">
        <w:t>иммунитет. – Л.</w:t>
      </w:r>
      <w:r>
        <w:t xml:space="preserve">, </w:t>
      </w:r>
      <w:r w:rsidRPr="003F24BB">
        <w:t>1984)</w:t>
      </w:r>
      <w:r>
        <w:t xml:space="preserve">, </w:t>
      </w:r>
      <w:r w:rsidRPr="003F24BB">
        <w:t xml:space="preserve">а в книге Э.Стила с соавторами об этом нет ни слова.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Хотя А.Ройт с соавторами в своем цитированном выше учебнике («Иммунология») врожденный иммунитет едва упоминают</w:t>
      </w:r>
      <w:r>
        <w:t xml:space="preserve">, </w:t>
      </w:r>
      <w:r w:rsidRPr="003F24BB">
        <w:t>но в эволюционной главе заявляют прямо: «Беспозвоночные лишены лимфоцитов и антител</w:t>
      </w:r>
      <w:r>
        <w:t xml:space="preserve">, </w:t>
      </w:r>
      <w:r w:rsidRPr="003F24BB">
        <w:t>но тем не менее обладают эффективными механизмами защиты. ... Внедрение патогенных организмов и паразитов вызывает у беспозвоночных быстрый иммунный ответ</w:t>
      </w:r>
      <w:r>
        <w:t xml:space="preserve">, </w:t>
      </w:r>
      <w:r w:rsidRPr="003F24BB">
        <w:t xml:space="preserve">что и обеспечивает громадное разнообразие и изобилие этих животных». И ставят вопрос: «только позвоночные обладают лимфоцитами с высокой специфичностью и среди них клетками иммунологической памяти. Какие же факторы внешней среды могли обусловить усложнение иммунной системы у позвоночных?»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Вот первый вопрос</w:t>
      </w:r>
      <w:r>
        <w:t xml:space="preserve">, </w:t>
      </w:r>
      <w:r w:rsidRPr="003F24BB">
        <w:t>связывающий иммунологию с эволюцией. В учебнике ответа не дано</w:t>
      </w:r>
      <w:r>
        <w:t xml:space="preserve">, </w:t>
      </w:r>
      <w:r w:rsidRPr="003F24BB">
        <w:t>и у меня его тоже нет</w:t>
      </w:r>
      <w:r>
        <w:t xml:space="preserve">, </w:t>
      </w:r>
      <w:r w:rsidRPr="003F24BB">
        <w:t>но замечу</w:t>
      </w:r>
      <w:r>
        <w:t xml:space="preserve">, </w:t>
      </w:r>
      <w:r w:rsidRPr="003F24BB">
        <w:t>что факторы вовсе не обязательно искать только во внешней среде – не менее важна внутренняя среда организма.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Далее</w:t>
      </w:r>
      <w:r>
        <w:t xml:space="preserve">, </w:t>
      </w:r>
      <w:r w:rsidRPr="003F24BB">
        <w:t>у беспозвоночных есть крупные формы</w:t>
      </w:r>
      <w:r>
        <w:t xml:space="preserve">, </w:t>
      </w:r>
      <w:r w:rsidRPr="003F24BB">
        <w:t>например головоногие. Они не могут (как могут мелкие организмы) компенсировать высокую смертность от болезней высокой рождаемостью</w:t>
      </w:r>
      <w:r>
        <w:t xml:space="preserve">, </w:t>
      </w:r>
      <w:r w:rsidRPr="003F24BB">
        <w:t>а потому нуждаются в сохранении особей не меньше</w:t>
      </w:r>
      <w:r>
        <w:t xml:space="preserve">, </w:t>
      </w:r>
      <w:r w:rsidRPr="003F24BB">
        <w:t>чем мы с вами</w:t>
      </w:r>
      <w:r>
        <w:t xml:space="preserve">, </w:t>
      </w:r>
      <w:r w:rsidRPr="003F24BB">
        <w:t>и гораздо больше</w:t>
      </w:r>
      <w:r>
        <w:t xml:space="preserve">, </w:t>
      </w:r>
      <w:r w:rsidRPr="003F24BB">
        <w:t>чем мыши и те мелкие звери</w:t>
      </w:r>
      <w:r>
        <w:t xml:space="preserve">, </w:t>
      </w:r>
      <w:r w:rsidRPr="003F24BB">
        <w:t>из которых мы произошли. Более того</w:t>
      </w:r>
      <w:r>
        <w:t xml:space="preserve">, </w:t>
      </w:r>
      <w:r w:rsidRPr="003F24BB">
        <w:t>самые крупные и медленно размножающиеся на Земле организмы – гигантские деревья</w:t>
      </w:r>
      <w:r>
        <w:t xml:space="preserve">, </w:t>
      </w:r>
      <w:r w:rsidRPr="003F24BB">
        <w:t>а они обладают самым простым типом иммунитета. [Следует помнить</w:t>
      </w:r>
      <w:r>
        <w:t xml:space="preserve">, </w:t>
      </w:r>
      <w:r w:rsidRPr="003F24BB">
        <w:t>что возможность компенсации высокой смертности высокой рождаемостью – число производимых особью потомков</w:t>
      </w:r>
      <w:r>
        <w:t xml:space="preserve">, </w:t>
      </w:r>
      <w:r w:rsidRPr="003F24BB">
        <w:t>их выживаемость и скорость полового созревания – далеко не всегда связана напрямую с таким неспецифическим признаком</w:t>
      </w:r>
      <w:r>
        <w:t xml:space="preserve">, </w:t>
      </w:r>
      <w:r w:rsidRPr="003F24BB">
        <w:t>как размер организма. – Прим. ред.]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6" w:name="7"/>
      <w:bookmarkEnd w:id="6"/>
      <w:r w:rsidRPr="003F24BB">
        <w:t>Добавим</w:t>
      </w:r>
      <w:r>
        <w:t xml:space="preserve">, </w:t>
      </w:r>
      <w:r w:rsidRPr="003F24BB">
        <w:t>что недавние исследования показывают</w:t>
      </w:r>
      <w:r>
        <w:t xml:space="preserve">, </w:t>
      </w:r>
      <w:r w:rsidRPr="003F24BB">
        <w:t>что у растений тоже наблюдается высокая генетическая вариабельность элементов иммунной системы</w:t>
      </w:r>
      <w:r>
        <w:t xml:space="preserve">, </w:t>
      </w:r>
      <w:r w:rsidRPr="003F24BB">
        <w:t>сходная с вариабельностью генов наших антител</w:t>
      </w:r>
      <w:r w:rsidRPr="00DA5ED2">
        <w:t>7</w:t>
      </w:r>
      <w:r>
        <w:t xml:space="preserve"> </w:t>
      </w:r>
      <w:r w:rsidRPr="003F24BB">
        <w:t>. Но растения не страдают от наших автоиммунных болезней (рак</w:t>
      </w:r>
      <w:r>
        <w:t xml:space="preserve">, </w:t>
      </w:r>
      <w:r w:rsidRPr="003F24BB">
        <w:t>рассеянный склероз</w:t>
      </w:r>
      <w:r>
        <w:t xml:space="preserve">, </w:t>
      </w:r>
      <w:r w:rsidRPr="003F24BB">
        <w:t>аллергия и т.п.)</w:t>
      </w:r>
      <w:r>
        <w:t xml:space="preserve">, </w:t>
      </w:r>
      <w:r w:rsidRPr="003F24BB">
        <w:t>при которых иммунная система буквально поедает хозяина.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Этим ставится второй вопрос: зачем нам наш устрашающе сложный иммунитет</w:t>
      </w:r>
      <w:r>
        <w:t xml:space="preserve">, </w:t>
      </w:r>
      <w:r w:rsidRPr="003F24BB">
        <w:t>ежечасно готовый превратиться из защитника в убийцу?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Упомянутый выше Фрэнк Бернет</w:t>
      </w:r>
      <w:r>
        <w:t xml:space="preserve">, </w:t>
      </w:r>
      <w:r w:rsidRPr="003F24BB">
        <w:t>видимо</w:t>
      </w:r>
      <w:r>
        <w:t xml:space="preserve">, </w:t>
      </w:r>
      <w:r w:rsidRPr="003F24BB">
        <w:t>был первым</w:t>
      </w:r>
      <w:r>
        <w:t xml:space="preserve">, </w:t>
      </w:r>
      <w:r w:rsidRPr="003F24BB">
        <w:t>кто понял</w:t>
      </w:r>
      <w:r>
        <w:t xml:space="preserve">, </w:t>
      </w:r>
      <w:r w:rsidRPr="003F24BB">
        <w:t>что главное дело сложного иммунитета не в борьбе с заразой: организм обладает тем типом иммунитета</w:t>
      </w:r>
      <w:r>
        <w:t xml:space="preserve">, </w:t>
      </w:r>
      <w:r w:rsidRPr="003F24BB">
        <w:t>какой нужен для поддержания его целостности. С этой точки зрения легко понять</w:t>
      </w:r>
      <w:r>
        <w:t xml:space="preserve">, </w:t>
      </w:r>
      <w:r w:rsidRPr="003F24BB">
        <w:t>что повышение организации животных в ходе эволюции требовало усложнения иммунной системы</w:t>
      </w:r>
      <w:r>
        <w:t xml:space="preserve">, </w:t>
      </w:r>
      <w:r w:rsidRPr="003F24BB">
        <w:t>так что наш с вами коварный иммунитет достался нам (и не отсекается отбором) потому</w:t>
      </w:r>
      <w:r>
        <w:t xml:space="preserve">, </w:t>
      </w:r>
      <w:r w:rsidRPr="003F24BB">
        <w:t xml:space="preserve">что без него нас попросту не было бы – наш онтогенез невозможен без сложной системы иммунологического надзора (тоже термин Бернета).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Если иммунитет – гарант целостности</w:t>
      </w:r>
      <w:r>
        <w:t xml:space="preserve">, </w:t>
      </w:r>
      <w:r w:rsidRPr="003F24BB">
        <w:t>то каждый организм должен обладать тем типом иммунитета</w:t>
      </w:r>
      <w:r>
        <w:t xml:space="preserve">, </w:t>
      </w:r>
      <w:r w:rsidRPr="003F24BB">
        <w:t>какой нужен для поддержания данного типа целостности. Яблоня обладает простым типом иммунитета вовсе не потому</w:t>
      </w:r>
      <w:r>
        <w:t xml:space="preserve">, </w:t>
      </w:r>
      <w:r w:rsidRPr="003F24BB">
        <w:t>что угнетающие ее патогены просты</w:t>
      </w:r>
      <w:r>
        <w:t xml:space="preserve">, </w:t>
      </w:r>
      <w:r w:rsidRPr="003F24BB">
        <w:t>а потому</w:t>
      </w:r>
      <w:r>
        <w:t xml:space="preserve">, </w:t>
      </w:r>
      <w:r w:rsidRPr="003F24BB">
        <w:t>что ни у одного растения нет той степени целостности</w:t>
      </w:r>
      <w:r>
        <w:t xml:space="preserve">, </w:t>
      </w:r>
      <w:r w:rsidRPr="003F24BB">
        <w:t>какая требовала бы сложного иммунологического надзора – к примеру</w:t>
      </w:r>
      <w:r>
        <w:t xml:space="preserve">, </w:t>
      </w:r>
      <w:r w:rsidRPr="003F24BB">
        <w:t>отторжения трансплантированной ткани. Наоборот</w:t>
      </w:r>
      <w:r>
        <w:t xml:space="preserve">, </w:t>
      </w:r>
      <w:r w:rsidRPr="003F24BB">
        <w:t>млекопитающее</w:t>
      </w:r>
      <w:r>
        <w:t xml:space="preserve">, </w:t>
      </w:r>
      <w:r w:rsidRPr="003F24BB">
        <w:t>не способное к такому отторжению</w:t>
      </w:r>
      <w:r>
        <w:t xml:space="preserve">, </w:t>
      </w:r>
      <w:r w:rsidRPr="003F24BB">
        <w:t xml:space="preserve">просто не смогло бы (согласно идеологии Бернета) сформироваться в онтогенезе.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Третий вопрос: что можно</w:t>
      </w:r>
      <w:r>
        <w:t xml:space="preserve">, </w:t>
      </w:r>
      <w:r w:rsidRPr="003F24BB">
        <w:t>а чего нельзя сделать отбором случайных вариаций за данное время при данном числе особей? Противники дарвинизма вот уже почти полтора века заявляют</w:t>
      </w:r>
      <w:r>
        <w:t xml:space="preserve">, </w:t>
      </w:r>
      <w:r w:rsidRPr="003F24BB">
        <w:t>что нет никаких фактов для веры в то</w:t>
      </w:r>
      <w:r>
        <w:t xml:space="preserve">, </w:t>
      </w:r>
      <w:r w:rsidRPr="003F24BB">
        <w:t>что сложные приобретения произведены отбором случайных вариаций. Дарвинизм традиционно отводит все возражения оппонентов ссылкой на необозримо громадное количество организмов</w:t>
      </w:r>
      <w:r>
        <w:t xml:space="preserve">, </w:t>
      </w:r>
      <w:r w:rsidRPr="003F24BB">
        <w:t>живших за время эволюции. Для решения спора нужны конкретные цифры – число особей</w:t>
      </w:r>
      <w:r>
        <w:t xml:space="preserve">, </w:t>
      </w:r>
      <w:r w:rsidRPr="003F24BB">
        <w:t>число поколений</w:t>
      </w:r>
      <w:r>
        <w:t xml:space="preserve">, </w:t>
      </w:r>
      <w:r w:rsidRPr="003F24BB">
        <w:t>мера эволюционного изменения – а ни для вымерших</w:t>
      </w:r>
      <w:r>
        <w:t xml:space="preserve">, </w:t>
      </w:r>
      <w:r w:rsidRPr="003F24BB">
        <w:t>ни для нынеживущих организмов эти цифры получить невозможно.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7" w:name="8"/>
      <w:bookmarkEnd w:id="7"/>
      <w:r w:rsidRPr="003F24BB">
        <w:t>Но вот для генов иммуноглобулинов некоторые значения как раз можно подсчитать вполне точно</w:t>
      </w:r>
      <w:r>
        <w:t xml:space="preserve">, </w:t>
      </w:r>
      <w:r w:rsidRPr="003F24BB">
        <w:t>так что от строгого «Hic Rhodus – hic salta!</w:t>
      </w:r>
      <w:r w:rsidRPr="00DA5ED2">
        <w:t>8</w:t>
      </w:r>
      <w:r>
        <w:t xml:space="preserve"> </w:t>
      </w:r>
      <w:r w:rsidRPr="003F24BB">
        <w:t>» уклониться некуда: за данное время из данного многообразия генов выбирается один</w:t>
      </w:r>
      <w:r>
        <w:t xml:space="preserve">, </w:t>
      </w:r>
      <w:r w:rsidRPr="003F24BB">
        <w:t>нужный для синтеза данного антитела. Работает ли тут идея Дарвина или</w:t>
      </w:r>
      <w:r>
        <w:t xml:space="preserve">, </w:t>
      </w:r>
      <w:r w:rsidRPr="003F24BB">
        <w:t>наоборот</w:t>
      </w:r>
      <w:r>
        <w:t xml:space="preserve">, </w:t>
      </w:r>
      <w:r w:rsidRPr="003F24BB">
        <w:t>нужно признать некий более сложный механизм? Другими словами</w:t>
      </w:r>
      <w:r>
        <w:t xml:space="preserve">, </w:t>
      </w:r>
      <w:r w:rsidRPr="003F24BB">
        <w:t>случайны ли вариации в ходе иммуногенеза? Прояснение этого вопроса принципиально для понимания и иммунитета</w:t>
      </w:r>
      <w:r>
        <w:t xml:space="preserve">, </w:t>
      </w:r>
      <w:r w:rsidRPr="003F24BB">
        <w:t>и эволюции.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Если бы механизм Тонегавы перебирал одну за другой все возможные комбинации фрагментов</w:t>
      </w:r>
      <w:r>
        <w:t xml:space="preserve">, </w:t>
      </w:r>
      <w:r w:rsidRPr="003F24BB">
        <w:t>то</w:t>
      </w:r>
      <w:r>
        <w:t xml:space="preserve">, </w:t>
      </w:r>
      <w:r w:rsidRPr="003F24BB">
        <w:t>как показывает расчет</w:t>
      </w:r>
      <w:r>
        <w:t xml:space="preserve">, </w:t>
      </w:r>
      <w:r w:rsidRPr="003F24BB">
        <w:t>он наработал бы в одном организме мыши за ее жизнь 3 млн различных антител. Но возможных антигенов – многие миллиарды</w:t>
      </w:r>
      <w:r>
        <w:t xml:space="preserve">, </w:t>
      </w:r>
      <w:r w:rsidRPr="003F24BB">
        <w:t>и нет никакой гарантии</w:t>
      </w:r>
      <w:r>
        <w:t xml:space="preserve">, </w:t>
      </w:r>
      <w:r w:rsidRPr="003F24BB">
        <w:t>что среди созданных были бы те самые антитела</w:t>
      </w:r>
      <w:r>
        <w:t xml:space="preserve">, </w:t>
      </w:r>
      <w:r w:rsidRPr="003F24BB">
        <w:t>какие в данное время нужны. Поэтому процесс идет иначе: выбирает одни варианты много чаще других</w:t>
      </w:r>
      <w:r>
        <w:t xml:space="preserve">, </w:t>
      </w:r>
      <w:r w:rsidRPr="003F24BB">
        <w:t>делает «болванку» нужного антитела и доводит ее до нужной кондиции путем гипермутагенеза. Принцип этого процесса еще не вполне понятен</w:t>
      </w:r>
      <w:r>
        <w:t xml:space="preserve">, </w:t>
      </w:r>
      <w:r w:rsidRPr="003F24BB">
        <w:t>но уже ясно</w:t>
      </w:r>
      <w:r>
        <w:t xml:space="preserve">, </w:t>
      </w:r>
      <w:r w:rsidRPr="003F24BB">
        <w:t>что для понимания придется пересмотреть многое из того</w:t>
      </w:r>
      <w:r>
        <w:t xml:space="preserve">, </w:t>
      </w:r>
      <w:r w:rsidRPr="003F24BB">
        <w:t>что до сих пор казалось незыблемым. Например</w:t>
      </w:r>
      <w:r>
        <w:t xml:space="preserve">, </w:t>
      </w:r>
      <w:r w:rsidRPr="003F24BB">
        <w:t>изменить взгляды на феномен случайности.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Так</w:t>
      </w:r>
      <w:r>
        <w:t xml:space="preserve">, </w:t>
      </w:r>
      <w:r w:rsidRPr="003F24BB">
        <w:t>согласно Стилу с соавторами</w:t>
      </w:r>
      <w:r>
        <w:t xml:space="preserve">, </w:t>
      </w:r>
      <w:r w:rsidRPr="003F24BB">
        <w:t>у каждой мыши одновременно существует всего около 10 тыс. типов антител. Именно с этого количества начинается поиск нужного варианта. Все стадии поиска авторы называют случайными</w:t>
      </w:r>
      <w:r>
        <w:t xml:space="preserve">, </w:t>
      </w:r>
      <w:r w:rsidRPr="003F24BB">
        <w:t>но случайность эта весьма неравномерна и ничуть не похожа на стандартные (изучаемые в теории вероятностей) явления типа бросаний игральной кости. А именно</w:t>
      </w:r>
      <w:r>
        <w:t xml:space="preserve">, </w:t>
      </w:r>
      <w:r w:rsidRPr="003F24BB">
        <w:t>одни варианты возникают часто</w:t>
      </w:r>
      <w:r>
        <w:t xml:space="preserve">, </w:t>
      </w:r>
      <w:r w:rsidRPr="003F24BB">
        <w:t>другие редко</w:t>
      </w:r>
      <w:r>
        <w:t xml:space="preserve">, </w:t>
      </w:r>
      <w:r w:rsidRPr="003F24BB">
        <w:t>а третьи никогда. Налицо сложная системная случайность</w:t>
      </w:r>
      <w:r>
        <w:t xml:space="preserve">, </w:t>
      </w:r>
      <w:r w:rsidRPr="003F24BB">
        <w:t>и нетрудно понять</w:t>
      </w:r>
      <w:r>
        <w:t xml:space="preserve">, </w:t>
      </w:r>
      <w:r w:rsidRPr="003F24BB">
        <w:t>почему она тут необходима: стандартная случайность дает равные вероятности вариантов</w:t>
      </w:r>
      <w:r>
        <w:t xml:space="preserve">, </w:t>
      </w:r>
      <w:r w:rsidRPr="003F24BB">
        <w:t>т.е. в среднем те же результаты</w:t>
      </w:r>
      <w:r>
        <w:t xml:space="preserve">, </w:t>
      </w:r>
      <w:r w:rsidRPr="003F24BB">
        <w:t>что и их последовательный перебор</w:t>
      </w:r>
      <w:r>
        <w:t xml:space="preserve">, </w:t>
      </w:r>
      <w:r w:rsidRPr="003F24BB">
        <w:t>а он был бы тут бесполезен: потребовалось бы в тысячи раз больше молекул</w:t>
      </w:r>
      <w:r>
        <w:t xml:space="preserve">, </w:t>
      </w:r>
      <w:r w:rsidRPr="003F24BB">
        <w:t>чем имеется.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самом деле</w:t>
      </w:r>
      <w:r>
        <w:t xml:space="preserve">, </w:t>
      </w:r>
      <w:r w:rsidRPr="003F24BB">
        <w:t>у мыши одновременно наличествует всего 50 млн экземпляров лимфоцитов</w:t>
      </w:r>
      <w:r>
        <w:t xml:space="preserve">, </w:t>
      </w:r>
      <w:r w:rsidRPr="003F24BB">
        <w:t>способных производить антитела</w:t>
      </w:r>
      <w:r>
        <w:t xml:space="preserve">, </w:t>
      </w:r>
      <w:r w:rsidRPr="003F24BB">
        <w:t>причем каждый синтезирует лишь один тип антител</w:t>
      </w:r>
      <w:r>
        <w:t xml:space="preserve">, </w:t>
      </w:r>
      <w:r w:rsidRPr="003F24BB">
        <w:t>а деление лимфоцита занимает более 5 часов. При равномерном распределении типов антител (максимум 3 млн</w:t>
      </w:r>
      <w:r>
        <w:t xml:space="preserve">, </w:t>
      </w:r>
      <w:r w:rsidRPr="003F24BB">
        <w:t>и то в конце жизни) по клеткам каждый тип будет представлен всего несколькими (менее 20) экземплярами. Даже если среди них уже есть нужный для иммунного ответа</w:t>
      </w:r>
      <w:r>
        <w:t xml:space="preserve">, </w:t>
      </w:r>
      <w:r w:rsidRPr="003F24BB">
        <w:t xml:space="preserve">то его клонирование не сможет поспеть за размножением инфицирующих бактерий (деление у которых занимает меньше часа).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Поэтому природа отвергла случайный перебор</w:t>
      </w:r>
      <w:r>
        <w:t xml:space="preserve">, </w:t>
      </w:r>
      <w:r w:rsidRPr="003F24BB">
        <w:t>а избрала иную стратегию: исходное разнообразие антител поддерживается на минимальном уровне (10 тыс.)</w:t>
      </w:r>
      <w:r>
        <w:t xml:space="preserve">, </w:t>
      </w:r>
      <w:r w:rsidRPr="003F24BB">
        <w:t>достаточном для начала поиска нужного варианта; сам же поиск включает случайную компоненту</w:t>
      </w:r>
      <w:r>
        <w:t xml:space="preserve">, </w:t>
      </w:r>
      <w:r w:rsidRPr="003F24BB">
        <w:t>но не является случайным перебором. Как поиск устроен</w:t>
      </w:r>
      <w:r>
        <w:t xml:space="preserve">, </w:t>
      </w:r>
      <w:r w:rsidRPr="003F24BB">
        <w:t>пока неизвестно</w:t>
      </w:r>
      <w:r>
        <w:t xml:space="preserve">, </w:t>
      </w:r>
      <w:r w:rsidRPr="003F24BB">
        <w:t>однако мы знаем</w:t>
      </w:r>
      <w:r>
        <w:t xml:space="preserve">, </w:t>
      </w:r>
      <w:r w:rsidRPr="003F24BB">
        <w:t>что нужный вариант находится быстро</w:t>
      </w:r>
      <w:r>
        <w:t xml:space="preserve">, </w:t>
      </w:r>
      <w:r w:rsidRPr="003F24BB">
        <w:t xml:space="preserve">а значит именно не перебором.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Клетка с найденным вариантом клонируется</w:t>
      </w:r>
      <w:r>
        <w:t xml:space="preserve">, </w:t>
      </w:r>
      <w:r w:rsidRPr="003F24BB">
        <w:t>но клонирование лимфоцитов само по себе неэффективно</w:t>
      </w:r>
      <w:r>
        <w:t xml:space="preserve">, </w:t>
      </w:r>
      <w:r w:rsidRPr="003F24BB">
        <w:t>поскольку идет медленнее размножения бактерий. Этим порождается четвертый вопрос</w:t>
      </w:r>
      <w:r>
        <w:t xml:space="preserve">, </w:t>
      </w:r>
      <w:r w:rsidRPr="003F24BB">
        <w:t xml:space="preserve">касающийся связи иммунологии с эволюцией: почему на деле скорость работы иммунной системы оказывается достаточной?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принципе есть два пути: либо высокоаффинные лимфоциты делятся много быстрее обычных (что возможно</w:t>
      </w:r>
      <w:r>
        <w:t xml:space="preserve">, </w:t>
      </w:r>
      <w:r w:rsidRPr="003F24BB">
        <w:t>так как жизнь их сведена к единственному акту связывания антигена – на что мельком указывают Стил с соавторами)</w:t>
      </w:r>
      <w:r>
        <w:t xml:space="preserve">, </w:t>
      </w:r>
      <w:r w:rsidRPr="003F24BB">
        <w:t>либо найденная генетическая информация переносится между клетками с помощью ретровирусов.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8" w:name="9"/>
      <w:bookmarkEnd w:id="8"/>
      <w:r w:rsidRPr="003F24BB">
        <w:t>Итак</w:t>
      </w:r>
      <w:r>
        <w:t xml:space="preserve">, </w:t>
      </w:r>
      <w:r w:rsidRPr="003F24BB">
        <w:t>иммуногенетика предоставила прекрасный полигон для испытания эволюционных теорий</w:t>
      </w:r>
      <w:r>
        <w:t xml:space="preserve">, </w:t>
      </w:r>
      <w:r w:rsidRPr="003F24BB">
        <w:t>и оказалось</w:t>
      </w:r>
      <w:r>
        <w:t xml:space="preserve">, </w:t>
      </w:r>
      <w:r w:rsidRPr="003F24BB">
        <w:t>что при выработке иммунитета действительно происходит наследование (сохранение) приобретенных признаков в ДНК (правда</w:t>
      </w:r>
      <w:r>
        <w:t xml:space="preserve">, </w:t>
      </w:r>
      <w:r w:rsidRPr="003F24BB">
        <w:t>лишь на время жизни особи)</w:t>
      </w:r>
      <w:r>
        <w:t xml:space="preserve">, </w:t>
      </w:r>
      <w:r w:rsidRPr="003F24BB">
        <w:t>причем эффективно действует отбор</w:t>
      </w:r>
      <w:r>
        <w:t xml:space="preserve">, </w:t>
      </w:r>
      <w:r w:rsidRPr="003F24BB">
        <w:t>но не тот</w:t>
      </w:r>
      <w:r>
        <w:t xml:space="preserve">, </w:t>
      </w:r>
      <w:r w:rsidRPr="003F24BB">
        <w:t>что постулировал Дарвин. Как писала Аронова</w:t>
      </w:r>
      <w:r>
        <w:t xml:space="preserve">, </w:t>
      </w:r>
      <w:r w:rsidRPr="003F24BB">
        <w:t>излагая Стила</w:t>
      </w:r>
      <w:r>
        <w:t xml:space="preserve">, </w:t>
      </w:r>
      <w:r w:rsidRPr="003F24BB">
        <w:t>«происходит положительный отбор – отбор на размножение (то</w:t>
      </w:r>
      <w:r>
        <w:t xml:space="preserve">, </w:t>
      </w:r>
      <w:r w:rsidRPr="003F24BB">
        <w:t>что мы называем искусственным отбором)</w:t>
      </w:r>
      <w:r>
        <w:t xml:space="preserve">, </w:t>
      </w:r>
      <w:r w:rsidRPr="003F24BB">
        <w:t>в отличие от естественного отбора – на выживание»</w:t>
      </w:r>
      <w:r w:rsidRPr="00DA5ED2">
        <w:t>9</w:t>
      </w:r>
      <w:r>
        <w:t xml:space="preserve"> </w:t>
      </w:r>
      <w:r w:rsidRPr="003F24BB">
        <w:t xml:space="preserve">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 сожалению</w:t>
      </w:r>
      <w:r>
        <w:t xml:space="preserve">, </w:t>
      </w:r>
      <w:r w:rsidRPr="003F24BB">
        <w:t>в книге «Что</w:t>
      </w:r>
      <w:r>
        <w:t xml:space="preserve">, </w:t>
      </w:r>
      <w:r w:rsidRPr="003F24BB">
        <w:t>если Ламарк прав?» ее авторы применили термин «положительный дарвиновский отбор»</w:t>
      </w:r>
      <w:r>
        <w:t xml:space="preserve">, </w:t>
      </w:r>
      <w:r w:rsidRPr="003F24BB">
        <w:t>запутывающий проблему: ведь Дарвин не различал положительного и отрицательного отбора. Естествен пятый вопрос: при каких условиях включается в организме механизм отбора нужных вариантов на размножение? На него можно уверенно ответить: этот механизм включается стрессом. Вопрос и ответ выходят далеко за рамки иммунологии – стрессом запускается генетический поиск.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r w:rsidRPr="003F24BB">
        <w:rPr>
          <w:b/>
          <w:sz w:val="28"/>
        </w:rPr>
        <w:t>8. Роль генетического поиска и отбора в эволюции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9" w:name="10"/>
      <w:bookmarkEnd w:id="9"/>
      <w:r w:rsidRPr="003F24BB">
        <w:t>Генетическим поиском (впервые в этой статье мы упомянули о нем в п.2) называется тот исключительный режим работы генетической системы</w:t>
      </w:r>
      <w:r>
        <w:t xml:space="preserve">, </w:t>
      </w:r>
      <w:r w:rsidRPr="003F24BB">
        <w:t>при котором производится новая генетическая информация</w:t>
      </w:r>
      <w:r>
        <w:t xml:space="preserve">, </w:t>
      </w:r>
      <w:r w:rsidRPr="003F24BB">
        <w:t>тогда как в обычном режиме лишь копируются тексты и поставляется информация для работы клеточных механизмов. О генетическом поиске сейчас пишут многие (так</w:t>
      </w:r>
      <w:r>
        <w:t xml:space="preserve">, </w:t>
      </w:r>
      <w:r w:rsidRPr="003F24BB">
        <w:t>одной из его форм является гипермутагенез</w:t>
      </w:r>
      <w:r>
        <w:t xml:space="preserve">, </w:t>
      </w:r>
      <w:r w:rsidRPr="003F24BB">
        <w:t>причем Э.Стил с коллегами показали</w:t>
      </w:r>
      <w:r>
        <w:t xml:space="preserve">, </w:t>
      </w:r>
      <w:r w:rsidRPr="003F24BB">
        <w:t>что он может идти в неделящихся клетках с помощью обратной транскрипции)</w:t>
      </w:r>
      <w:r>
        <w:t xml:space="preserve">, </w:t>
      </w:r>
      <w:r w:rsidRPr="003F24BB">
        <w:t>правда</w:t>
      </w:r>
      <w:r>
        <w:t xml:space="preserve">, </w:t>
      </w:r>
      <w:r w:rsidRPr="003F24BB">
        <w:t>называя этот феномен разными терминами</w:t>
      </w:r>
      <w:r w:rsidRPr="00DA5ED2">
        <w:t>10</w:t>
      </w:r>
      <w:r>
        <w:t xml:space="preserve"> </w:t>
      </w:r>
      <w:r w:rsidRPr="003F24BB">
        <w:t>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Физиолог А.Г.</w:t>
      </w:r>
      <w:r>
        <w:t xml:space="preserve"> </w:t>
      </w:r>
      <w:r w:rsidRPr="003F24BB">
        <w:t>Зусмановский (Ульяновск) прямо кладет его в основу своей эволюционной концепции. О ней мне уже приходилось писать</w:t>
      </w:r>
      <w:r w:rsidRPr="00DA5ED2">
        <w:t>11</w:t>
      </w:r>
      <w:r>
        <w:t xml:space="preserve"> , </w:t>
      </w:r>
      <w:r w:rsidRPr="003F24BB">
        <w:t>а сейчас добавлю</w:t>
      </w:r>
      <w:r>
        <w:t xml:space="preserve">, </w:t>
      </w:r>
      <w:r w:rsidRPr="003F24BB">
        <w:t>что эта концепция являет собой самую детальную из известных мне попыток сочетать современный ламаркизм с иными воззрениями – дарвинизмом и экологическим эволюционизмом (равно как в книге Гродницкого дарвинизм сочетается с номогенезом и жоффруизмом). Достоинство таких попыток в том</w:t>
      </w:r>
      <w:r>
        <w:t xml:space="preserve">, </w:t>
      </w:r>
      <w:r w:rsidRPr="003F24BB">
        <w:t>что они расширяют кругозор</w:t>
      </w:r>
      <w:r>
        <w:t xml:space="preserve">, </w:t>
      </w:r>
      <w:r w:rsidRPr="003F24BB">
        <w:t>непозволительно урезанный за сто лет господства дарвинизма</w:t>
      </w:r>
      <w:r>
        <w:t xml:space="preserve">, </w:t>
      </w:r>
      <w:r w:rsidRPr="003F24BB">
        <w:t>а недостаток – в том</w:t>
      </w:r>
      <w:r>
        <w:t xml:space="preserve">, </w:t>
      </w:r>
      <w:r w:rsidRPr="003F24BB">
        <w:t>что все эти попытки сосредоточены</w:t>
      </w:r>
      <w:r>
        <w:t xml:space="preserve">, </w:t>
      </w:r>
      <w:r w:rsidRPr="003F24BB">
        <w:t>как и в случае с дарвинизмом</w:t>
      </w:r>
      <w:r>
        <w:t xml:space="preserve">, </w:t>
      </w:r>
      <w:r w:rsidRPr="003F24BB">
        <w:t>на объяснении</w:t>
      </w:r>
      <w:r>
        <w:t xml:space="preserve">, </w:t>
      </w:r>
      <w:r w:rsidRPr="003F24BB">
        <w:t>в то время как вопросы проверки и практического применения эволюционных концепций даже не ставятся.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своей новой книге «Биоинформация и эволюция» А.Зусмановский использует все те данные генетики</w:t>
      </w:r>
      <w:r>
        <w:t xml:space="preserve">, </w:t>
      </w:r>
      <w:r w:rsidRPr="003F24BB">
        <w:t>о которых мы говорили выше</w:t>
      </w:r>
      <w:r>
        <w:t xml:space="preserve">, </w:t>
      </w:r>
      <w:r w:rsidRPr="003F24BB">
        <w:t>а кроме того</w:t>
      </w:r>
      <w:r>
        <w:t xml:space="preserve">, </w:t>
      </w:r>
      <w:r w:rsidRPr="003F24BB">
        <w:t>привлекает сведения из других разделов биологии. Как и все (известные мне) физиологи</w:t>
      </w:r>
      <w:r>
        <w:t xml:space="preserve">, </w:t>
      </w:r>
      <w:r w:rsidRPr="003F24BB">
        <w:t>детально разрабатывающие идею эволюции</w:t>
      </w:r>
      <w:r>
        <w:t xml:space="preserve">, </w:t>
      </w:r>
      <w:r w:rsidRPr="003F24BB">
        <w:t>он по сути является ламаркистом</w:t>
      </w:r>
      <w:r>
        <w:t xml:space="preserve">, </w:t>
      </w:r>
      <w:r w:rsidRPr="003F24BB">
        <w:t>так что подзаголовок книги: «правы и Ламарк</w:t>
      </w:r>
      <w:r>
        <w:t xml:space="preserve">, </w:t>
      </w:r>
      <w:r w:rsidRPr="003F24BB">
        <w:t>и Дарвин» (вероятно</w:t>
      </w:r>
      <w:r>
        <w:t xml:space="preserve">, </w:t>
      </w:r>
      <w:r w:rsidRPr="003F24BB">
        <w:t>навеянный книгой Стила с соавторами)</w:t>
      </w:r>
      <w:r>
        <w:t xml:space="preserve">, </w:t>
      </w:r>
      <w:r w:rsidRPr="003F24BB">
        <w:t xml:space="preserve">не вполне соответствует ее содержанию – за Дарвином правота признается небольшая.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А именно</w:t>
      </w:r>
      <w:r>
        <w:t xml:space="preserve">, </w:t>
      </w:r>
      <w:r w:rsidRPr="003F24BB">
        <w:t>подчеркивается (и принимается) ламарков элемент во взглядах Дарвина</w:t>
      </w:r>
      <w:r>
        <w:t xml:space="preserve">, </w:t>
      </w:r>
      <w:r w:rsidRPr="003F24BB">
        <w:t>но сами его – Дарвина – взгляды автор признает верными лишь с позиций XIX в. – в наше же время следует переосмыслить принцип естественного отбора. А именно</w:t>
      </w:r>
      <w:r>
        <w:t xml:space="preserve">, </w:t>
      </w:r>
      <w:r w:rsidRPr="003F24BB">
        <w:t>на первое место выходит понятие потребности</w:t>
      </w:r>
      <w:r>
        <w:t xml:space="preserve">, </w:t>
      </w:r>
      <w:r w:rsidRPr="003F24BB">
        <w:t>которое автор подробно обсуждает.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Потребность он определяет согласно физиологу П.В.</w:t>
      </w:r>
      <w:r>
        <w:t xml:space="preserve"> </w:t>
      </w:r>
      <w:r w:rsidRPr="003F24BB">
        <w:t>Симонову (1987): «Потребность есть специфическая «сущностная» сила живых организмов</w:t>
      </w:r>
      <w:r>
        <w:t xml:space="preserve">, </w:t>
      </w:r>
      <w:r w:rsidRPr="003F24BB">
        <w:t>обеспечившая их связь с внешней средой для самосохранения и саморазвития</w:t>
      </w:r>
      <w:r>
        <w:t xml:space="preserve">, </w:t>
      </w:r>
      <w:r w:rsidRPr="003F24BB">
        <w:t>источник активности в окружающей среде». О потребностях как факторе эволюции писали Ламарк и многие другие. Из множества примеров</w:t>
      </w:r>
      <w:r>
        <w:t xml:space="preserve">, </w:t>
      </w:r>
      <w:r w:rsidRPr="003F24BB">
        <w:t>приводимых Зусмановским</w:t>
      </w:r>
      <w:r>
        <w:t xml:space="preserve">, </w:t>
      </w:r>
      <w:r w:rsidRPr="003F24BB">
        <w:t>упомяну один</w:t>
      </w:r>
      <w:r>
        <w:t xml:space="preserve">, </w:t>
      </w:r>
      <w:r w:rsidRPr="003F24BB">
        <w:t xml:space="preserve">молекулярный.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«Tripanosoma gambiense – возбудитель сонной болезни</w:t>
      </w:r>
      <w:r>
        <w:t xml:space="preserve">, </w:t>
      </w:r>
      <w:r w:rsidRPr="003F24BB">
        <w:t>которую распространяют мухи цеце. Популяция паразитов</w:t>
      </w:r>
      <w:r>
        <w:t xml:space="preserve">, </w:t>
      </w:r>
      <w:r w:rsidRPr="003F24BB">
        <w:t>несущих на клеточной оболочке поверхностный антиген</w:t>
      </w:r>
      <w:r>
        <w:t xml:space="preserve">, </w:t>
      </w:r>
      <w:r w:rsidRPr="003F24BB">
        <w:t>проникнув в кровяное русло животного</w:t>
      </w:r>
      <w:r>
        <w:t xml:space="preserve">, </w:t>
      </w:r>
      <w:r w:rsidRPr="003F24BB">
        <w:t>быстро пролиферирует [Размножается делением. – Ю.Ч.] несколько дней. Тем временем иммунная система хозяина расшифровывает структуру антигена и образует соответствующие антитела</w:t>
      </w:r>
      <w:r>
        <w:t xml:space="preserve">, </w:t>
      </w:r>
      <w:r w:rsidRPr="003F24BB">
        <w:t>убивающие паразита. Когда их популяция сокращается примерно в десять раз и более</w:t>
      </w:r>
      <w:r>
        <w:t xml:space="preserve">, </w:t>
      </w:r>
      <w:r w:rsidRPr="003F24BB">
        <w:t>у части особей как бы внезапно происходит мутация соответствующего гена</w:t>
      </w:r>
      <w:r>
        <w:t xml:space="preserve">, </w:t>
      </w:r>
      <w:r w:rsidRPr="003F24BB">
        <w:t>обеспечивающего образование нового антигена</w:t>
      </w:r>
      <w:r>
        <w:t xml:space="preserve">, </w:t>
      </w:r>
      <w:r w:rsidRPr="003F24BB">
        <w:t>не знакомого иммунной системе животного. Быстрое размножение паразитических микроорганизмов будет продолжаться до тех пор</w:t>
      </w:r>
      <w:r>
        <w:t xml:space="preserve">, </w:t>
      </w:r>
      <w:r w:rsidRPr="003F24BB">
        <w:t>пока животное не выработает соответствующий вариант антител. Подобные циклы могут повторяться многие сотни раз... Механизм смены антигенов трипаносомы включает направленную транспозицию мобильных генетических элементов в ген</w:t>
      </w:r>
      <w:r>
        <w:t xml:space="preserve">, </w:t>
      </w:r>
      <w:r w:rsidRPr="003F24BB">
        <w:t>кодирующий структуру антигена... В этом процессе нет места независимым модификациям. Всякая изменчивость прямо или косвенно мотивирована актуализацией какой-либо потребности и имеет отношение к ее удовлетворению».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Поясню: Зусмановский привел один из примеров (известных уже лет 20</w:t>
      </w:r>
      <w:r>
        <w:t xml:space="preserve">, </w:t>
      </w:r>
      <w:r w:rsidRPr="003F24BB">
        <w:t>но все еще загадочных) поразительно быстрой коэволюции животного и паразита</w:t>
      </w:r>
      <w:r>
        <w:t xml:space="preserve">, </w:t>
      </w:r>
      <w:r w:rsidRPr="003F24BB">
        <w:t>в котором изменчивость обоих явным образом направленна</w:t>
      </w:r>
      <w:r>
        <w:t xml:space="preserve">, </w:t>
      </w:r>
      <w:r w:rsidRPr="003F24BB">
        <w:t>и механизм которой известен – перемещение мобильных генетических элементов в рамках одной хромосомы и вне ее. Пафос автора – в указании на то</w:t>
      </w:r>
      <w:r>
        <w:t xml:space="preserve">, </w:t>
      </w:r>
      <w:r w:rsidRPr="003F24BB">
        <w:t>что эта изменчивость запускается возникновением потребности в ней. А загадочность (добавлю я) – в том</w:t>
      </w:r>
      <w:r>
        <w:t xml:space="preserve">, </w:t>
      </w:r>
      <w:r w:rsidRPr="003F24BB">
        <w:t>что поиск совершается столь быстро и эффективно: ведь к такой эволюции способны не только сложно устроенные трипаносомы</w:t>
      </w:r>
      <w:r>
        <w:t xml:space="preserve">, </w:t>
      </w:r>
      <w:r w:rsidRPr="003F24BB">
        <w:t>но и самые простые из организмов – микоплазмы.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Именно размышление над этой загадкой характерно для ламаркистов (и приводит их к открытиям)</w:t>
      </w:r>
      <w:r>
        <w:t xml:space="preserve">, </w:t>
      </w:r>
      <w:r w:rsidRPr="003F24BB">
        <w:t>тогда как дарвинисты ее не видят. Они уверены – если что-то происходит</w:t>
      </w:r>
      <w:r>
        <w:t xml:space="preserve">, </w:t>
      </w:r>
      <w:r w:rsidRPr="003F24BB">
        <w:t>значит отбор это «что-то» умеет находить (чисто религиозная позиция</w:t>
      </w:r>
      <w:r>
        <w:t xml:space="preserve">, </w:t>
      </w:r>
      <w:r w:rsidRPr="003F24BB">
        <w:t>уподобляющая отбор всемогущему Богу). Однако исторически сложилось</w:t>
      </w:r>
      <w:r>
        <w:t xml:space="preserve">, </w:t>
      </w:r>
      <w:r w:rsidRPr="003F24BB">
        <w:t>что господствуют пока что дарвинисты</w:t>
      </w:r>
      <w:r>
        <w:t xml:space="preserve">, </w:t>
      </w:r>
      <w:r w:rsidRPr="003F24BB">
        <w:t>поэтому никакое открытие не может быть признано сообществом</w:t>
      </w:r>
      <w:r>
        <w:t xml:space="preserve">, </w:t>
      </w:r>
      <w:r w:rsidRPr="003F24BB">
        <w:t>прежде чем ему не будет найдено толкование в терминах дарвинизма (отсюда и «Дарвинов микрокосм» Тонегавы). Это сильно тормозит развитие науки (по Голубовскому</w:t>
      </w:r>
      <w:r>
        <w:t xml:space="preserve">, </w:t>
      </w:r>
      <w:r w:rsidRPr="003F24BB">
        <w:t>лет на 20</w:t>
      </w:r>
      <w:r>
        <w:t xml:space="preserve">, </w:t>
      </w:r>
      <w:r w:rsidRPr="003F24BB">
        <w:t>а по-моему – гораздо больше).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Естественный отбор имеет</w:t>
      </w:r>
      <w:r>
        <w:t xml:space="preserve">, </w:t>
      </w:r>
      <w:r w:rsidRPr="003F24BB">
        <w:t>по Зусмановскому</w:t>
      </w:r>
      <w:r>
        <w:t xml:space="preserve">, </w:t>
      </w:r>
      <w:r w:rsidRPr="003F24BB">
        <w:t>две формы (или</w:t>
      </w:r>
      <w:r>
        <w:t xml:space="preserve">, </w:t>
      </w:r>
      <w:r w:rsidRPr="003F24BB">
        <w:t>если угодно</w:t>
      </w:r>
      <w:r>
        <w:t xml:space="preserve">, </w:t>
      </w:r>
      <w:r w:rsidRPr="003F24BB">
        <w:t>два аспекта). Физиологический отбор – это итог совокупности удачных действий организма</w:t>
      </w:r>
      <w:r>
        <w:t xml:space="preserve">, </w:t>
      </w:r>
      <w:r w:rsidRPr="003F24BB">
        <w:t>позволивших ему удовлетворить свои потребности и</w:t>
      </w:r>
      <w:r>
        <w:t xml:space="preserve">, </w:t>
      </w:r>
      <w:r w:rsidRPr="003F24BB">
        <w:t>в частности</w:t>
      </w:r>
      <w:r>
        <w:t xml:space="preserve">, </w:t>
      </w:r>
      <w:r w:rsidRPr="003F24BB">
        <w:t>оставить потомство; т.е. то самое</w:t>
      </w:r>
      <w:r>
        <w:t xml:space="preserve">, </w:t>
      </w:r>
      <w:r w:rsidRPr="003F24BB">
        <w:t>что выше было обозначено как положительный отбор. Экологический отбор – это отстранение от размножения тех</w:t>
      </w:r>
      <w:r>
        <w:t xml:space="preserve">, </w:t>
      </w:r>
      <w:r w:rsidRPr="003F24BB">
        <w:t>кто не сумел найти удачных действий. Смешение этих двух форм обеспечило дарвинизму незаслуженный успех</w:t>
      </w:r>
      <w:r>
        <w:t xml:space="preserve">, </w:t>
      </w:r>
      <w:r w:rsidRPr="003F24BB">
        <w:t>и дальнейшее развитие эволюционизма требует ясного их различения</w:t>
      </w:r>
      <w:r>
        <w:t xml:space="preserve">, </w:t>
      </w:r>
      <w:r w:rsidRPr="003F24BB">
        <w:t>хотя действуют они нераздельно. Поясню сказанное.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Помню</w:t>
      </w:r>
      <w:r>
        <w:t xml:space="preserve">, </w:t>
      </w:r>
      <w:r w:rsidRPr="003F24BB">
        <w:t>как сам я лет 35 назад понял: если принять отбор ненаправленных вариаций в качестве единственного движущего фактора эволюции (а учили нас</w:t>
      </w:r>
      <w:r>
        <w:t xml:space="preserve">, </w:t>
      </w:r>
      <w:r w:rsidRPr="003F24BB">
        <w:t>да и сейчас учат</w:t>
      </w:r>
      <w:r>
        <w:t xml:space="preserve">, </w:t>
      </w:r>
      <w:r w:rsidRPr="003F24BB">
        <w:t>именно так)</w:t>
      </w:r>
      <w:r>
        <w:t xml:space="preserve">, </w:t>
      </w:r>
      <w:r w:rsidRPr="003F24BB">
        <w:t>то налицо парадокс: фактор конкретно действовал только на тех</w:t>
      </w:r>
      <w:r>
        <w:t xml:space="preserve">, </w:t>
      </w:r>
      <w:r w:rsidRPr="003F24BB">
        <w:t>кого нет (кто не оставил потомков)</w:t>
      </w:r>
      <w:r>
        <w:t xml:space="preserve">, </w:t>
      </w:r>
      <w:r w:rsidRPr="003F24BB">
        <w:t>а все те</w:t>
      </w:r>
      <w:r>
        <w:t xml:space="preserve">, </w:t>
      </w:r>
      <w:r w:rsidRPr="003F24BB">
        <w:t>кто есть</w:t>
      </w:r>
      <w:r>
        <w:t xml:space="preserve">, </w:t>
      </w:r>
      <w:r w:rsidRPr="003F24BB">
        <w:t>являют собой итог одних лишь ненаправленных толчков в разные стороны</w:t>
      </w:r>
      <w:r>
        <w:t xml:space="preserve">, </w:t>
      </w:r>
      <w:r w:rsidRPr="003F24BB">
        <w:t>имевших место от начала жизни до сего дня. То есть все утверждения</w:t>
      </w:r>
      <w:r>
        <w:t xml:space="preserve">, </w:t>
      </w:r>
      <w:r w:rsidRPr="003F24BB">
        <w:t>что отбор действует направленно (в частности</w:t>
      </w:r>
      <w:r>
        <w:t xml:space="preserve">, </w:t>
      </w:r>
      <w:r w:rsidRPr="003F24BB">
        <w:t>признание «формообразующей роли естественного отбора»</w:t>
      </w:r>
      <w:r>
        <w:t xml:space="preserve">, </w:t>
      </w:r>
      <w:r w:rsidRPr="003F24BB">
        <w:t>см. п. 2) являют собой словесную ловушку</w:t>
      </w:r>
      <w:r>
        <w:t xml:space="preserve">, </w:t>
      </w:r>
      <w:r w:rsidRPr="003F24BB">
        <w:t>самообман: в опытах и в наблюдениях показано только</w:t>
      </w:r>
      <w:r>
        <w:t xml:space="preserve">, </w:t>
      </w:r>
      <w:r w:rsidRPr="003F24BB">
        <w:t>что направлен отрицательный отбор</w:t>
      </w:r>
      <w:r>
        <w:t xml:space="preserve">, </w:t>
      </w:r>
      <w:r w:rsidRPr="003F24BB">
        <w:t>а нас учат</w:t>
      </w:r>
      <w:r>
        <w:t xml:space="preserve">, </w:t>
      </w:r>
      <w:r w:rsidRPr="003F24BB">
        <w:t>что существует и к тому же направлен отбор положительный (который возникает</w:t>
      </w:r>
      <w:r>
        <w:t xml:space="preserve">, </w:t>
      </w:r>
      <w:r w:rsidRPr="003F24BB">
        <w:t>как мы видели</w:t>
      </w:r>
      <w:r>
        <w:t xml:space="preserve">, </w:t>
      </w:r>
      <w:r w:rsidRPr="003F24BB">
        <w:t>лишь в узком классе условий). Это «открытие» привело меня в растерянность.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10" w:name="12"/>
      <w:bookmarkEnd w:id="10"/>
      <w:r w:rsidRPr="003F24BB">
        <w:t>Вскоре я узнал</w:t>
      </w:r>
      <w:r>
        <w:t xml:space="preserve">, </w:t>
      </w:r>
      <w:r w:rsidRPr="003F24BB">
        <w:t>что ловушку видели все</w:t>
      </w:r>
      <w:r>
        <w:t xml:space="preserve">, </w:t>
      </w:r>
      <w:r w:rsidRPr="003F24BB">
        <w:t>кто хотел и умел видеть</w:t>
      </w:r>
      <w:r>
        <w:t xml:space="preserve">, </w:t>
      </w:r>
      <w:r w:rsidRPr="003F24BB">
        <w:t>отчего в дарвинизме всегда присутствовало течение (идущее от Э.Геккеля)</w:t>
      </w:r>
      <w:r>
        <w:t xml:space="preserve">, </w:t>
      </w:r>
      <w:r w:rsidRPr="003F24BB">
        <w:t>отрицавшее роль ненаправленных вариаций и утверждавшее</w:t>
      </w:r>
      <w:r>
        <w:t xml:space="preserve">, </w:t>
      </w:r>
      <w:r w:rsidRPr="003F24BB">
        <w:t>что отбору подвергается итог направленной изменчивости. Те же</w:t>
      </w:r>
      <w:r>
        <w:t xml:space="preserve">, </w:t>
      </w:r>
      <w:r w:rsidRPr="003F24BB">
        <w:t>кто не умел</w:t>
      </w:r>
      <w:r>
        <w:t xml:space="preserve">, </w:t>
      </w:r>
      <w:r w:rsidRPr="003F24BB">
        <w:t>торжественно погрязали в противоречиях</w:t>
      </w:r>
      <w:r>
        <w:t xml:space="preserve">, </w:t>
      </w:r>
      <w:r w:rsidRPr="003F24BB">
        <w:t>и в советских учебниках это погрязание именовалось (тоже торжественно) диалектикой познания. Геккелево учение всегда находилось на обочине эволюционной науки</w:t>
      </w:r>
      <w:r>
        <w:t xml:space="preserve">, </w:t>
      </w:r>
      <w:r w:rsidRPr="003F24BB">
        <w:t>ибо основную часть дарвинистов устраивала «диалектика познания»</w:t>
      </w:r>
      <w:r w:rsidRPr="00DA5ED2">
        <w:t>12</w:t>
      </w:r>
      <w:r>
        <w:t xml:space="preserve"> , </w:t>
      </w:r>
      <w:r w:rsidRPr="003F24BB">
        <w:t>а их противникам отбор вообще не был нужен. Итогом была полная бесполезность эволюционного учения (оно умеет лишь объяснять легкие примеры и ничем не может помочь в понимании реальных проблем)</w:t>
      </w:r>
      <w:r>
        <w:t xml:space="preserve">, </w:t>
      </w:r>
      <w:r w:rsidRPr="003F24BB">
        <w:t>и оно постепенно ушло из науки</w:t>
      </w:r>
      <w:r>
        <w:t xml:space="preserve">, </w:t>
      </w:r>
      <w:r w:rsidRPr="003F24BB">
        <w:t>оставшись лишь как предмет преподавания. Да и тот понемногу уходит из западных вузов</w:t>
      </w:r>
      <w:r>
        <w:t xml:space="preserve">, </w:t>
      </w:r>
      <w:r w:rsidRPr="003F24BB">
        <w:t>как справедливо отмечает в своей книге Зусмановский.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Выход же</w:t>
      </w:r>
      <w:r>
        <w:t xml:space="preserve">, </w:t>
      </w:r>
      <w:r w:rsidRPr="003F24BB">
        <w:t>который предлагает сам Зусмановский: да</w:t>
      </w:r>
      <w:r>
        <w:t xml:space="preserve">, </w:t>
      </w:r>
      <w:r w:rsidRPr="003F24BB">
        <w:t>отбор действует</w:t>
      </w:r>
      <w:r>
        <w:t xml:space="preserve">, </w:t>
      </w:r>
      <w:r w:rsidRPr="003F24BB">
        <w:t>но все те</w:t>
      </w:r>
      <w:r>
        <w:t xml:space="preserve">, </w:t>
      </w:r>
      <w:r w:rsidRPr="003F24BB">
        <w:t>кто выжил</w:t>
      </w:r>
      <w:r>
        <w:t xml:space="preserve">, </w:t>
      </w:r>
      <w:r w:rsidRPr="003F24BB">
        <w:t>тоже подвергались направленному действию – действию актов поиска: «Таким образом</w:t>
      </w:r>
      <w:r>
        <w:t xml:space="preserve">, </w:t>
      </w:r>
      <w:r w:rsidRPr="003F24BB">
        <w:t>действие «физиологического» естественного отбора завершается элиминированием особей других видов</w:t>
      </w:r>
      <w:r>
        <w:t xml:space="preserve">, </w:t>
      </w:r>
      <w:r w:rsidRPr="003F24BB">
        <w:t>и это событие индуцирует действие «экологического» естественного отбора». Добавлю лишь</w:t>
      </w:r>
      <w:r>
        <w:t xml:space="preserve">, </w:t>
      </w:r>
      <w:r w:rsidRPr="003F24BB">
        <w:t>что вместо «других видов» иные авторы ставят слова «других рас»</w:t>
      </w:r>
      <w:r>
        <w:t xml:space="preserve">, </w:t>
      </w:r>
      <w:r w:rsidRPr="003F24BB">
        <w:t>но суть та же.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Что же касается основной идеи дарвинизма – отбора малых ненаправленных вариаций</w:t>
      </w:r>
      <w:r>
        <w:t xml:space="preserve">, </w:t>
      </w:r>
      <w:r w:rsidRPr="003F24BB">
        <w:t>– то автор нигде ее не защищает (добавлю</w:t>
      </w:r>
      <w:r>
        <w:t xml:space="preserve">, </w:t>
      </w:r>
      <w:r w:rsidRPr="003F24BB">
        <w:t>что ее и нельзя защитить конкретными данными</w:t>
      </w:r>
      <w:r>
        <w:t xml:space="preserve">, </w:t>
      </w:r>
      <w:r w:rsidRPr="003F24BB">
        <w:t>поскольку все существующие примеры успешно действующего отбора относятся к достаточно крупным и легко заметным изменениям). Не защищает он и принцип конкуренции за дефицитный ресурс (из которого Дарвин выводил свое понимание отбора)</w:t>
      </w:r>
      <w:r>
        <w:t xml:space="preserve">, </w:t>
      </w:r>
      <w:r w:rsidRPr="003F24BB">
        <w:t>хотя и упоминает его сочувственно. У Зусмановского</w:t>
      </w:r>
      <w:r>
        <w:t xml:space="preserve">, </w:t>
      </w:r>
      <w:r w:rsidRPr="003F24BB">
        <w:t>отбираются те</w:t>
      </w:r>
      <w:r>
        <w:t xml:space="preserve">, </w:t>
      </w:r>
      <w:r w:rsidRPr="003F24BB">
        <w:t>кто успешно действует</w:t>
      </w:r>
      <w:r>
        <w:t xml:space="preserve">, </w:t>
      </w:r>
      <w:r w:rsidRPr="003F24BB">
        <w:t>а плотность участников и ресурсы – частное обстоятельство.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отличие от австралийских авторов</w:t>
      </w:r>
      <w:r>
        <w:t xml:space="preserve">, </w:t>
      </w:r>
      <w:r w:rsidRPr="003F24BB">
        <w:t>Зусмановский хорошо знает суть ламаркизма и посвятил основную часть книги именно анализу собственной активности особей как фактора эволюции. В предисловии он пишет: «В качестве элементарной единицы изменчивости принимается особь</w:t>
      </w:r>
      <w:r>
        <w:t xml:space="preserve">, </w:t>
      </w:r>
      <w:r w:rsidRPr="003F24BB">
        <w:t>осуществляющая генетический поиск способов удовлетворения актуализированных потребностей</w:t>
      </w:r>
      <w:r>
        <w:t xml:space="preserve">, </w:t>
      </w:r>
      <w:r w:rsidRPr="003F24BB">
        <w:t>главные из которых – существовать и размножаться» [выделелено мною. – Ю.Ч.]. Итак</w:t>
      </w:r>
      <w:r>
        <w:t xml:space="preserve">, </w:t>
      </w:r>
      <w:r w:rsidRPr="003F24BB">
        <w:t>собственная активность – это поиск способов удовлетворить свои потребности</w:t>
      </w:r>
      <w:r>
        <w:t xml:space="preserve">, </w:t>
      </w:r>
      <w:r w:rsidRPr="003F24BB">
        <w:t>задаваемые условиями существования (кроме условий окружающей среды</w:t>
      </w:r>
      <w:r>
        <w:t xml:space="preserve">, </w:t>
      </w:r>
      <w:r w:rsidRPr="003F24BB">
        <w:t>это еще и условия</w:t>
      </w:r>
      <w:r>
        <w:t xml:space="preserve">, </w:t>
      </w:r>
      <w:r w:rsidRPr="003F24BB">
        <w:t>задаваемые строением организма); а способы включают изменение как поведения (в том числе работы внутренних органов)</w:t>
      </w:r>
      <w:r>
        <w:t xml:space="preserve">, </w:t>
      </w:r>
      <w:r w:rsidRPr="003F24BB">
        <w:t>так и наследственного материала (генетический поиск).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Существенным недостатком концепции Зусмановского мне видится его полное небрежение к морфологии</w:t>
      </w:r>
      <w:r>
        <w:t xml:space="preserve">, </w:t>
      </w:r>
      <w:r w:rsidRPr="003F24BB">
        <w:t>к ее собственным законам. (Строение организма для него всего лишь отражение набора функций.) Небрежения он не скрывает</w:t>
      </w:r>
      <w:r>
        <w:t xml:space="preserve">, </w:t>
      </w:r>
      <w:r w:rsidRPr="003F24BB">
        <w:t>но не видит в нем недостатка концепции</w:t>
      </w:r>
      <w:r>
        <w:t xml:space="preserve">, </w:t>
      </w:r>
      <w:r w:rsidRPr="003F24BB">
        <w:t>поскольку уверен</w:t>
      </w:r>
      <w:r>
        <w:t xml:space="preserve">, </w:t>
      </w:r>
      <w:r w:rsidRPr="003F24BB">
        <w:t>что никаких собственных законов морфологии не существует</w:t>
      </w:r>
      <w:r>
        <w:t xml:space="preserve">, </w:t>
      </w:r>
      <w:r w:rsidRPr="003F24BB">
        <w:t>что все закономерности строения организмов вытекают только из физиологии и экологии. Эта позиция стара</w:t>
      </w:r>
      <w:r>
        <w:t xml:space="preserve">, </w:t>
      </w:r>
      <w:r w:rsidRPr="003F24BB">
        <w:t>как сама биология</w:t>
      </w:r>
      <w:r>
        <w:t xml:space="preserve">, </w:t>
      </w:r>
      <w:r w:rsidRPr="003F24BB">
        <w:t>и столь же стара противоположная ей – что морфология имеет свои собственные законы</w:t>
      </w:r>
      <w:r>
        <w:t xml:space="preserve">, </w:t>
      </w:r>
      <w:r w:rsidRPr="003F24BB">
        <w:t>никак не сводимые ни к физиологии</w:t>
      </w:r>
      <w:r>
        <w:t xml:space="preserve">, </w:t>
      </w:r>
      <w:r w:rsidRPr="003F24BB">
        <w:t>ни к экологии</w:t>
      </w:r>
      <w:r>
        <w:t xml:space="preserve">, </w:t>
      </w:r>
      <w:r w:rsidRPr="003F24BB">
        <w:t>ни к каким-либо иным дисциплинам. Вступать в этот спор смысла нет</w:t>
      </w:r>
      <w:r>
        <w:t xml:space="preserve">, </w:t>
      </w:r>
      <w:r w:rsidRPr="003F24BB">
        <w:t>и повторю лишь</w:t>
      </w:r>
      <w:r>
        <w:t xml:space="preserve">, </w:t>
      </w:r>
      <w:r w:rsidRPr="003F24BB">
        <w:t>что здесь ламаркизм смыкается с дарвинизмом</w:t>
      </w:r>
      <w:r>
        <w:t xml:space="preserve">, </w:t>
      </w:r>
      <w:r w:rsidRPr="003F24BB">
        <w:t>но противостоит номогенезу.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11" w:name="13"/>
      <w:bookmarkEnd w:id="11"/>
      <w:r w:rsidRPr="003F24BB">
        <w:t>Нынешний номогенез является основным компонентом эволюционной диатропики (от греч. диатропос – разнообразный</w:t>
      </w:r>
      <w:r w:rsidRPr="00DA5ED2">
        <w:t>13</w:t>
      </w:r>
      <w:r>
        <w:t xml:space="preserve"> </w:t>
      </w:r>
      <w:r w:rsidRPr="003F24BB">
        <w:t>). Приведя один из ее главных тезисов («Разнообразие признаков плохо согласуется с идеей полезности всякого свойства»)</w:t>
      </w:r>
      <w:r>
        <w:t xml:space="preserve">, </w:t>
      </w:r>
      <w:r w:rsidRPr="003F24BB">
        <w:t>Зусмановский пояснил его уже известным нам примером: никто не возьмется объяснять адаптивное значение различных форм листьев. Однако пример не убедил Зусмановского: «Но известны растения (например</w:t>
      </w:r>
      <w:r>
        <w:t xml:space="preserve">, </w:t>
      </w:r>
      <w:r w:rsidRPr="003F24BB">
        <w:t>стрелолист)</w:t>
      </w:r>
      <w:r>
        <w:t xml:space="preserve">, </w:t>
      </w:r>
      <w:r w:rsidRPr="003F24BB">
        <w:t>имеющие строго специализированные листья для разных сред: воздушной</w:t>
      </w:r>
      <w:r>
        <w:t xml:space="preserve">, </w:t>
      </w:r>
      <w:r w:rsidRPr="003F24BB">
        <w:t>надводной</w:t>
      </w:r>
      <w:r>
        <w:t xml:space="preserve">, </w:t>
      </w:r>
      <w:r w:rsidRPr="003F24BB">
        <w:t>подводной. Понятно</w:t>
      </w:r>
      <w:r>
        <w:t xml:space="preserve">, </w:t>
      </w:r>
      <w:r w:rsidRPr="003F24BB">
        <w:t>что образование этих форм обусловлено механизмом генерации серийного разнообразия с последующим взаимодействием физиологического подкрепления и естественного отбора».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Да</w:t>
      </w:r>
      <w:r>
        <w:t xml:space="preserve">, </w:t>
      </w:r>
      <w:r w:rsidRPr="003F24BB">
        <w:t>это может быть верно</w:t>
      </w:r>
      <w:r>
        <w:t xml:space="preserve">, </w:t>
      </w:r>
      <w:r w:rsidRPr="003F24BB">
        <w:t>только никто не решится утверждать</w:t>
      </w:r>
      <w:r>
        <w:t xml:space="preserve">, </w:t>
      </w:r>
      <w:r w:rsidRPr="003F24BB">
        <w:t>что форма кленового или дубового листа сложилась таким же путем. Подходящий для данной теории пример (стрелолист) тонет в море неудобных. (В подборе удобных примеров всегда упрекали дарвинистов</w:t>
      </w:r>
      <w:r>
        <w:t xml:space="preserve">, </w:t>
      </w:r>
      <w:r w:rsidRPr="003F24BB">
        <w:t>и ламаркисты</w:t>
      </w:r>
      <w:r>
        <w:t xml:space="preserve">, </w:t>
      </w:r>
      <w:r w:rsidRPr="003F24BB">
        <w:t>оказывается</w:t>
      </w:r>
      <w:r>
        <w:t xml:space="preserve">, </w:t>
      </w:r>
      <w:r w:rsidRPr="003F24BB">
        <w:t>попадают в ту же западню.) Еще важнее</w:t>
      </w:r>
      <w:r>
        <w:t xml:space="preserve">, </w:t>
      </w:r>
      <w:r w:rsidRPr="003F24BB">
        <w:t>что «механизм генерации серийного разнообразия» Зусмановским назван</w:t>
      </w:r>
      <w:r>
        <w:t xml:space="preserve">, </w:t>
      </w:r>
      <w:r w:rsidRPr="003F24BB">
        <w:t>но никак не исследован – автору это неинтересно. А для номогенетика в таких механизмах и состоит главный смысл.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Различие взглядов носит здесь мировоззренческий характер</w:t>
      </w:r>
      <w:r>
        <w:t xml:space="preserve">, </w:t>
      </w:r>
      <w:r w:rsidRPr="003F24BB">
        <w:t>на что указал в начале книги сам Зусмановский. Он напомнил признание А.А.</w:t>
      </w:r>
      <w:r>
        <w:t xml:space="preserve"> </w:t>
      </w:r>
      <w:r w:rsidRPr="003F24BB">
        <w:t>Любищева</w:t>
      </w:r>
      <w:r>
        <w:t xml:space="preserve">, </w:t>
      </w:r>
      <w:r w:rsidRPr="003F24BB">
        <w:t>который писал А.Г.</w:t>
      </w:r>
      <w:r>
        <w:t xml:space="preserve"> </w:t>
      </w:r>
      <w:r w:rsidRPr="003F24BB">
        <w:t>Гурвичу: «Вы по натуре физиолог</w:t>
      </w:r>
      <w:r>
        <w:t xml:space="preserve">, </w:t>
      </w:r>
      <w:r w:rsidRPr="003F24BB">
        <w:t>относящийся к систематике и морфологии с «нескрываемым омерзением»... Я же прежде всего систематик и не скрываю своего равнодушия к физиологии». Увы</w:t>
      </w:r>
      <w:r>
        <w:t xml:space="preserve">, </w:t>
      </w:r>
      <w:r w:rsidRPr="003F24BB">
        <w:t>далее Зусмановский попросту встал на позицию Гурвича</w:t>
      </w:r>
      <w:r>
        <w:t xml:space="preserve">, </w:t>
      </w:r>
      <w:r w:rsidRPr="003F24BB">
        <w:t>хотя очевидно</w:t>
      </w:r>
      <w:r>
        <w:t xml:space="preserve">, </w:t>
      </w:r>
      <w:r w:rsidRPr="003F24BB">
        <w:t>что работающую теорию эволюции сможет построить лишь тот</w:t>
      </w:r>
      <w:r>
        <w:t xml:space="preserve">, </w:t>
      </w:r>
      <w:r w:rsidRPr="003F24BB">
        <w:t xml:space="preserve">кто встанет выше таких антипатий.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Первый шаг в этом направлении виден у Гродницкого</w:t>
      </w:r>
      <w:r>
        <w:t xml:space="preserve">, </w:t>
      </w:r>
      <w:r w:rsidRPr="003F24BB">
        <w:t>но он понимает ламаркизм слишком узко. Мы еще вернемся к этому кругу вопросов в п. 10.</w:t>
      </w:r>
    </w:p>
    <w:p w:rsidR="00DA5ED2" w:rsidRPr="003F24BB" w:rsidRDefault="00DA5ED2" w:rsidP="00DA5ED2">
      <w:pPr>
        <w:spacing w:before="120"/>
        <w:jc w:val="center"/>
        <w:rPr>
          <w:b/>
          <w:sz w:val="28"/>
        </w:rPr>
      </w:pPr>
      <w:bookmarkStart w:id="12" w:name="14"/>
      <w:bookmarkEnd w:id="12"/>
      <w:r w:rsidRPr="003F24BB">
        <w:rPr>
          <w:b/>
          <w:sz w:val="28"/>
        </w:rPr>
        <w:t>9. Редактирование РНК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На сегодня наиболее эффектным и в то же время загадочным механизмом генетического поиска считается редактирование РНК. Так называют феномен направленного (не вполне случайного) изменения текста РНК в ходе транскрипции или после нее</w:t>
      </w:r>
      <w:r>
        <w:t xml:space="preserve">, </w:t>
      </w:r>
      <w:r w:rsidRPr="003F24BB">
        <w:t>но до сплайсинга</w:t>
      </w:r>
      <w:r w:rsidRPr="00DA5ED2">
        <w:t>14</w:t>
      </w:r>
      <w:r>
        <w:t xml:space="preserve"> </w:t>
      </w:r>
      <w:r w:rsidRPr="003F24BB">
        <w:t>. Редактированию подвергаются как информационные</w:t>
      </w:r>
      <w:r>
        <w:t xml:space="preserve">, </w:t>
      </w:r>
      <w:r w:rsidRPr="003F24BB">
        <w:t>так и рибосомные</w:t>
      </w:r>
      <w:r>
        <w:t xml:space="preserve">, </w:t>
      </w:r>
      <w:r w:rsidRPr="003F24BB">
        <w:t>и транспортные РНК многих организмов. Недавно об этом вышла книга: Дейчман А.М. Редактирование РНК (М.</w:t>
      </w:r>
      <w:r>
        <w:t xml:space="preserve">, </w:t>
      </w:r>
      <w:r w:rsidRPr="003F24BB">
        <w:t xml:space="preserve">2001).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одной из упомянутых в п. 4 статей</w:t>
      </w:r>
      <w:r>
        <w:t xml:space="preserve">, </w:t>
      </w:r>
      <w:r w:rsidRPr="003F24BB">
        <w:t>посвященных критике центральной догмы</w:t>
      </w:r>
      <w:r>
        <w:t xml:space="preserve">, </w:t>
      </w:r>
      <w:r w:rsidRPr="003F24BB">
        <w:t>написанной хлестко</w:t>
      </w:r>
      <w:r>
        <w:t xml:space="preserve">, </w:t>
      </w:r>
      <w:r w:rsidRPr="003F24BB">
        <w:t>в форме пародии на фанатичную защиту догмы (например: данных о том</w:t>
      </w:r>
      <w:r>
        <w:t xml:space="preserve">, </w:t>
      </w:r>
      <w:r w:rsidRPr="003F24BB">
        <w:t>«что информация</w:t>
      </w:r>
      <w:r>
        <w:t xml:space="preserve">, </w:t>
      </w:r>
      <w:r w:rsidRPr="003F24BB">
        <w:t>определяющая последовательность аминокислот в белках</w:t>
      </w:r>
      <w:r>
        <w:t xml:space="preserve">, </w:t>
      </w:r>
      <w:r w:rsidRPr="003F24BB">
        <w:t>может передаваться от белков в гены</w:t>
      </w:r>
      <w:r>
        <w:t xml:space="preserve">, </w:t>
      </w:r>
      <w:r w:rsidRPr="003F24BB">
        <w:t>не было и нет. И никогда не будет!»)</w:t>
      </w:r>
      <w:r>
        <w:t xml:space="preserve">, </w:t>
      </w:r>
      <w:r w:rsidRPr="003F24BB">
        <w:t>в качестве самого сильного удара по догме приводится именно феномен редактирования РНК (разумеется</w:t>
      </w:r>
      <w:r>
        <w:t xml:space="preserve">, </w:t>
      </w:r>
      <w:r w:rsidRPr="003F24BB">
        <w:t>этот удар никак не критикуется</w:t>
      </w:r>
      <w:r>
        <w:t xml:space="preserve">, </w:t>
      </w:r>
      <w:r w:rsidRPr="003F24BB">
        <w:t>ибо сама идея критиковать догму еретична и должна возмутить правоверных). В этой статье (ее автор – биохимик В.В.</w:t>
      </w:r>
      <w:r>
        <w:t xml:space="preserve"> </w:t>
      </w:r>
      <w:r w:rsidRPr="003F24BB">
        <w:t>Вельков</w:t>
      </w:r>
      <w:r>
        <w:t xml:space="preserve">, </w:t>
      </w:r>
      <w:r w:rsidRPr="003F24BB">
        <w:t>г. Пущино) написано: «Редактирование РНК – это когда благодаря действию особого белка (фермента эдитазы) в матричной [информационной. – Прим. ред.] РНК некоторые нуклеотиды определенных кодонов модифицируются (дезаминируются) так</w:t>
      </w:r>
      <w:r>
        <w:t xml:space="preserve">, </w:t>
      </w:r>
      <w:r w:rsidRPr="003F24BB">
        <w:t>что при трансляции кодируют уже другую аминокислоту. Ну чем не крах центральной догмы?! Более того</w:t>
      </w:r>
      <w:r>
        <w:t xml:space="preserve">, </w:t>
      </w:r>
      <w:r w:rsidRPr="003F24BB">
        <w:t>есть и другой тип редактирования РНК</w:t>
      </w:r>
      <w:r>
        <w:t xml:space="preserve">, </w:t>
      </w:r>
      <w:r w:rsidRPr="003F24BB">
        <w:t>когда в ее четко определенные места встраиваются и/или удаляются (за счет специальных гидовых РНК – guide RNA) дополнительные нуклеотиды. И только после этого в РНК образуется информация</w:t>
      </w:r>
      <w:r>
        <w:t xml:space="preserve">, </w:t>
      </w:r>
      <w:r w:rsidRPr="003F24BB">
        <w:t>кодирующая белок. Это – открытая рамка считывания!»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Уже без всякой пародии ту же тему в той же подборке развивает биоматематик Л.А.</w:t>
      </w:r>
      <w:r>
        <w:t xml:space="preserve"> </w:t>
      </w:r>
      <w:r w:rsidRPr="003F24BB">
        <w:t>Животовский (кстати</w:t>
      </w:r>
      <w:r>
        <w:t xml:space="preserve">, </w:t>
      </w:r>
      <w:r w:rsidRPr="003F24BB">
        <w:t>редактор перевода книги Стила и др.</w:t>
      </w:r>
      <w:r>
        <w:t xml:space="preserve">, </w:t>
      </w:r>
      <w:r w:rsidRPr="003F24BB">
        <w:t>за что ему большое спасибо). В статье «Ламарк был прав» он описывает «РНК-редактирование</w:t>
      </w:r>
      <w:r>
        <w:t xml:space="preserve">, </w:t>
      </w:r>
      <w:r w:rsidRPr="003F24BB">
        <w:t>в процессе которого в информационной РНК некоторые нуклеотиды вырезаются и заменяются другими»</w:t>
      </w:r>
      <w:r>
        <w:t xml:space="preserve">, </w:t>
      </w:r>
      <w:r w:rsidRPr="003F24BB">
        <w:t>и замечает: «В результате этого на измененной РНК синтезируется «правильная» аминокислотная цепь</w:t>
      </w:r>
      <w:r>
        <w:t xml:space="preserve">, </w:t>
      </w:r>
      <w:r w:rsidRPr="003F24BB">
        <w:t>которая не могла бы быть получена</w:t>
      </w:r>
      <w:r>
        <w:t xml:space="preserve">, </w:t>
      </w:r>
      <w:r w:rsidRPr="003F24BB">
        <w:t>не будь перед этим вырезаны «неверные» нуклеотиды. Но как ферменты узнают</w:t>
      </w:r>
      <w:r>
        <w:t xml:space="preserve">, </w:t>
      </w:r>
      <w:r w:rsidRPr="003F24BB">
        <w:t>какие нуклеотиды «те»</w:t>
      </w:r>
      <w:r>
        <w:t xml:space="preserve">, </w:t>
      </w:r>
      <w:r w:rsidRPr="003F24BB">
        <w:t>а какие «не те» в генах развивающегося зародыша? Должна быть какая-то информация о «правильном» белке</w:t>
      </w:r>
      <w:r>
        <w:t xml:space="preserve">, </w:t>
      </w:r>
      <w:r w:rsidRPr="003F24BB">
        <w:t>по которой редактируется РНК».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 самом деле</w:t>
      </w:r>
      <w:r>
        <w:t xml:space="preserve">, </w:t>
      </w:r>
      <w:r w:rsidRPr="003F24BB">
        <w:t>должна. И хотя мы ничего еще о ней не знаем</w:t>
      </w:r>
      <w:r>
        <w:t xml:space="preserve">, </w:t>
      </w:r>
      <w:r w:rsidRPr="003F24BB">
        <w:t>но сама постановка вопроса ясно указывает на ламарковский характер эволюции (в том смысле</w:t>
      </w:r>
      <w:r>
        <w:t xml:space="preserve">, </w:t>
      </w:r>
      <w:r w:rsidRPr="003F24BB">
        <w:t>что активность особи есть фактор эволюции)</w:t>
      </w:r>
      <w:r>
        <w:t xml:space="preserve">, </w:t>
      </w:r>
      <w:r w:rsidRPr="003F24BB">
        <w:t>хотя бы в той мере</w:t>
      </w:r>
      <w:r>
        <w:t xml:space="preserve">, </w:t>
      </w:r>
      <w:r w:rsidRPr="003F24BB">
        <w:t xml:space="preserve">в какой она идет путем изменения пути развития зародыша.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Главным же ударом по догме раскрытие феномена редактирования РНК стало вот почему: если теперь и можно говорить о главной молекуле</w:t>
      </w:r>
      <w:r>
        <w:t xml:space="preserve">, </w:t>
      </w:r>
      <w:r w:rsidRPr="003F24BB">
        <w:t>то ею оказалась не ДНК</w:t>
      </w:r>
      <w:r>
        <w:t xml:space="preserve">, </w:t>
      </w:r>
      <w:r w:rsidRPr="003F24BB">
        <w:t>а РНК. Она играет центральную роль во всех клеточных процессах</w:t>
      </w:r>
      <w:r>
        <w:t xml:space="preserve">, </w:t>
      </w:r>
      <w:r w:rsidRPr="003F24BB">
        <w:t>в том числе и в записи новой информации на ДНК; в то время как сама ДНК инертна и потому удобна для хранения (и передачи) наследственной информации. Эту функцию РНК тоже умеет выполнять</w:t>
      </w:r>
      <w:r>
        <w:t xml:space="preserve">, </w:t>
      </w:r>
      <w:r w:rsidRPr="003F24BB">
        <w:t>но в наше время выполняет редко (в некоторых вирусах): именно из-за отсутствия инертности РНК – плохой хранитель.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От догмы не осталось (вне ее самого узкого смысла) ничего. В качестве руководства к действию лучше принять другой тезис: РНК служит для синтеза белка и других РНК</w:t>
      </w:r>
      <w:r>
        <w:t xml:space="preserve">, </w:t>
      </w:r>
      <w:r w:rsidRPr="003F24BB">
        <w:t>а также для направленного изменения ДНК</w:t>
      </w:r>
      <w:r>
        <w:t xml:space="preserve">, </w:t>
      </w:r>
      <w:r w:rsidRPr="003F24BB">
        <w:t>причем все три процесса производятся белками</w:t>
      </w:r>
      <w:r>
        <w:t xml:space="preserve">, </w:t>
      </w:r>
      <w:r w:rsidRPr="003F24BB">
        <w:t>а ДНК служит почти всегда только для длительного хранения наследственной информации. (Редкое исключение – нематричный синтез ДНК.) Направленные изменения ДНК содержат элемент случайности</w:t>
      </w:r>
      <w:r>
        <w:t xml:space="preserve">, </w:t>
      </w:r>
      <w:r w:rsidRPr="003F24BB">
        <w:t>но не являются чисто случайными. Наоборот</w:t>
      </w:r>
      <w:r>
        <w:t xml:space="preserve">, </w:t>
      </w:r>
      <w:r w:rsidRPr="003F24BB">
        <w:t>ошибки копирования чисто случайны и заметной роли в эволюции</w:t>
      </w:r>
      <w:r>
        <w:t xml:space="preserve">, </w:t>
      </w:r>
      <w:r w:rsidRPr="003F24BB">
        <w:t>вернее всего</w:t>
      </w:r>
      <w:r>
        <w:t xml:space="preserve">, </w:t>
      </w:r>
      <w:r w:rsidRPr="003F24BB">
        <w:t>не играют.</w:t>
      </w:r>
    </w:p>
    <w:p w:rsidR="00DA5ED2" w:rsidRPr="00CD6BE0" w:rsidRDefault="00DA5ED2" w:rsidP="00DA5ED2">
      <w:pPr>
        <w:spacing w:before="120"/>
        <w:jc w:val="center"/>
        <w:rPr>
          <w:b/>
          <w:sz w:val="28"/>
        </w:rPr>
      </w:pPr>
      <w:r w:rsidRPr="00CD6BE0">
        <w:rPr>
          <w:b/>
          <w:sz w:val="28"/>
        </w:rPr>
        <w:t>10. Ламаркизм и номогенез. Итог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Итак</w:t>
      </w:r>
      <w:r>
        <w:t xml:space="preserve">, </w:t>
      </w:r>
      <w:r w:rsidRPr="003F24BB">
        <w:t>тезис «правы и Ламарк</w:t>
      </w:r>
      <w:r>
        <w:t xml:space="preserve">, </w:t>
      </w:r>
      <w:r w:rsidRPr="003F24BB">
        <w:t>и Дарвин» можно признать верным лишь с добавлением: «но в неожиданных смыслах». Ламаркизм и дарвинизм действительно отражают разные подходы к единому процессу эволюции</w:t>
      </w:r>
      <w:r>
        <w:t xml:space="preserve">, </w:t>
      </w:r>
      <w:r w:rsidRPr="003F24BB">
        <w:t>но сторонникам первого надо признать факт случайности (как самого наследования</w:t>
      </w:r>
      <w:r>
        <w:t xml:space="preserve">, </w:t>
      </w:r>
      <w:r w:rsidRPr="003F24BB">
        <w:t>так и его полезности для выживания носителей новых качеств)</w:t>
      </w:r>
      <w:r>
        <w:t xml:space="preserve">, </w:t>
      </w:r>
      <w:r w:rsidRPr="003F24BB">
        <w:t>а сторонникам второго – наоборот</w:t>
      </w:r>
      <w:r>
        <w:t xml:space="preserve">, </w:t>
      </w:r>
      <w:r w:rsidRPr="003F24BB">
        <w:t>резко сузить круг ссылок на случайность (и вовсе отказаться от идеи накопления мелких изменений как способа создания нового). И обоим пора признать</w:t>
      </w:r>
      <w:r>
        <w:t xml:space="preserve">, </w:t>
      </w:r>
      <w:r w:rsidRPr="003F24BB">
        <w:t>что они оперируют не с кашей бесформенных изменений</w:t>
      </w:r>
      <w:r>
        <w:t xml:space="preserve">, </w:t>
      </w:r>
      <w:r w:rsidRPr="003F24BB">
        <w:t>а с ограниченным набором возможностей</w:t>
      </w:r>
      <w:r>
        <w:t xml:space="preserve">, </w:t>
      </w:r>
      <w:r w:rsidRPr="003F24BB">
        <w:t>т.е. признать некоторую правоту номогенеза. Об этом безуспешно спорили на протяжении всего ХХ в.</w:t>
      </w:r>
      <w:r>
        <w:t xml:space="preserve">, </w:t>
      </w:r>
      <w:r w:rsidRPr="003F24BB">
        <w:t>и лишь к его концу наметился полезный сдвиг в казалось бы безнадежном упрямстве спорящих: оказалось</w:t>
      </w:r>
      <w:r>
        <w:t xml:space="preserve">, </w:t>
      </w:r>
      <w:r w:rsidRPr="003F24BB">
        <w:t xml:space="preserve">что каждая сторона имеет за собой какую-то правду.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Наоборот</w:t>
      </w:r>
      <w:r>
        <w:t xml:space="preserve">, </w:t>
      </w:r>
      <w:r w:rsidRPr="003F24BB">
        <w:t>никто в ХХ в. не возражал</w:t>
      </w:r>
      <w:r>
        <w:t xml:space="preserve">, </w:t>
      </w:r>
      <w:r w:rsidRPr="003F24BB">
        <w:t>что изменение зародыша важнее для эволюции</w:t>
      </w:r>
      <w:r>
        <w:t xml:space="preserve">, </w:t>
      </w:r>
      <w:r w:rsidRPr="003F24BB">
        <w:t>нежели изменение взрослого организма</w:t>
      </w:r>
      <w:r>
        <w:t xml:space="preserve">, </w:t>
      </w:r>
      <w:r w:rsidRPr="003F24BB">
        <w:t>однако все три упомянутых учения фактически рассуждали об эволюции как цепи взрослых форм. Жоффруизм был забыт почти всеми и выплыл из забвения лишь в 1990-е годы.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Обычно говорят о необходимости «синтеза учений»</w:t>
      </w:r>
      <w:r>
        <w:t xml:space="preserve">, </w:t>
      </w:r>
      <w:r w:rsidRPr="003F24BB">
        <w:t>но мне задача видится иначе – надо строить работоспособную теорию</w:t>
      </w:r>
      <w:r>
        <w:t xml:space="preserve">, </w:t>
      </w:r>
      <w:r w:rsidRPr="003F24BB">
        <w:t>т.е. теорию</w:t>
      </w:r>
      <w:r>
        <w:t xml:space="preserve">, </w:t>
      </w:r>
      <w:r w:rsidRPr="003F24BB">
        <w:t>дающую практические рекомендации; а уж что в ней окажется от прежних учений</w:t>
      </w:r>
      <w:r>
        <w:t xml:space="preserve">, </w:t>
      </w:r>
      <w:r w:rsidRPr="003F24BB">
        <w:t xml:space="preserve">выяснится по ходу дела. 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13" w:name="15"/>
      <w:bookmarkEnd w:id="13"/>
      <w:r w:rsidRPr="003F24BB">
        <w:t>Полтораста лет назад</w:t>
      </w:r>
      <w:r>
        <w:t xml:space="preserve">, </w:t>
      </w:r>
      <w:r w:rsidRPr="003F24BB">
        <w:t>когда идея эволюции входила в сознание ученых</w:t>
      </w:r>
      <w:r>
        <w:t xml:space="preserve">, </w:t>
      </w:r>
      <w:r w:rsidRPr="003F24BB">
        <w:t>в науке царили механика и статистика</w:t>
      </w:r>
      <w:r>
        <w:t xml:space="preserve">, </w:t>
      </w:r>
      <w:r w:rsidRPr="003F24BB">
        <w:t>поэтому природа (и государство) мыслилась как совокупность машин</w:t>
      </w:r>
      <w:r>
        <w:t xml:space="preserve">, </w:t>
      </w:r>
      <w:r w:rsidRPr="003F24BB">
        <w:t>как равновесие средних величин</w:t>
      </w:r>
      <w:r>
        <w:t xml:space="preserve">, </w:t>
      </w:r>
      <w:r w:rsidRPr="003F24BB">
        <w:t>а историческое развитие – как удачное совпадение случайных движений и как итог конкуренции. Наоборот</w:t>
      </w:r>
      <w:r>
        <w:t xml:space="preserve">, </w:t>
      </w:r>
      <w:r w:rsidRPr="003F24BB">
        <w:t>инициатива организма (и изобретателя) выпадала из внимания исследователей</w:t>
      </w:r>
      <w:r>
        <w:t xml:space="preserve">, </w:t>
      </w:r>
      <w:r w:rsidRPr="003F24BB">
        <w:t>поэтому ламаркизм оказался не у дел. Хотя авторы</w:t>
      </w:r>
      <w:r>
        <w:t xml:space="preserve">, </w:t>
      </w:r>
      <w:r w:rsidRPr="003F24BB">
        <w:t>не видящие роли инициативы</w:t>
      </w:r>
      <w:r>
        <w:t xml:space="preserve">, </w:t>
      </w:r>
      <w:r w:rsidRPr="003F24BB">
        <w:t>делали излишний упор на конкуренцию всегда</w:t>
      </w:r>
      <w:r>
        <w:t xml:space="preserve">, </w:t>
      </w:r>
      <w:r w:rsidRPr="003F24BB">
        <w:t>но 100–150 лет назад состояние общества способствовало долгому успеху их взглядов.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Ныне впереди оказался ламаркизм</w:t>
      </w:r>
      <w:r w:rsidRPr="00DA5ED2">
        <w:t>15</w:t>
      </w:r>
      <w:r>
        <w:t xml:space="preserve"> , </w:t>
      </w:r>
      <w:r w:rsidRPr="003F24BB">
        <w:t>и произошло это благодаря успехам молекулярной генетики: место старого сомнительного понятия «упражнение-неупражнение» занял известный всем молекулярным генетикам тезис: «Кто не работает</w:t>
      </w:r>
      <w:r>
        <w:t xml:space="preserve">, </w:t>
      </w:r>
      <w:r w:rsidRPr="003F24BB">
        <w:t>того едят»</w:t>
      </w:r>
      <w:r>
        <w:t xml:space="preserve">, </w:t>
      </w:r>
      <w:r w:rsidRPr="003F24BB">
        <w:t>дополненный идеями стресса и генетического поиска. Однако успех ламаркизма будет усвоен практиками лишь тогда</w:t>
      </w:r>
      <w:r>
        <w:t xml:space="preserve">, </w:t>
      </w:r>
      <w:r w:rsidRPr="003F24BB">
        <w:t>когда им станет ясно</w:t>
      </w:r>
      <w:r>
        <w:t xml:space="preserve">, </w:t>
      </w:r>
      <w:r w:rsidRPr="003F24BB">
        <w:t>что новое создается не случайностью</w:t>
      </w:r>
      <w:r>
        <w:t xml:space="preserve">, </w:t>
      </w:r>
      <w:r w:rsidRPr="003F24BB">
        <w:t>а инициативой</w:t>
      </w:r>
      <w:r>
        <w:t xml:space="preserve">, </w:t>
      </w:r>
      <w:r w:rsidRPr="003F24BB">
        <w:t>что конкуренция может лишь помогать (а может и мешать) распространению нового.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Вторым видится мне номогенез: благодаря успехам морфологии – прежде всего морфологии растений и цитологии (морфологии клетки)</w:t>
      </w:r>
      <w:r>
        <w:t xml:space="preserve">, </w:t>
      </w:r>
      <w:r w:rsidRPr="003F24BB">
        <w:t>а отчасти и морфологии животных – мы знаем</w:t>
      </w:r>
      <w:r>
        <w:t xml:space="preserve">, </w:t>
      </w:r>
      <w:r w:rsidRPr="003F24BB">
        <w:t>что разнообразие форм упорядоченно</w:t>
      </w:r>
      <w:r>
        <w:t xml:space="preserve">, </w:t>
      </w:r>
      <w:r w:rsidRPr="003F24BB">
        <w:t>что</w:t>
      </w:r>
      <w:r>
        <w:t xml:space="preserve">, </w:t>
      </w:r>
      <w:r w:rsidRPr="003F24BB">
        <w:t>как правило</w:t>
      </w:r>
      <w:r>
        <w:t xml:space="preserve">, </w:t>
      </w:r>
      <w:r w:rsidRPr="003F24BB">
        <w:t>его элементы вполне обозримы</w:t>
      </w:r>
      <w:r>
        <w:t xml:space="preserve">, </w:t>
      </w:r>
      <w:r w:rsidRPr="003F24BB">
        <w:t>а необозримо лишь множество комбинаций элементов. Подробнее смотри в уже упомянутых работах по диатропике.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Мне представляется несомненным</w:t>
      </w:r>
      <w:r>
        <w:t xml:space="preserve">, </w:t>
      </w:r>
      <w:r w:rsidRPr="003F24BB">
        <w:t>что генетический поиск приводит к нахождению новых путей развития</w:t>
      </w:r>
      <w:r>
        <w:t xml:space="preserve">, </w:t>
      </w:r>
      <w:r w:rsidRPr="003F24BB">
        <w:t>а само развитие состоит в достижении одного из возможных устойчивых состояний</w:t>
      </w:r>
      <w:r>
        <w:t xml:space="preserve">, </w:t>
      </w:r>
      <w:r w:rsidRPr="003F24BB">
        <w:t>позволяющих удовлетворить новую потребность; такое состояние является объектом отбора – вот на сегодня формула</w:t>
      </w:r>
      <w:r>
        <w:t xml:space="preserve">, </w:t>
      </w:r>
      <w:r w:rsidRPr="003F24BB">
        <w:t>соединяющая ламаркизм</w:t>
      </w:r>
      <w:r>
        <w:t xml:space="preserve">, </w:t>
      </w:r>
      <w:r w:rsidRPr="003F24BB">
        <w:t>жоффруизм</w:t>
      </w:r>
      <w:r>
        <w:t xml:space="preserve">, </w:t>
      </w:r>
      <w:r w:rsidRPr="003F24BB">
        <w:t>номогенез и дарвинизм. Называть ли это синтезом – дело вкуса</w:t>
      </w:r>
      <w:r>
        <w:t xml:space="preserve">, </w:t>
      </w:r>
      <w:r w:rsidRPr="003F24BB">
        <w:t>но я бы предпочел не называть: от дарвинизма взято мало</w:t>
      </w:r>
      <w:r>
        <w:t xml:space="preserve">, </w:t>
      </w:r>
      <w:r w:rsidRPr="003F24BB">
        <w:t>да и жоффруизм потерял один из основных своих тезисов – прямое влияние среды на изменение зародыша. Что касается ламаркизма и номогенеза</w:t>
      </w:r>
      <w:r>
        <w:t xml:space="preserve">, </w:t>
      </w:r>
      <w:r w:rsidRPr="003F24BB">
        <w:t>то их общая установка (тенденция к прогрессу) пока остается невостребованной</w:t>
      </w:r>
      <w:r>
        <w:t xml:space="preserve">, </w:t>
      </w:r>
      <w:r w:rsidRPr="003F24BB">
        <w:t>а без понимания прогресса любая теория эволюции останется описанием частностей</w:t>
      </w:r>
      <w:r>
        <w:t xml:space="preserve">, </w:t>
      </w:r>
      <w:r w:rsidRPr="003F24BB">
        <w:t>как то произошло с дарвинизмом. Впрочем</w:t>
      </w:r>
      <w:r>
        <w:t xml:space="preserve">, </w:t>
      </w:r>
      <w:r w:rsidRPr="003F24BB">
        <w:t>о прогрессе</w:t>
      </w:r>
      <w:r>
        <w:t xml:space="preserve">, </w:t>
      </w:r>
      <w:r w:rsidRPr="003F24BB">
        <w:t>как и об эволюции экосистем</w:t>
      </w:r>
      <w:r>
        <w:t xml:space="preserve">, </w:t>
      </w:r>
      <w:r w:rsidRPr="003F24BB">
        <w:t>говорить надо отдельно.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Разумеется</w:t>
      </w:r>
      <w:r>
        <w:t xml:space="preserve">, </w:t>
      </w:r>
      <w:r w:rsidRPr="003F24BB">
        <w:t>прежние учения надо иметь в виду (чтобы не повторять прежних ходов мысли и прежних ошибок)</w:t>
      </w:r>
      <w:r>
        <w:t xml:space="preserve">, </w:t>
      </w:r>
      <w:r w:rsidRPr="003F24BB">
        <w:t>но они не должны ничем нас сковывать</w:t>
      </w:r>
      <w:r>
        <w:t xml:space="preserve">, </w:t>
      </w:r>
      <w:r w:rsidRPr="003F24BB">
        <w:t>не должны тормозить развитие науки.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Примеров такого торможения множество</w:t>
      </w:r>
      <w:r>
        <w:t xml:space="preserve">, </w:t>
      </w:r>
      <w:r w:rsidRPr="003F24BB">
        <w:t>и я укажу только на упомянутую в п.</w:t>
      </w:r>
      <w:r>
        <w:t xml:space="preserve"> </w:t>
      </w:r>
      <w:r w:rsidRPr="003F24BB">
        <w:t>6 селекцию клеток</w:t>
      </w:r>
      <w:r>
        <w:t xml:space="preserve">, </w:t>
      </w:r>
      <w:r w:rsidRPr="003F24BB">
        <w:t>подвергшихся гипермутагенезу: вместо исследования ее механизма (что было бы очень важно и для теории</w:t>
      </w:r>
      <w:r>
        <w:t xml:space="preserve">, </w:t>
      </w:r>
      <w:r w:rsidRPr="003F24BB">
        <w:t>и для практики) ученые удовлетворились ссылкой на «конкуренцию за антиген». Нигде в биологии ссылка на неизученное явление не принимается в качестве научного аргумента – нигде</w:t>
      </w:r>
      <w:r>
        <w:t xml:space="preserve">, </w:t>
      </w:r>
      <w:r w:rsidRPr="003F24BB">
        <w:t>за исключением тех случаев</w:t>
      </w:r>
      <w:r>
        <w:t xml:space="preserve">, </w:t>
      </w:r>
      <w:r w:rsidRPr="003F24BB">
        <w:t xml:space="preserve">когда ссылаются на принятую догму.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Как видим</w:t>
      </w:r>
      <w:r>
        <w:t xml:space="preserve">, </w:t>
      </w:r>
      <w:r w:rsidRPr="003F24BB">
        <w:t>недавние открытия многое прояснили и во многом подтвердили догадки Ламарка. Однако главные эволюционные открытия еще впереди. В качестве примера обращу в заключение внимание читателей на обложку моей книги</w:t>
      </w:r>
      <w:r>
        <w:t xml:space="preserve">, </w:t>
      </w:r>
      <w:r w:rsidRPr="003F24BB">
        <w:t>где изображен скелет мезозойского ящера</w:t>
      </w:r>
      <w:r>
        <w:t xml:space="preserve">, </w:t>
      </w:r>
      <w:r w:rsidRPr="003F24BB">
        <w:t>перечеркивающий заглавие – в самом деле</w:t>
      </w:r>
      <w:r>
        <w:t xml:space="preserve">, </w:t>
      </w:r>
      <w:r w:rsidRPr="003F24BB">
        <w:t>ни одна теория не может сказать о нем ничего вразумительного.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Это морской ящер Tanystropheus</w:t>
      </w:r>
      <w:r>
        <w:t xml:space="preserve">, </w:t>
      </w:r>
      <w:r w:rsidRPr="003F24BB">
        <w:t>«один из самых причудливых среди архозавров (а может быть</w:t>
      </w:r>
      <w:r>
        <w:t xml:space="preserve">, </w:t>
      </w:r>
      <w:r w:rsidRPr="003F24BB">
        <w:t>и вообще среди пресмыкающихся) ... которого называют жирафошеим ящером» (В мире науки</w:t>
      </w:r>
      <w:r>
        <w:t xml:space="preserve">, </w:t>
      </w:r>
      <w:r w:rsidRPr="003F24BB">
        <w:t>8/1989</w:t>
      </w:r>
      <w:r>
        <w:t xml:space="preserve">, </w:t>
      </w:r>
      <w:r w:rsidRPr="003F24BB">
        <w:t>с.</w:t>
      </w:r>
      <w:r>
        <w:t xml:space="preserve"> </w:t>
      </w:r>
      <w:r w:rsidRPr="003F24BB">
        <w:t>45-46). Имея туловище и лапы вполне наземного облика</w:t>
      </w:r>
      <w:r>
        <w:t xml:space="preserve">, </w:t>
      </w:r>
      <w:r w:rsidRPr="003F24BB">
        <w:t>он жил в воде – по той простой причине</w:t>
      </w:r>
      <w:r>
        <w:t xml:space="preserve">, </w:t>
      </w:r>
      <w:r w:rsidRPr="003F24BB">
        <w:t>что на суше не смог бы даже ползать: из общей длины тела (4</w:t>
      </w:r>
      <w: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3F24BB">
          <w:t>5 м</w:t>
        </w:r>
      </w:smartTag>
      <w:r w:rsidRPr="003F24BB">
        <w:t>) на туловище пришлось всего 18%</w:t>
      </w:r>
      <w:r>
        <w:t xml:space="preserve">, </w:t>
      </w:r>
      <w:r w:rsidRPr="003F24BB">
        <w:t>остальное составляли хвост и</w:t>
      </w:r>
      <w:r>
        <w:t xml:space="preserve">, </w:t>
      </w:r>
      <w:r w:rsidRPr="003F24BB">
        <w:t>главное</w:t>
      </w:r>
      <w:r>
        <w:t xml:space="preserve">, </w:t>
      </w:r>
      <w:r w:rsidRPr="003F24BB">
        <w:t>шея. Она была почти втрое длиннее туловища</w:t>
      </w:r>
      <w:r>
        <w:t xml:space="preserve">, </w:t>
      </w:r>
      <w:r w:rsidRPr="003F24BB">
        <w:t>но включала всего 9 позвонков. Столь гигантские позвонки не давали ящеру возможности поднять голову</w:t>
      </w:r>
      <w:r>
        <w:t xml:space="preserve">, </w:t>
      </w:r>
      <w:r w:rsidRPr="003F24BB">
        <w:t>хоть та и была крохотной. Как ни удивительно</w:t>
      </w:r>
      <w:r>
        <w:t xml:space="preserve">, </w:t>
      </w:r>
      <w:r w:rsidRPr="003F24BB">
        <w:t>эти странные создания были многочисленны и просуществовали долго.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3F24BB">
        <w:t>Палеонтологи</w:t>
      </w:r>
      <w:r>
        <w:t xml:space="preserve">, </w:t>
      </w:r>
      <w:r w:rsidRPr="003F24BB">
        <w:t>к их чести</w:t>
      </w:r>
      <w:r>
        <w:t xml:space="preserve">, </w:t>
      </w:r>
      <w:r w:rsidRPr="003F24BB">
        <w:t>не хотят придумывать этому облику «пользу»: «Трудно допустить</w:t>
      </w:r>
      <w:r>
        <w:t xml:space="preserve">, </w:t>
      </w:r>
      <w:r w:rsidRPr="003F24BB">
        <w:t>что непомерно огромная шея давала Tanystropheus какое бы то ни было преимущество. Напротив</w:t>
      </w:r>
      <w:r>
        <w:t xml:space="preserve">, </w:t>
      </w:r>
      <w:r w:rsidRPr="003F24BB">
        <w:t>по нашему мнению</w:t>
      </w:r>
      <w:r>
        <w:t xml:space="preserve">, </w:t>
      </w:r>
      <w:r w:rsidRPr="003F24BB">
        <w:t>эти животные просуществовали миллионы лет не благодаря</w:t>
      </w:r>
      <w:r>
        <w:t xml:space="preserve">, </w:t>
      </w:r>
      <w:r w:rsidRPr="003F24BB">
        <w:t xml:space="preserve">а вопреки своим длинным шеям». </w:t>
      </w:r>
    </w:p>
    <w:p w:rsidR="00DA5ED2" w:rsidRDefault="00DA5ED2" w:rsidP="00DA5ED2">
      <w:pPr>
        <w:spacing w:before="120"/>
        <w:ind w:firstLine="567"/>
        <w:jc w:val="both"/>
      </w:pPr>
      <w:r w:rsidRPr="003F24BB">
        <w:t>Но если не польза</w:t>
      </w:r>
      <w:r>
        <w:t xml:space="preserve">, </w:t>
      </w:r>
      <w:r w:rsidRPr="003F24BB">
        <w:t>то что? Ведь не только научная</w:t>
      </w:r>
      <w:r>
        <w:t xml:space="preserve">, </w:t>
      </w:r>
      <w:r w:rsidRPr="003F24BB">
        <w:t>но и религиозная позиция исходит из того</w:t>
      </w:r>
      <w:r>
        <w:t xml:space="preserve">, </w:t>
      </w:r>
      <w:r w:rsidRPr="003F24BB">
        <w:t>что каждый организм устроен разумно. Тут и религия не помогает (если</w:t>
      </w:r>
      <w:r>
        <w:t xml:space="preserve">, </w:t>
      </w:r>
      <w:r w:rsidRPr="003F24BB">
        <w:t>конечно</w:t>
      </w:r>
      <w:r>
        <w:t xml:space="preserve">, </w:t>
      </w:r>
      <w:r w:rsidRPr="003F24BB">
        <w:t>не брать в расчет древних богов</w:t>
      </w:r>
      <w:r>
        <w:t xml:space="preserve">, </w:t>
      </w:r>
      <w:r w:rsidRPr="003F24BB">
        <w:t>которые любили забавляться; но в них давно никто не верит). Это</w:t>
      </w:r>
      <w:r>
        <w:t xml:space="preserve">, </w:t>
      </w:r>
      <w:r w:rsidRPr="003F24BB">
        <w:t>однако</w:t>
      </w:r>
      <w:r>
        <w:t xml:space="preserve">, </w:t>
      </w:r>
      <w:r w:rsidRPr="003F24BB">
        <w:t>тоже тема для отдельного разговора.</w:t>
      </w:r>
    </w:p>
    <w:p w:rsidR="00DA5ED2" w:rsidRPr="00CD6BE0" w:rsidRDefault="00DA5ED2" w:rsidP="00DA5ED2">
      <w:pPr>
        <w:spacing w:before="120"/>
        <w:jc w:val="center"/>
        <w:rPr>
          <w:b/>
          <w:sz w:val="28"/>
        </w:rPr>
      </w:pPr>
      <w:bookmarkStart w:id="14" w:name="11"/>
      <w:bookmarkEnd w:id="14"/>
      <w:r w:rsidRPr="00CD6BE0">
        <w:rPr>
          <w:b/>
          <w:sz w:val="28"/>
        </w:rPr>
        <w:t>Список литературы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1</w:t>
      </w:r>
      <w:r w:rsidRPr="003F24BB">
        <w:t xml:space="preserve"> Те</w:t>
      </w:r>
      <w:r>
        <w:t xml:space="preserve">, </w:t>
      </w:r>
      <w:r w:rsidRPr="003F24BB">
        <w:t>кто захочет узнать о современном ламаркизме больше</w:t>
      </w:r>
      <w:r>
        <w:t xml:space="preserve">, </w:t>
      </w:r>
      <w:r w:rsidRPr="003F24BB">
        <w:t>могут обратиться к статьям: Чайковский Ю.В. Ламаркизм умер – да здравствует ламаркизм // Вопросы истории естествознания и техники</w:t>
      </w:r>
      <w:r>
        <w:t xml:space="preserve">, </w:t>
      </w:r>
      <w:r w:rsidRPr="003F24BB">
        <w:t>2002</w:t>
      </w:r>
      <w:r>
        <w:t xml:space="preserve">, </w:t>
      </w:r>
      <w:r w:rsidRPr="003F24BB">
        <w:t>№ 3; Чайковский Ю.В. Иммунитет и эволюция: не впасть бы в другую крайность // Вестник Российской АН</w:t>
      </w:r>
      <w:r>
        <w:t xml:space="preserve">, </w:t>
      </w:r>
      <w:r w:rsidRPr="003F24BB">
        <w:t>2003</w:t>
      </w:r>
      <w:r>
        <w:t xml:space="preserve">, </w:t>
      </w:r>
      <w:r w:rsidRPr="003F24BB">
        <w:t>№ 3; и к новой книге: Чайковский Ю.В. Эволюция. Книга для изучающих и преподающих биологию. – М.</w:t>
      </w:r>
      <w:r>
        <w:t xml:space="preserve">, </w:t>
      </w:r>
      <w:r w:rsidRPr="003F24BB">
        <w:t xml:space="preserve">2003. В этих работах приведены также ссылки на соответствующие научные источники. 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2</w:t>
      </w:r>
      <w:r w:rsidRPr="003F24BB">
        <w:t xml:space="preserve"> Чайковский Ю.В. Эволюция. Часть 4 // Биология</w:t>
      </w:r>
      <w:r>
        <w:t xml:space="preserve">, </w:t>
      </w:r>
      <w:r w:rsidRPr="003F24BB">
        <w:t>№ 22/1997.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3</w:t>
      </w:r>
      <w:r w:rsidRPr="003F24BB">
        <w:t xml:space="preserve"> Чайковский Ю.В. Эволюция. Часть 5 // Биология</w:t>
      </w:r>
      <w:r>
        <w:t xml:space="preserve">, </w:t>
      </w:r>
      <w:r w:rsidRPr="003F24BB">
        <w:t>№ 43/1997</w:t>
      </w:r>
      <w:r>
        <w:t xml:space="preserve">, </w:t>
      </w:r>
      <w:r w:rsidRPr="003F24BB">
        <w:t>п. 9.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4</w:t>
      </w:r>
      <w:r w:rsidRPr="003F24BB">
        <w:t xml:space="preserve"> Биология</w:t>
      </w:r>
      <w:r>
        <w:t xml:space="preserve">, </w:t>
      </w:r>
      <w:r w:rsidRPr="003F24BB">
        <w:t>№ 43/1997</w:t>
      </w:r>
      <w:r>
        <w:t xml:space="preserve">, </w:t>
      </w:r>
      <w:r w:rsidRPr="003F24BB">
        <w:t>п. 2.</w:t>
      </w:r>
    </w:p>
    <w:p w:rsidR="00DA5ED2" w:rsidRPr="003F24BB" w:rsidRDefault="00DA5ED2" w:rsidP="00DA5ED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5 См"/>
        </w:smartTagPr>
        <w:r w:rsidRPr="00DA5ED2">
          <w:t>5</w:t>
        </w:r>
        <w:r w:rsidRPr="003F24BB">
          <w:t xml:space="preserve"> См</w:t>
        </w:r>
      </w:smartTag>
      <w:r w:rsidRPr="003F24BB">
        <w:t>.: Чайковский Ю.В. Эволюция. Часть 5 // Биология</w:t>
      </w:r>
      <w:r>
        <w:t xml:space="preserve">, </w:t>
      </w:r>
      <w:r w:rsidRPr="003F24BB">
        <w:t>№ 43/1997</w:t>
      </w:r>
      <w:r>
        <w:t xml:space="preserve">, </w:t>
      </w:r>
      <w:r w:rsidRPr="003F24BB">
        <w:t>п. 12.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6</w:t>
      </w:r>
      <w:r w:rsidRPr="003F24BB">
        <w:t xml:space="preserve"> Химия и жизнь</w:t>
      </w:r>
      <w:r>
        <w:t xml:space="preserve">, </w:t>
      </w:r>
      <w:r w:rsidRPr="003F24BB">
        <w:t>№2</w:t>
      </w:r>
      <w:r>
        <w:t xml:space="preserve">, </w:t>
      </w:r>
      <w:r w:rsidRPr="003F24BB">
        <w:t>4/2003</w:t>
      </w:r>
      <w:r>
        <w:t xml:space="preserve">, </w:t>
      </w:r>
      <w:r w:rsidRPr="003F24BB">
        <w:t>обещано продолжение.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7</w:t>
      </w:r>
      <w:r w:rsidRPr="003F24BB">
        <w:t xml:space="preserve"> Дьяков Ю.Т.</w:t>
      </w:r>
      <w:r>
        <w:t xml:space="preserve">, </w:t>
      </w:r>
      <w:r w:rsidRPr="003F24BB">
        <w:t>Багирова С.Ф. Что общего в иммунитете растений и животных? // Природа</w:t>
      </w:r>
      <w:r>
        <w:t xml:space="preserve">, </w:t>
      </w:r>
      <w:r w:rsidRPr="003F24BB">
        <w:t>№ 11/2001.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8</w:t>
      </w:r>
      <w:r w:rsidRPr="003F24BB">
        <w:t xml:space="preserve"> Вот Родос</w:t>
      </w:r>
      <w:r>
        <w:t xml:space="preserve">, </w:t>
      </w:r>
      <w:r w:rsidRPr="003F24BB">
        <w:t>тут прыгай! (лат.). Слова из басни Эзопа «Хвастливый пятиборец» (он хвастал</w:t>
      </w:r>
      <w:r>
        <w:t xml:space="preserve">, </w:t>
      </w:r>
      <w:r w:rsidRPr="003F24BB">
        <w:t>что на острове Родос прыгал дальше всех). В переносном смысле: вот тебе все нужные условия – покажи</w:t>
      </w:r>
      <w:r>
        <w:t xml:space="preserve">, </w:t>
      </w:r>
      <w:r w:rsidRPr="003F24BB">
        <w:t>что ты на самом деле можешь.</w:t>
      </w:r>
    </w:p>
    <w:p w:rsidR="00DA5ED2" w:rsidRPr="003F24BB" w:rsidRDefault="00DA5ED2" w:rsidP="00DA5ED2">
      <w:pPr>
        <w:spacing w:before="120"/>
        <w:ind w:firstLine="567"/>
        <w:jc w:val="both"/>
      </w:pPr>
      <w:bookmarkStart w:id="15" w:name="22"/>
      <w:bookmarkEnd w:id="15"/>
      <w:r w:rsidRPr="00DA5ED2">
        <w:t>9</w:t>
      </w:r>
      <w:r w:rsidRPr="003F24BB">
        <w:t xml:space="preserve"> Не путать с термином «положительная/отрицательная селекция Т-клеток в тимусе»</w:t>
      </w:r>
      <w:r>
        <w:t xml:space="preserve">, </w:t>
      </w:r>
      <w:r w:rsidRPr="003F24BB">
        <w:t>применяемым для различения двух разных типов выбраковки клеток в системе контроля тканевой совместимости (Ройт А. и др.</w:t>
      </w:r>
      <w:r>
        <w:t xml:space="preserve">, </w:t>
      </w:r>
      <w:r w:rsidRPr="003F24BB">
        <w:t>с. 225). Стил же различил положительный отбор</w:t>
      </w:r>
      <w:r>
        <w:t xml:space="preserve">, </w:t>
      </w:r>
      <w:r w:rsidRPr="003F24BB">
        <w:t>т.е. колоссальное размножение</w:t>
      </w:r>
      <w:r>
        <w:t xml:space="preserve">, </w:t>
      </w:r>
      <w:r w:rsidRPr="003F24BB">
        <w:t>и отрицательный отбор</w:t>
      </w:r>
      <w:r>
        <w:t xml:space="preserve">, </w:t>
      </w:r>
      <w:r w:rsidRPr="003F24BB">
        <w:t>т.е. полное отстранение от размножения (выбраковка).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10</w:t>
      </w:r>
      <w:r w:rsidRPr="003F24BB">
        <w:t xml:space="preserve"> Другой формой генетического поиска следует считать редактирование РНК – об этом см. п.9.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11</w:t>
      </w:r>
      <w:r w:rsidRPr="003F24BB">
        <w:t xml:space="preserve"> Биология</w:t>
      </w:r>
      <w:r>
        <w:t xml:space="preserve">, </w:t>
      </w:r>
      <w:r w:rsidRPr="003F24BB">
        <w:t>№ 46/2000; Биология в школе</w:t>
      </w:r>
      <w:r>
        <w:t xml:space="preserve">, </w:t>
      </w:r>
      <w:r w:rsidRPr="003F24BB">
        <w:t>№1/2001.</w:t>
      </w:r>
    </w:p>
    <w:p w:rsidR="00DA5ED2" w:rsidRPr="003F24BB" w:rsidRDefault="00DA5ED2" w:rsidP="00DA5ED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2 См"/>
        </w:smartTagPr>
        <w:r w:rsidRPr="00DA5ED2">
          <w:t>12</w:t>
        </w:r>
        <w:r w:rsidRPr="003F24BB">
          <w:t xml:space="preserve"> См</w:t>
        </w:r>
      </w:smartTag>
      <w:r w:rsidRPr="003F24BB">
        <w:t>. Чайковский Ю.В. Эволюция. Часть 3 //Биология</w:t>
      </w:r>
      <w:r>
        <w:t xml:space="preserve">, </w:t>
      </w:r>
      <w:r w:rsidRPr="003F24BB">
        <w:t>№ 5/1997</w:t>
      </w:r>
      <w:r>
        <w:t xml:space="preserve">, </w:t>
      </w:r>
      <w:r w:rsidRPr="003F24BB">
        <w:t>п. 7; о диалектике как способе подтверждать свое убеждение</w:t>
      </w:r>
      <w:r>
        <w:t xml:space="preserve">, </w:t>
      </w:r>
      <w:r w:rsidRPr="003F24BB">
        <w:t>пришедшем в европейскую науку из античности через христианское богословие</w:t>
      </w:r>
      <w:r>
        <w:t xml:space="preserve">, </w:t>
      </w:r>
      <w:r w:rsidRPr="003F24BB">
        <w:t>см. Чайковский Ю.В. Античная философия как общеобразовательный предмет // Вопросы философии</w:t>
      </w:r>
      <w:r>
        <w:t xml:space="preserve">, </w:t>
      </w:r>
      <w:r w:rsidRPr="003F24BB">
        <w:t>№9/2002. Этот способ свойствен и советскому марксизму</w:t>
      </w:r>
      <w:r>
        <w:t xml:space="preserve">, </w:t>
      </w:r>
      <w:r w:rsidRPr="003F24BB">
        <w:t>и западному позитивизму.</w:t>
      </w:r>
    </w:p>
    <w:p w:rsidR="00DA5ED2" w:rsidRPr="003F24BB" w:rsidRDefault="00DA5ED2" w:rsidP="00DA5ED2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3 См"/>
        </w:smartTagPr>
        <w:r w:rsidRPr="00DA5ED2">
          <w:t>13</w:t>
        </w:r>
        <w:r w:rsidRPr="003F24BB">
          <w:t xml:space="preserve"> См</w:t>
        </w:r>
      </w:smartTag>
      <w:r w:rsidRPr="003F24BB">
        <w:t>. Чайковский Ю.В. Элементы эволюционной диатропики. – М.</w:t>
      </w:r>
      <w:r>
        <w:t xml:space="preserve">, </w:t>
      </w:r>
      <w:r w:rsidRPr="003F24BB">
        <w:t>1990; а также: Эволюция. Часть 6.//Биология</w:t>
      </w:r>
      <w:r>
        <w:t xml:space="preserve">, </w:t>
      </w:r>
      <w:r w:rsidRPr="003F24BB">
        <w:t>№ 28/1998.</w:t>
      </w:r>
    </w:p>
    <w:p w:rsidR="00DA5ED2" w:rsidRPr="003F24BB" w:rsidRDefault="00DA5ED2" w:rsidP="00DA5ED2">
      <w:pPr>
        <w:spacing w:before="120"/>
        <w:ind w:firstLine="567"/>
        <w:jc w:val="both"/>
      </w:pPr>
      <w:r w:rsidRPr="00DA5ED2">
        <w:t>14</w:t>
      </w:r>
      <w:r w:rsidRPr="003F24BB">
        <w:t xml:space="preserve"> Сплайсингом именуется сборка гена (осмысленной цепи иРНК) из фрагментов (экзонов)</w:t>
      </w:r>
      <w:r>
        <w:t xml:space="preserve">, </w:t>
      </w:r>
      <w:r w:rsidRPr="003F24BB">
        <w:t>оставшихся после вырезания из РНК-предшественницы некодирующих фрагментов (интронов). Та часть иммуногенеза</w:t>
      </w:r>
      <w:r>
        <w:t xml:space="preserve">, </w:t>
      </w:r>
      <w:r w:rsidRPr="003F24BB">
        <w:t>которая протекает на уровне РНК</w:t>
      </w:r>
      <w:r>
        <w:t xml:space="preserve">, </w:t>
      </w:r>
      <w:r w:rsidRPr="003F24BB">
        <w:t>тоже является формой редактирования РНК.</w:t>
      </w:r>
    </w:p>
    <w:p w:rsidR="00DA5ED2" w:rsidRDefault="00DA5ED2" w:rsidP="00DA5ED2">
      <w:pPr>
        <w:spacing w:before="120"/>
        <w:ind w:firstLine="567"/>
        <w:jc w:val="both"/>
      </w:pPr>
      <w:r w:rsidRPr="00DA5ED2">
        <w:t>15</w:t>
      </w:r>
      <w:r w:rsidRPr="003F24BB">
        <w:t xml:space="preserve"> В том смысле</w:t>
      </w:r>
      <w:r>
        <w:t xml:space="preserve">, </w:t>
      </w:r>
      <w:r w:rsidRPr="003F24BB">
        <w:t>что он предлагает новые решения и ставит новые вопросы. В смысле же господства в сообществе впереди по прежнему идет дарвинизм.</w:t>
      </w:r>
      <w:r>
        <w:t xml:space="preserve"> </w:t>
      </w:r>
    </w:p>
    <w:p w:rsidR="00811DD4" w:rsidRDefault="00811DD4">
      <w:bookmarkStart w:id="16" w:name="_GoBack"/>
      <w:bookmarkEnd w:id="16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184156A"/>
    <w:lvl w:ilvl="0">
      <w:start w:val="1"/>
      <w:numFmt w:val="none"/>
      <w:suff w:val="nothing"/>
      <w:lvlText w:val=""/>
      <w:lvlJc w:val="left"/>
      <w:pPr>
        <w:ind w:left="432" w:hanging="262"/>
      </w:pPr>
      <w:rPr>
        <w:rFonts w:ascii="Garamond" w:hAnsi="Garamond" w:cs="Garamond" w:hint="default"/>
        <w:b/>
        <w:bCs/>
      </w:rPr>
    </w:lvl>
    <w:lvl w:ilvl="1">
      <w:start w:val="1"/>
      <w:numFmt w:val="decimal"/>
      <w:lvlText w:val="%2."/>
      <w:legacy w:legacy="1" w:legacySpace="120" w:legacyIndent="170"/>
      <w:lvlJc w:val="left"/>
      <w:pPr>
        <w:ind w:left="624" w:hanging="170"/>
      </w:pPr>
      <w:rPr>
        <w:rFonts w:ascii="Garamond" w:hAnsi="Garamond" w:cs="Garamond" w:hint="default"/>
        <w:b/>
        <w:bCs/>
      </w:rPr>
    </w:lvl>
    <w:lvl w:ilvl="2">
      <w:start w:val="1"/>
      <w:numFmt w:val="decimal"/>
      <w:lvlText w:val="%2.%3."/>
      <w:legacy w:legacy="1" w:legacySpace="120" w:legacyIndent="360"/>
      <w:lvlJc w:val="left"/>
      <w:rPr>
        <w:rFonts w:ascii="Garamond" w:hAnsi="Garamond" w:cs="Garamond" w:hint="default"/>
        <w:b/>
        <w:bCs/>
      </w:rPr>
    </w:lvl>
    <w:lvl w:ilvl="3">
      <w:start w:val="1"/>
      <w:numFmt w:val="decimal"/>
      <w:lvlText w:val="%2.%3.%4."/>
      <w:legacy w:legacy="1" w:legacySpace="120" w:legacyIndent="360"/>
      <w:lvlJc w:val="left"/>
      <w:rPr>
        <w:rFonts w:ascii="Garamond" w:hAnsi="Garamond" w:cs="Garamond" w:hint="default"/>
        <w:u w:val="words"/>
      </w:rPr>
    </w:lvl>
    <w:lvl w:ilvl="4">
      <w:start w:val="1"/>
      <w:numFmt w:val="decimal"/>
      <w:lvlText w:val="%2.%3.%4.%5"/>
      <w:legacy w:legacy="1" w:legacySpace="120" w:legacyIndent="360"/>
      <w:lvlJc w:val="left"/>
      <w:rPr>
        <w:rFonts w:ascii="Arial" w:hAnsi="Arial" w:cs="Arial" w:hint="default"/>
      </w:rPr>
    </w:lvl>
    <w:lvl w:ilvl="5">
      <w:start w:val="1"/>
      <w:numFmt w:val="decimal"/>
      <w:lvlText w:val="%2.%3.%4.%5.%6"/>
      <w:legacy w:legacy="1" w:legacySpace="120" w:legacyIndent="360"/>
      <w:lvlJc w:val="left"/>
      <w:rPr>
        <w:rFonts w:ascii="Arial" w:hAnsi="Arial" w:cs="Arial" w:hint="default"/>
        <w:i/>
        <w:iCs/>
      </w:rPr>
    </w:lvl>
    <w:lvl w:ilvl="6">
      <w:start w:val="1"/>
      <w:numFmt w:val="decimal"/>
      <w:lvlText w:val="%2.%3.%4.%5.%6.%7"/>
      <w:legacy w:legacy="1" w:legacySpace="120" w:legacyIndent="1296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2.%3.%4.%5.%6.%7.%8"/>
      <w:legacy w:legacy="1" w:legacySpace="120" w:legacyIndent="1440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2.%3.%4.%5.%6.%7.%8.%9"/>
      <w:legacy w:legacy="1" w:legacySpace="120" w:legacyIndent="1584"/>
      <w:lvlJc w:val="left"/>
      <w:pPr>
        <w:ind w:left="1584" w:hanging="1584"/>
      </w:pPr>
      <w:rPr>
        <w:rFonts w:cs="Times New Roman"/>
      </w:rPr>
    </w:lvl>
  </w:abstractNum>
  <w:abstractNum w:abstractNumId="1">
    <w:nsid w:val="037543E6"/>
    <w:multiLevelType w:val="hybridMultilevel"/>
    <w:tmpl w:val="FFB42B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CA3563"/>
    <w:multiLevelType w:val="multilevel"/>
    <w:tmpl w:val="AB00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D844F8"/>
    <w:multiLevelType w:val="hybridMultilevel"/>
    <w:tmpl w:val="3DC6471E"/>
    <w:lvl w:ilvl="0" w:tplc="972859B8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542B3F"/>
    <w:multiLevelType w:val="multilevel"/>
    <w:tmpl w:val="2326D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0C9012B0"/>
    <w:multiLevelType w:val="multilevel"/>
    <w:tmpl w:val="40F2F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DC06E9"/>
    <w:multiLevelType w:val="hybridMultilevel"/>
    <w:tmpl w:val="7324BA80"/>
    <w:lvl w:ilvl="0" w:tplc="D4AC4FDE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2F5733F"/>
    <w:multiLevelType w:val="hybridMultilevel"/>
    <w:tmpl w:val="149E3BA2"/>
    <w:lvl w:ilvl="0" w:tplc="1FDC9B9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525E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2C4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58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027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84EF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8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8270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AE1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120DFA"/>
    <w:multiLevelType w:val="singleLevel"/>
    <w:tmpl w:val="BAFABD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>
    <w:nsid w:val="1A9A4818"/>
    <w:multiLevelType w:val="singleLevel"/>
    <w:tmpl w:val="BAFABD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">
    <w:nsid w:val="1D6A35B5"/>
    <w:multiLevelType w:val="hybridMultilevel"/>
    <w:tmpl w:val="8744D0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155500"/>
    <w:multiLevelType w:val="multilevel"/>
    <w:tmpl w:val="371C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434EE"/>
    <w:multiLevelType w:val="hybridMultilevel"/>
    <w:tmpl w:val="9598628E"/>
    <w:lvl w:ilvl="0" w:tplc="B412CD90">
      <w:start w:val="1"/>
      <w:numFmt w:val="decimal"/>
      <w:lvlText w:val="%1."/>
      <w:lvlJc w:val="left"/>
      <w:pPr>
        <w:tabs>
          <w:tab w:val="num" w:pos="1764"/>
        </w:tabs>
        <w:ind w:left="1764" w:hanging="104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2966998"/>
    <w:multiLevelType w:val="hybridMultilevel"/>
    <w:tmpl w:val="6F58F0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33FD1C72"/>
    <w:multiLevelType w:val="multilevel"/>
    <w:tmpl w:val="D760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111735"/>
    <w:multiLevelType w:val="multilevel"/>
    <w:tmpl w:val="1E22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778D6"/>
    <w:multiLevelType w:val="hybridMultilevel"/>
    <w:tmpl w:val="71288BAC"/>
    <w:lvl w:ilvl="0" w:tplc="421C7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3260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99076CB"/>
    <w:multiLevelType w:val="multilevel"/>
    <w:tmpl w:val="385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B01340"/>
    <w:multiLevelType w:val="singleLevel"/>
    <w:tmpl w:val="49883BD8"/>
    <w:lvl w:ilvl="0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  <w:u w:val="none"/>
      </w:rPr>
    </w:lvl>
  </w:abstractNum>
  <w:abstractNum w:abstractNumId="20">
    <w:nsid w:val="3C7E6EF0"/>
    <w:multiLevelType w:val="singleLevel"/>
    <w:tmpl w:val="C2605A2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1">
    <w:nsid w:val="41A479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E051CD"/>
    <w:multiLevelType w:val="hybridMultilevel"/>
    <w:tmpl w:val="FDE26E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5562676"/>
    <w:multiLevelType w:val="multilevel"/>
    <w:tmpl w:val="5498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B351A0"/>
    <w:multiLevelType w:val="multilevel"/>
    <w:tmpl w:val="2326DF6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48B056ED"/>
    <w:multiLevelType w:val="hybridMultilevel"/>
    <w:tmpl w:val="9B1C2D4C"/>
    <w:lvl w:ilvl="0" w:tplc="1BE2F32C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B5553B2"/>
    <w:multiLevelType w:val="hybridMultilevel"/>
    <w:tmpl w:val="20409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7C1F5E"/>
    <w:multiLevelType w:val="multilevel"/>
    <w:tmpl w:val="471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6A379A"/>
    <w:multiLevelType w:val="multilevel"/>
    <w:tmpl w:val="92DA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5B4115"/>
    <w:multiLevelType w:val="multilevel"/>
    <w:tmpl w:val="2326DF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5A216797"/>
    <w:multiLevelType w:val="hybridMultilevel"/>
    <w:tmpl w:val="2E18CC00"/>
    <w:lvl w:ilvl="0" w:tplc="CD40AA7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601D0303"/>
    <w:multiLevelType w:val="hybridMultilevel"/>
    <w:tmpl w:val="DE529458"/>
    <w:lvl w:ilvl="0" w:tplc="45F64D1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67700B07"/>
    <w:multiLevelType w:val="multilevel"/>
    <w:tmpl w:val="9D5A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9C005F"/>
    <w:multiLevelType w:val="multilevel"/>
    <w:tmpl w:val="B8F6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9E2D28"/>
    <w:multiLevelType w:val="multilevel"/>
    <w:tmpl w:val="0AB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DC4CFE"/>
    <w:multiLevelType w:val="multilevel"/>
    <w:tmpl w:val="F7F4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2336F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203780"/>
    <w:multiLevelType w:val="multilevel"/>
    <w:tmpl w:val="C1CA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327B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640428B"/>
    <w:multiLevelType w:val="hybridMultilevel"/>
    <w:tmpl w:val="E17606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544B86"/>
    <w:multiLevelType w:val="multilevel"/>
    <w:tmpl w:val="477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E31F5D"/>
    <w:multiLevelType w:val="hybridMultilevel"/>
    <w:tmpl w:val="4D9823C8"/>
    <w:lvl w:ilvl="0" w:tplc="F6DE2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EA6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A0A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0655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664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180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FF8D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7B48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9E4E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C797F4D"/>
    <w:multiLevelType w:val="multilevel"/>
    <w:tmpl w:val="FB88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561976"/>
    <w:multiLevelType w:val="multilevel"/>
    <w:tmpl w:val="CE46EC24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>
      <w:start w:val="5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5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4">
    <w:nsid w:val="7EE56BEC"/>
    <w:multiLevelType w:val="multilevel"/>
    <w:tmpl w:val="2326DF6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42"/>
  </w:num>
  <w:num w:numId="2">
    <w:abstractNumId w:val="23"/>
  </w:num>
  <w:num w:numId="3">
    <w:abstractNumId w:val="2"/>
  </w:num>
  <w:num w:numId="4">
    <w:abstractNumId w:val="27"/>
  </w:num>
  <w:num w:numId="5">
    <w:abstractNumId w:val="28"/>
  </w:num>
  <w:num w:numId="6">
    <w:abstractNumId w:val="34"/>
  </w:num>
  <w:num w:numId="7">
    <w:abstractNumId w:val="37"/>
  </w:num>
  <w:num w:numId="8">
    <w:abstractNumId w:val="18"/>
  </w:num>
  <w:num w:numId="9">
    <w:abstractNumId w:val="7"/>
  </w:num>
  <w:num w:numId="10">
    <w:abstractNumId w:val="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33"/>
  </w:num>
  <w:num w:numId="12">
    <w:abstractNumId w:val="16"/>
  </w:num>
  <w:num w:numId="13">
    <w:abstractNumId w:val="20"/>
  </w:num>
  <w:num w:numId="14">
    <w:abstractNumId w:val="2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2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6"/>
  </w:num>
  <w:num w:numId="19">
    <w:abstractNumId w:val="38"/>
  </w:num>
  <w:num w:numId="20">
    <w:abstractNumId w:val="36"/>
  </w:num>
  <w:num w:numId="21">
    <w:abstractNumId w:val="17"/>
  </w:num>
  <w:num w:numId="22">
    <w:abstractNumId w:val="21"/>
  </w:num>
  <w:num w:numId="23">
    <w:abstractNumId w:val="19"/>
  </w:num>
  <w:num w:numId="24">
    <w:abstractNumId w:val="8"/>
  </w:num>
  <w:num w:numId="25">
    <w:abstractNumId w:val="9"/>
  </w:num>
  <w:num w:numId="26">
    <w:abstractNumId w:val="22"/>
  </w:num>
  <w:num w:numId="27">
    <w:abstractNumId w:val="13"/>
  </w:num>
  <w:num w:numId="28">
    <w:abstractNumId w:val="43"/>
  </w:num>
  <w:num w:numId="29">
    <w:abstractNumId w:val="1"/>
  </w:num>
  <w:num w:numId="30">
    <w:abstractNumId w:val="3"/>
  </w:num>
  <w:num w:numId="31">
    <w:abstractNumId w:val="30"/>
  </w:num>
  <w:num w:numId="32">
    <w:abstractNumId w:val="41"/>
  </w:num>
  <w:num w:numId="33">
    <w:abstractNumId w:val="0"/>
  </w:num>
  <w:num w:numId="34">
    <w:abstractNumId w:val="44"/>
  </w:num>
  <w:num w:numId="35">
    <w:abstractNumId w:val="29"/>
  </w:num>
  <w:num w:numId="36">
    <w:abstractNumId w:val="39"/>
  </w:num>
  <w:num w:numId="37">
    <w:abstractNumId w:val="4"/>
  </w:num>
  <w:num w:numId="38">
    <w:abstractNumId w:val="24"/>
  </w:num>
  <w:num w:numId="39">
    <w:abstractNumId w:val="25"/>
  </w:num>
  <w:num w:numId="40">
    <w:abstractNumId w:val="6"/>
  </w:num>
  <w:num w:numId="41">
    <w:abstractNumId w:val="31"/>
  </w:num>
  <w:num w:numId="42">
    <w:abstractNumId w:val="12"/>
  </w:num>
  <w:num w:numId="43">
    <w:abstractNumId w:val="10"/>
  </w:num>
  <w:num w:numId="44">
    <w:abstractNumId w:val="5"/>
  </w:num>
  <w:num w:numId="45">
    <w:abstractNumId w:val="11"/>
  </w:num>
  <w:num w:numId="46">
    <w:abstractNumId w:val="32"/>
  </w:num>
  <w:num w:numId="47">
    <w:abstractNumId w:val="40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ED2"/>
    <w:rsid w:val="0007149E"/>
    <w:rsid w:val="001A35F6"/>
    <w:rsid w:val="003F24BB"/>
    <w:rsid w:val="005B461D"/>
    <w:rsid w:val="00811DD4"/>
    <w:rsid w:val="00B037B4"/>
    <w:rsid w:val="00C6054B"/>
    <w:rsid w:val="00CD6BE0"/>
    <w:rsid w:val="00D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CFE31FF-07A5-48D5-B0EA-1044619A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D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ED2"/>
    <w:pPr>
      <w:keepNext/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A5ED2"/>
    <w:pPr>
      <w:keepNext/>
      <w:widowControl w:val="0"/>
      <w:tabs>
        <w:tab w:val="left" w:pos="1560"/>
      </w:tabs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Journal" w:hAnsi="Journ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5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A5E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A5E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A5E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A5E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A5E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Hyperlink"/>
    <w:uiPriority w:val="99"/>
    <w:rsid w:val="00DA5ED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A5ED2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DA5ED2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b/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DA5ED2"/>
    <w:pPr>
      <w:widowControl w:val="0"/>
      <w:tabs>
        <w:tab w:val="left" w:pos="1560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DA5ED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DA5ED2"/>
    <w:rPr>
      <w:rFonts w:cs="Times New Roman"/>
      <w:sz w:val="20"/>
    </w:rPr>
  </w:style>
  <w:style w:type="paragraph" w:styleId="ac">
    <w:name w:val="footnote text"/>
    <w:basedOn w:val="a"/>
    <w:link w:val="ad"/>
    <w:uiPriority w:val="99"/>
    <w:semiHidden/>
    <w:rsid w:val="00DA5ED2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DA5ED2"/>
    <w:rPr>
      <w:rFonts w:cs="Times New Roman"/>
      <w:sz w:val="20"/>
      <w:vertAlign w:val="superscript"/>
    </w:rPr>
  </w:style>
  <w:style w:type="paragraph" w:styleId="af">
    <w:name w:val="Title"/>
    <w:basedOn w:val="a"/>
    <w:link w:val="af0"/>
    <w:uiPriority w:val="99"/>
    <w:qFormat/>
    <w:rsid w:val="00DA5ED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DA5E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DA5ED2"/>
    <w:pPr>
      <w:keepNext/>
      <w:widowControl w:val="0"/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sz w:val="28"/>
      <w:szCs w:val="20"/>
    </w:rPr>
  </w:style>
  <w:style w:type="paragraph" w:styleId="af1">
    <w:name w:val="footer"/>
    <w:basedOn w:val="a"/>
    <w:link w:val="af2"/>
    <w:uiPriority w:val="99"/>
    <w:rsid w:val="00DA5E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4"/>
      <w:szCs w:val="24"/>
    </w:rPr>
  </w:style>
  <w:style w:type="character" w:styleId="af3">
    <w:name w:val="Emphasis"/>
    <w:uiPriority w:val="99"/>
    <w:qFormat/>
    <w:rsid w:val="00DA5ED2"/>
    <w:rPr>
      <w:rFonts w:cs="Times New Roman"/>
      <w:i/>
      <w:iCs/>
    </w:rPr>
  </w:style>
  <w:style w:type="character" w:styleId="HTML">
    <w:name w:val="HTML Cite"/>
    <w:uiPriority w:val="99"/>
    <w:rsid w:val="00DA5ED2"/>
    <w:rPr>
      <w:rFonts w:cs="Times New Roman"/>
      <w:i/>
      <w:iCs/>
    </w:rPr>
  </w:style>
  <w:style w:type="character" w:styleId="af4">
    <w:name w:val="Strong"/>
    <w:uiPriority w:val="99"/>
    <w:qFormat/>
    <w:rsid w:val="00DA5ED2"/>
    <w:rPr>
      <w:rFonts w:cs="Times New Roman"/>
      <w:b/>
      <w:bCs/>
    </w:rPr>
  </w:style>
  <w:style w:type="character" w:styleId="HTML0">
    <w:name w:val="HTML Sample"/>
    <w:uiPriority w:val="99"/>
    <w:rsid w:val="00DA5ED2"/>
    <w:rPr>
      <w:rFonts w:ascii="Courier New" w:eastAsia="Times New Roman" w:hAnsi="Courier New" w:cs="Courier New"/>
    </w:rPr>
  </w:style>
  <w:style w:type="character" w:customStyle="1" w:styleId="headsub11">
    <w:name w:val="head_sub11"/>
    <w:uiPriority w:val="99"/>
    <w:rsid w:val="00DA5ED2"/>
    <w:rPr>
      <w:rFonts w:cs="Times New Roman"/>
      <w:b/>
      <w:bCs/>
      <w:color w:val="054B91"/>
      <w:sz w:val="20"/>
      <w:szCs w:val="20"/>
    </w:rPr>
  </w:style>
  <w:style w:type="character" w:customStyle="1" w:styleId="text1">
    <w:name w:val="text1"/>
    <w:uiPriority w:val="99"/>
    <w:rsid w:val="00DA5ED2"/>
    <w:rPr>
      <w:rFonts w:cs="Times New Roman"/>
      <w:sz w:val="20"/>
      <w:szCs w:val="20"/>
    </w:rPr>
  </w:style>
  <w:style w:type="character" w:styleId="af5">
    <w:name w:val="annotation reference"/>
    <w:uiPriority w:val="99"/>
    <w:semiHidden/>
    <w:rsid w:val="00DA5E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DA5ED2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DA5ED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rsid w:val="00DA5ED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style11">
    <w:name w:val="style11"/>
    <w:uiPriority w:val="99"/>
    <w:rsid w:val="00DA5ED2"/>
    <w:rPr>
      <w:rFonts w:cs="Times New Roman"/>
      <w:sz w:val="24"/>
      <w:szCs w:val="24"/>
    </w:rPr>
  </w:style>
  <w:style w:type="character" w:styleId="afc">
    <w:name w:val="FollowedHyperlink"/>
    <w:uiPriority w:val="99"/>
    <w:rsid w:val="00DA5ED2"/>
    <w:rPr>
      <w:rFonts w:cs="Times New Roman"/>
      <w:color w:val="800080"/>
      <w:u w:val="single"/>
    </w:rPr>
  </w:style>
  <w:style w:type="character" w:customStyle="1" w:styleId="head51">
    <w:name w:val="head51"/>
    <w:uiPriority w:val="99"/>
    <w:rsid w:val="00DA5ED2"/>
    <w:rPr>
      <w:rFonts w:ascii="Arial" w:hAnsi="Arial" w:cs="Arial"/>
      <w:b/>
      <w:bCs/>
      <w:color w:val="663300"/>
      <w:sz w:val="20"/>
      <w:szCs w:val="20"/>
      <w:u w:val="none"/>
      <w:effect w:val="none"/>
    </w:rPr>
  </w:style>
  <w:style w:type="character" w:customStyle="1" w:styleId="text21">
    <w:name w:val="text21"/>
    <w:uiPriority w:val="99"/>
    <w:rsid w:val="00DA5ED2"/>
    <w:rPr>
      <w:rFonts w:ascii="Arial" w:hAnsi="Arial" w:cs="Arial"/>
      <w:color w:val="663300"/>
      <w:sz w:val="18"/>
      <w:szCs w:val="18"/>
      <w:u w:val="none"/>
      <w:effect w:val="none"/>
    </w:rPr>
  </w:style>
  <w:style w:type="character" w:customStyle="1" w:styleId="text11">
    <w:name w:val="text11"/>
    <w:uiPriority w:val="99"/>
    <w:rsid w:val="00DA5ED2"/>
    <w:rPr>
      <w:rFonts w:ascii="Arial" w:hAnsi="Arial" w:cs="Arial"/>
      <w:i/>
      <w:iCs/>
      <w:color w:val="996600"/>
      <w:sz w:val="18"/>
      <w:szCs w:val="18"/>
    </w:rPr>
  </w:style>
  <w:style w:type="character" w:customStyle="1" w:styleId="text51">
    <w:name w:val="text51"/>
    <w:uiPriority w:val="99"/>
    <w:rsid w:val="00DA5ED2"/>
    <w:rPr>
      <w:rFonts w:ascii="Arial" w:hAnsi="Arial" w:cs="Arial"/>
      <w:i/>
      <w:iCs/>
      <w:color w:val="996600"/>
      <w:sz w:val="16"/>
      <w:szCs w:val="16"/>
      <w:u w:val="none"/>
      <w:effect w:val="none"/>
    </w:rPr>
  </w:style>
  <w:style w:type="paragraph" w:styleId="23">
    <w:name w:val="Body Text Indent 2"/>
    <w:basedOn w:val="a"/>
    <w:link w:val="24"/>
    <w:uiPriority w:val="99"/>
    <w:rsid w:val="00DA5ED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A5E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25">
    <w:name w:val="заголовок 2"/>
    <w:basedOn w:val="a"/>
    <w:next w:val="a"/>
    <w:uiPriority w:val="99"/>
    <w:rsid w:val="00DA5ED2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33">
    <w:name w:val="заголовок 3"/>
    <w:basedOn w:val="a"/>
    <w:next w:val="a"/>
    <w:uiPriority w:val="99"/>
    <w:rsid w:val="00DA5ED2"/>
    <w:pPr>
      <w:keepNext/>
      <w:autoSpaceDE w:val="0"/>
      <w:autoSpaceDN w:val="0"/>
      <w:spacing w:line="360" w:lineRule="auto"/>
      <w:ind w:left="435"/>
      <w:jc w:val="center"/>
    </w:pPr>
    <w:rPr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DA5ED2"/>
    <w:pPr>
      <w:keepNext/>
      <w:autoSpaceDE w:val="0"/>
      <w:autoSpaceDN w:val="0"/>
      <w:spacing w:line="360" w:lineRule="auto"/>
      <w:ind w:left="435"/>
      <w:outlineLvl w:val="3"/>
    </w:pPr>
    <w:rPr>
      <w:sz w:val="28"/>
      <w:szCs w:val="28"/>
    </w:rPr>
  </w:style>
  <w:style w:type="character" w:customStyle="1" w:styleId="afd">
    <w:name w:val="Основной шрифт"/>
    <w:uiPriority w:val="99"/>
    <w:rsid w:val="00DA5ED2"/>
  </w:style>
  <w:style w:type="character" w:customStyle="1" w:styleId="afe">
    <w:name w:val="знак примечания"/>
    <w:uiPriority w:val="99"/>
    <w:rsid w:val="00DA5ED2"/>
    <w:rPr>
      <w:rFonts w:cs="Times New Roman"/>
      <w:sz w:val="16"/>
      <w:szCs w:val="16"/>
    </w:rPr>
  </w:style>
  <w:style w:type="paragraph" w:customStyle="1" w:styleId="aff">
    <w:name w:val="текст примечания"/>
    <w:basedOn w:val="a"/>
    <w:uiPriority w:val="99"/>
    <w:rsid w:val="00DA5ED2"/>
    <w:pPr>
      <w:autoSpaceDE w:val="0"/>
      <w:autoSpaceDN w:val="0"/>
    </w:pPr>
    <w:rPr>
      <w:sz w:val="20"/>
      <w:szCs w:val="20"/>
    </w:rPr>
  </w:style>
  <w:style w:type="paragraph" w:customStyle="1" w:styleId="aff0">
    <w:name w:val="текст сноски"/>
    <w:basedOn w:val="a"/>
    <w:uiPriority w:val="99"/>
    <w:rsid w:val="00DA5ED2"/>
    <w:pPr>
      <w:autoSpaceDE w:val="0"/>
      <w:autoSpaceDN w:val="0"/>
    </w:pPr>
    <w:rPr>
      <w:sz w:val="20"/>
      <w:szCs w:val="20"/>
    </w:rPr>
  </w:style>
  <w:style w:type="character" w:customStyle="1" w:styleId="aff1">
    <w:name w:val="знак сноски"/>
    <w:uiPriority w:val="99"/>
    <w:rsid w:val="00DA5ED2"/>
    <w:rPr>
      <w:rFonts w:cs="Times New Roman"/>
      <w:vertAlign w:val="superscript"/>
    </w:rPr>
  </w:style>
  <w:style w:type="paragraph" w:customStyle="1" w:styleId="12">
    <w:name w:val="ГЛАВНЫЙ ЗАГОЛОВОК 1"/>
    <w:basedOn w:val="1"/>
    <w:next w:val="a"/>
    <w:autoRedefine/>
    <w:uiPriority w:val="99"/>
    <w:rsid w:val="00DA5ED2"/>
    <w:pPr>
      <w:keepNext w:val="0"/>
      <w:widowControl/>
      <w:tabs>
        <w:tab w:val="clear" w:pos="1560"/>
      </w:tabs>
      <w:overflowPunct/>
      <w:spacing w:before="240" w:after="240"/>
      <w:jc w:val="center"/>
      <w:textAlignment w:val="auto"/>
    </w:pPr>
    <w:rPr>
      <w:caps/>
      <w:szCs w:val="28"/>
    </w:rPr>
  </w:style>
  <w:style w:type="paragraph" w:customStyle="1" w:styleId="26">
    <w:name w:val="Главный заголовок 2"/>
    <w:basedOn w:val="2"/>
    <w:autoRedefine/>
    <w:uiPriority w:val="99"/>
    <w:rsid w:val="00DA5ED2"/>
    <w:pPr>
      <w:widowControl/>
      <w:tabs>
        <w:tab w:val="clear" w:pos="1560"/>
      </w:tabs>
      <w:overflowPunct/>
      <w:autoSpaceDE/>
      <w:autoSpaceDN/>
      <w:adjustRightInd/>
      <w:spacing w:before="240" w:after="240" w:line="360" w:lineRule="auto"/>
      <w:ind w:firstLine="709"/>
      <w:jc w:val="left"/>
      <w:textAlignment w:val="auto"/>
    </w:pPr>
    <w:rPr>
      <w:rFonts w:ascii="Times New Roman" w:hAnsi="Times New Roman"/>
      <w:b w:val="0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DA5ED2"/>
    <w:pPr>
      <w:tabs>
        <w:tab w:val="right" w:leader="dot" w:pos="9344"/>
      </w:tabs>
      <w:spacing w:line="360" w:lineRule="auto"/>
    </w:pPr>
    <w:rPr>
      <w:sz w:val="28"/>
      <w:szCs w:val="28"/>
    </w:rPr>
  </w:style>
  <w:style w:type="paragraph" w:styleId="27">
    <w:name w:val="toc 2"/>
    <w:basedOn w:val="a"/>
    <w:next w:val="a"/>
    <w:autoRedefine/>
    <w:uiPriority w:val="99"/>
    <w:semiHidden/>
    <w:rsid w:val="00DA5ED2"/>
    <w:pPr>
      <w:tabs>
        <w:tab w:val="right" w:leader="dot" w:pos="9344"/>
      </w:tabs>
      <w:spacing w:line="360" w:lineRule="auto"/>
      <w:ind w:left="238"/>
    </w:pPr>
    <w:rPr>
      <w:sz w:val="28"/>
      <w:szCs w:val="28"/>
    </w:rPr>
  </w:style>
  <w:style w:type="paragraph" w:styleId="34">
    <w:name w:val="toc 3"/>
    <w:basedOn w:val="a"/>
    <w:next w:val="a"/>
    <w:autoRedefine/>
    <w:uiPriority w:val="99"/>
    <w:semiHidden/>
    <w:rsid w:val="00DA5ED2"/>
    <w:pPr>
      <w:ind w:left="480"/>
    </w:pPr>
  </w:style>
  <w:style w:type="paragraph" w:customStyle="1" w:styleId="NormalDip">
    <w:name w:val="NormalDip"/>
    <w:basedOn w:val="a"/>
    <w:uiPriority w:val="99"/>
    <w:rsid w:val="00DA5ED2"/>
    <w:pPr>
      <w:overflowPunct w:val="0"/>
      <w:autoSpaceDE w:val="0"/>
      <w:autoSpaceDN w:val="0"/>
      <w:adjustRightInd w:val="0"/>
      <w:spacing w:line="480" w:lineRule="atLeast"/>
      <w:ind w:firstLine="360"/>
      <w:jc w:val="both"/>
      <w:textAlignment w:val="baseline"/>
    </w:pPr>
    <w:rPr>
      <w:rFonts w:ascii="NTTimes" w:hAnsi="NTTimes" w:cs="NTTimes"/>
      <w:sz w:val="28"/>
      <w:szCs w:val="28"/>
      <w:lang w:val="en-GB" w:eastAsia="en-US"/>
    </w:rPr>
  </w:style>
  <w:style w:type="paragraph" w:styleId="aff2">
    <w:name w:val="Plain Text"/>
    <w:basedOn w:val="a"/>
    <w:link w:val="aff3"/>
    <w:uiPriority w:val="99"/>
    <w:rsid w:val="00DA5ED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ff3">
    <w:name w:val="Текст Знак"/>
    <w:link w:val="aff2"/>
    <w:uiPriority w:val="99"/>
    <w:semiHidden/>
    <w:rPr>
      <w:rFonts w:ascii="Courier New" w:hAnsi="Courier New" w:cs="Courier New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DA5ED2"/>
    <w:pPr>
      <w:ind w:left="1440"/>
    </w:pPr>
    <w:rPr>
      <w:lang w:val="en-US" w:eastAsia="en-US"/>
    </w:rPr>
  </w:style>
  <w:style w:type="paragraph" w:styleId="HTML1">
    <w:name w:val="HTML Address"/>
    <w:basedOn w:val="a"/>
    <w:link w:val="HTML2"/>
    <w:uiPriority w:val="99"/>
    <w:rsid w:val="00DA5ED2"/>
    <w:rPr>
      <w:i/>
      <w:iCs/>
      <w:color w:val="FFFFFF"/>
    </w:rPr>
  </w:style>
  <w:style w:type="character" w:customStyle="1" w:styleId="HTML2">
    <w:name w:val="Адрес HTML Знак"/>
    <w:link w:val="HTML1"/>
    <w:uiPriority w:val="9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9696</Words>
  <Characters>55271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молекулярный ламаркизм</vt:lpstr>
    </vt:vector>
  </TitlesOfParts>
  <Company>Home</Company>
  <LinksUpToDate>false</LinksUpToDate>
  <CharactersWithSpaces>64838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молекулярный ламаркизм</dc:title>
  <dc:subject/>
  <dc:creator>User</dc:creator>
  <cp:keywords/>
  <dc:description/>
  <cp:lastModifiedBy>admin</cp:lastModifiedBy>
  <cp:revision>2</cp:revision>
  <dcterms:created xsi:type="dcterms:W3CDTF">2014-03-28T15:13:00Z</dcterms:created>
  <dcterms:modified xsi:type="dcterms:W3CDTF">2014-03-28T15:13:00Z</dcterms:modified>
</cp:coreProperties>
</file>