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3C" w:rsidRPr="00E13DD6" w:rsidRDefault="00AA4F3C" w:rsidP="00AA4F3C">
      <w:pPr>
        <w:spacing w:before="120"/>
        <w:jc w:val="center"/>
        <w:rPr>
          <w:b/>
          <w:sz w:val="32"/>
          <w:szCs w:val="24"/>
        </w:rPr>
      </w:pPr>
      <w:r w:rsidRPr="00E13DD6">
        <w:rPr>
          <w:b/>
          <w:sz w:val="32"/>
          <w:szCs w:val="24"/>
        </w:rPr>
        <w:t>Дамасская сталь и русский булат</w:t>
      </w:r>
    </w:p>
    <w:p w:rsidR="00AA4F3C" w:rsidRPr="00E13DD6" w:rsidRDefault="00AA4F3C" w:rsidP="00AA4F3C">
      <w:pPr>
        <w:spacing w:before="120"/>
        <w:jc w:val="center"/>
        <w:rPr>
          <w:sz w:val="28"/>
          <w:szCs w:val="24"/>
        </w:rPr>
      </w:pPr>
      <w:r w:rsidRPr="00E13DD6">
        <w:rPr>
          <w:sz w:val="28"/>
          <w:szCs w:val="24"/>
        </w:rPr>
        <w:t>Будрейко Е. Н.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Павел Петрович Аносов (1797 — 1851) родился в Петербурге, в семье секретаря Берг-коллегии (впоследствии Горный департамент Министерства финансов). В </w:t>
      </w:r>
      <w:smartTag w:uri="urn:schemas-microsoft-com:office:smarttags" w:element="metricconverter">
        <w:smartTagPr>
          <w:attr w:name="ProductID" w:val="1810 г"/>
        </w:smartTagPr>
        <w:r w:rsidRPr="009D7FCC">
          <w:rPr>
            <w:sz w:val="24"/>
            <w:szCs w:val="24"/>
          </w:rPr>
          <w:t>1810 г</w:t>
        </w:r>
      </w:smartTag>
      <w:r w:rsidRPr="009D7FCC">
        <w:rPr>
          <w:sz w:val="24"/>
          <w:szCs w:val="24"/>
        </w:rPr>
        <w:t xml:space="preserve">. мальчика определили на учебу в Горный кадетский корпус, в котором, наряду с точными и техническими науками, преподавались литература, история, мифология, латынь, греческий, другие иностранные языки. Занятия в хорошо оборудованных мастерских и специальных кабинетах с коллекциями литья, минералов, руд, камней давали учениками глубокие практические знания и навыки.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По завершении учебы в </w:t>
      </w:r>
      <w:smartTag w:uri="urn:schemas-microsoft-com:office:smarttags" w:element="metricconverter">
        <w:smartTagPr>
          <w:attr w:name="ProductID" w:val="1817 г"/>
        </w:smartTagPr>
        <w:r w:rsidRPr="009D7FCC">
          <w:rPr>
            <w:sz w:val="24"/>
            <w:szCs w:val="24"/>
          </w:rPr>
          <w:t>1817 г</w:t>
        </w:r>
      </w:smartTag>
      <w:r w:rsidRPr="009D7FCC">
        <w:rPr>
          <w:sz w:val="24"/>
          <w:szCs w:val="24"/>
        </w:rPr>
        <w:t xml:space="preserve">. Аносов отправился Урал, на Златоустовские казенные заводы, где и прослужил более 30 лет, пройдя путь от горного офицера до генерал-майора корпуса горных инженеров. Вся его жизнь была, главным образом, направлена на организацию сталелитейного производства, получение высококачественных сталей, открытие тайны изготовления ее высшего сорта называемого в России булатом, а в Европе дамасской сталью.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Археологические раскопки показывают, что уже в IX–X вв. на Руси получали сталь и делали из нее различные предметы ратного и домашнего обихода. Используя приемы механической и тепловой обработки, кузнецы изготавливали прекрасные образцы холодного оружия. Становление промышленного производства стали восходит к XVIII – началу XIX вв. и связано с уральскими и тульскими заводами: Нижне-Тагильским, Верхе-Исетским, Тульским, Камско-Воткинским и, наконец, Златоустовским — местом исследовательской и инженерно-производственной деятельности П. П. Аносова.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Машиностроительные заводы, военные производства, ремесленно-фабричные промыслы по изготовлению сельскохозяйственных орудий нуждались в сталях высокого качества. Понимая это, Аносов сосредоточил все свои силы, опыт и знания на раскрытии секретов булата, технологии его изготовления.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С древнейших времен булат был предметом высшей гордости и поклонения народов Востока и Запада. Булатные клинки не тупились и не зазубривались даже при разрубании железных прутьев и гвоздей, они рассекали на лету шелковую газовую ткань. Признаком булата было наличие узоров на его поверхности: чем крупнее узор и темнее грунт, тем качественнее сталь. Поверхность булатного оружия отливала красноватым или золотистым цветом, оно хорошо гнулось и издавало характерный и очень чистый звон.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Родиной булата была Индия. Его производили также на Среднем и Ближнем Востоке, Кавказе и прилегающих к нему землях. Рецепты изготовления булата, окутанные таинственными ритуалами, передавались по наследству и составляли родовую тайну, проникнуть в которую не могли ни на Западе, ни на Руси. Как писал Аносов: «…булаты в Росси давно были известны, хотя искусство приготовления их никогда не существовало».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Первыми шагами русского металлурга на пути к производству булата были многочисленные опыты по изготовлению литой стали. Восемь лет экспериментальных исследований привели к созданию технологии отлития высококачественного металла. По итогам изысканий ученый опубликовал два труда: «Описание нового способа закалки стали в сгущенном воздухе» (1827) и «Об опытах закалки стальных вещей в сгущенном воздухе, произведенных в 1828–1829 гг.» (1829). Подробно описанные технологические процессы были внедрены в производство на Златоустовском заводе. Сталь, выплавлявшаяся по способу Аносова, отвечала самым высоким требованиям. Об этом свидетельствует, в частности, известный ученый А. Гумбольт, предпринявший в </w:t>
      </w:r>
      <w:smartTag w:uri="urn:schemas-microsoft-com:office:smarttags" w:element="metricconverter">
        <w:smartTagPr>
          <w:attr w:name="ProductID" w:val="1829 г"/>
        </w:smartTagPr>
        <w:r w:rsidRPr="009D7FCC">
          <w:rPr>
            <w:sz w:val="24"/>
            <w:szCs w:val="24"/>
          </w:rPr>
          <w:t>1829 г</w:t>
        </w:r>
      </w:smartTag>
      <w:r w:rsidRPr="009D7FCC">
        <w:rPr>
          <w:sz w:val="24"/>
          <w:szCs w:val="24"/>
        </w:rPr>
        <w:t xml:space="preserve">. научную экспедицию по Среднему и Южному Уралу. Немецкий естествоиспытатель в течение месяца знакомился с сталелитейным производством в Златоусте и в знак благодарности за высокую профессиональную оценку увиденного получил от Аносова шпагу из литой стали. </w:t>
      </w:r>
    </w:p>
    <w:p w:rsidR="00AA4F3C" w:rsidRPr="00E13DD6" w:rsidRDefault="00AA4F3C" w:rsidP="00AA4F3C">
      <w:pPr>
        <w:spacing w:before="120"/>
        <w:jc w:val="center"/>
        <w:rPr>
          <w:b/>
          <w:sz w:val="28"/>
          <w:szCs w:val="24"/>
        </w:rPr>
      </w:pPr>
      <w:r w:rsidRPr="00E13DD6">
        <w:rPr>
          <w:b/>
          <w:sz w:val="28"/>
          <w:szCs w:val="24"/>
        </w:rPr>
        <w:t xml:space="preserve">Секреты дамасской стали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На пути к производству булата Аносов изучил множество трудов по истории цивилизаций, государств и народов, технологических укладов, металлургических и горнорудных производств. Отдавая должное теоретической проработке вопроса, главное внимание исследователь уделял экспериментальной стороне изысканий. С помощью построенной им оригинальной печи и специально изготовленных огнеупорных тиглей Аносов провел большую серию опытов по выплавке, разливке, ковке, закалке, отпуску стали и ее последующей обработке. Он исследовал вопросы науглероживания стали и получения ее из металлического лома.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В легендах, мифах, преданиях народов Индии и Востока говорится об использовании цветов, листьев, трав при производстве булата. Аносов экспериментально исследовал реальную сторону этих свидетельств. Добавка в плавку различных растений показала, что они действительно оказывают воздействие на получаемый металл. Объяснялось это наличием в растениях углерода и соединением его с железом. В следующей серии экспериментов ученый исследовал влияние алмазного порошка и графита — веществ, состоящих из чистого углерода, на качество выплавляемой стали. В результате он научно обосновал и сформулировал основополагающий тезис о том, что углерод является необходимым элементом химического состава высококачественной стали.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Следующим этапом его исследований стало изучение влияния на выплавляемую сталь присадок алюминия, кремния, марганца, платины, серебра, титана, хрома. Проведенные опыты заложили основы изготовления в последующем хромистых, марганцевых и других специальных сортов высококачественной стали.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Для изучения узоров на булате Павел Петрович собрал богатые коллекции стальных изделий. При анализе рисунков он акцентировал внимание не на художественно-эстетических началах, восточном колорите узоров, а на их расположении, размерах и цвете как проявлении состава, качества и свойств металла.Предложенная Аносовым классификация включала в себя пять типов сталей: коленчатый, волнистый, сетчатый, полосатый и струистый. Лучшей из них была коленчатая, худшей — полосатая.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Исследуя связь между свойствами стали и рисунками на ее поверхности, Аносов подошел к проблеме изучения микроструктуры металлов. В </w:t>
      </w:r>
      <w:smartTag w:uri="urn:schemas-microsoft-com:office:smarttags" w:element="metricconverter">
        <w:smartTagPr>
          <w:attr w:name="ProductID" w:val="1831 г"/>
        </w:smartTagPr>
        <w:r w:rsidRPr="009D7FCC">
          <w:rPr>
            <w:sz w:val="24"/>
            <w:szCs w:val="24"/>
          </w:rPr>
          <w:t>1831 г</w:t>
        </w:r>
      </w:smartTag>
      <w:r w:rsidRPr="009D7FCC">
        <w:rPr>
          <w:sz w:val="24"/>
          <w:szCs w:val="24"/>
        </w:rPr>
        <w:t xml:space="preserve">., одним из первых применив в своих изысканиях микроскоп, он установил зависимость свойств стали от ее кристаллического строения. Эти работы заложили основы будущей науки — микроскопической металлографии.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В результате многолетних исследований Аносов (опытным путем) эмпирически установил оптимальное соотношение железа и углерода и определенное кристаллическое строение металла, при которых обеспечивались самые высокие качества литой стали. По своим характеристикам и свойствами она превосходила все выплавлявшиеся в то время образцы. Созданый металлургом русский булат отливал красновато-золотистым цветом и обладал крупными сетчатыми или коленчатыми узорами. Изготовленный ученым в </w:t>
      </w:r>
      <w:smartTag w:uri="urn:schemas-microsoft-com:office:smarttags" w:element="metricconverter">
        <w:smartTagPr>
          <w:attr w:name="ProductID" w:val="1837 г"/>
        </w:smartTagPr>
        <w:r w:rsidRPr="009D7FCC">
          <w:rPr>
            <w:sz w:val="24"/>
            <w:szCs w:val="24"/>
          </w:rPr>
          <w:t>1837 г</w:t>
        </w:r>
      </w:smartTag>
      <w:r w:rsidRPr="009D7FCC">
        <w:rPr>
          <w:sz w:val="24"/>
          <w:szCs w:val="24"/>
        </w:rPr>
        <w:t xml:space="preserve">. первый булатный клинок не уступал по качеству клинкам из дамасской стали. </w:t>
      </w:r>
    </w:p>
    <w:p w:rsidR="00AA4F3C" w:rsidRPr="00E13DD6" w:rsidRDefault="00AA4F3C" w:rsidP="00AA4F3C">
      <w:pPr>
        <w:spacing w:before="120"/>
        <w:jc w:val="center"/>
        <w:rPr>
          <w:b/>
          <w:sz w:val="28"/>
          <w:szCs w:val="24"/>
        </w:rPr>
      </w:pPr>
      <w:r w:rsidRPr="00E13DD6">
        <w:rPr>
          <w:b/>
          <w:sz w:val="28"/>
          <w:szCs w:val="24"/>
        </w:rPr>
        <w:t xml:space="preserve">Русский булат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Итогом многолетней работы стал знаменитый труд «О булатах» (1841), немедленно изданный за границей на французском и немецком языках, в котором Аносов с гордостью писал о наступлении времени, когда «наши воины вооружатся булатными мечами, наши земледельцы будут обрабатывать землю булатными орудиями, наши ремесленники выделывать свои изделия булатными инструментами».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«Россия,– писал учёный,– богатая железными рудами различного свойства, не бедна и искусными руками: ей недоставало только совершенства в общеупотребительном материале – в стали». В 1840-е гг. начинает разворачиваться производство литой стали по способу Аносова.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Оценкой выдающихся заслуг ученого стало избрание его почетным членом Харьковского университета и членом-корреспондентом Казанского университета.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По инициативе П.П. Аносова для Златоустовских заводов были изготовлены паровые машины, вертикально-сверлильный станок, модели для отливки чугунных вещей. Деревянные водопроводы стали заменять чугунными, в цехах устраивалось газовое освещение. Аносов сконструировал и построил молот для расковки кричного железа. В отличие от существовавших установок, изготавливавшихся из дерева, аносовский молот был сделан целиком из чугуна и смонтирован на каменном фундаменте.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О многогранности интересов известного русского металлурга свидетельствуют его разработки в области золотодобычи. Им были сконструированы и внедрены на рудниках и приисках более экономичные и надежные, чем существовавшие до сих пор, золотопромывочные станки. В качестве привода предлагалось использовать паровые машины. Эта идея была реализована в </w:t>
      </w:r>
      <w:smartTag w:uri="urn:schemas-microsoft-com:office:smarttags" w:element="metricconverter">
        <w:smartTagPr>
          <w:attr w:name="ProductID" w:val="1846 г"/>
        </w:smartTagPr>
        <w:r w:rsidRPr="009D7FCC">
          <w:rPr>
            <w:sz w:val="24"/>
            <w:szCs w:val="24"/>
          </w:rPr>
          <w:t>1846 г</w:t>
        </w:r>
      </w:smartTag>
      <w:r w:rsidRPr="009D7FCC">
        <w:rPr>
          <w:sz w:val="24"/>
          <w:szCs w:val="24"/>
        </w:rPr>
        <w:t xml:space="preserve">. при вводе в эксплуатацию станка, названного «золотопромывальной мельницей». Для транспортировки золотосодержащего песка по предложению Аносова стали использовать переносные рельсовые дороги.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Изобретательской деятельности Аносова и практическому применению его открытий способствовало административно-служебное положение ученого. Руководя Златоустовской оружейной фабрикой, он в </w:t>
      </w:r>
      <w:smartTag w:uri="urn:schemas-microsoft-com:office:smarttags" w:element="metricconverter">
        <w:smartTagPr>
          <w:attr w:name="ProductID" w:val="1833 г"/>
        </w:smartTagPr>
        <w:r w:rsidRPr="009D7FCC">
          <w:rPr>
            <w:sz w:val="24"/>
            <w:szCs w:val="24"/>
          </w:rPr>
          <w:t>1833 г</w:t>
        </w:r>
      </w:smartTag>
      <w:r w:rsidRPr="009D7FCC">
        <w:rPr>
          <w:sz w:val="24"/>
          <w:szCs w:val="24"/>
        </w:rPr>
        <w:t xml:space="preserve">. одновременно утверждается в должности начальника Горного округа. Спустя 14 лет, в феврале </w:t>
      </w:r>
      <w:smartTag w:uri="urn:schemas-microsoft-com:office:smarttags" w:element="metricconverter">
        <w:smartTagPr>
          <w:attr w:name="ProductID" w:val="1847 г"/>
        </w:smartTagPr>
        <w:r w:rsidRPr="009D7FCC">
          <w:rPr>
            <w:sz w:val="24"/>
            <w:szCs w:val="24"/>
          </w:rPr>
          <w:t>1847 г</w:t>
        </w:r>
      </w:smartTag>
      <w:r w:rsidRPr="009D7FCC">
        <w:rPr>
          <w:sz w:val="24"/>
          <w:szCs w:val="24"/>
        </w:rPr>
        <w:t xml:space="preserve">., П. П. Аносов был назначен начальником Колывано-Воскресенских заводов на Алтае и томским губернатором. Активная деятельность ученого, инженера, администратора по развитию Алтайского края длилась лишь четыре года. Во время командировки в Омск он тяжело заболел и 13 мая </w:t>
      </w:r>
      <w:smartTag w:uri="urn:schemas-microsoft-com:office:smarttags" w:element="metricconverter">
        <w:smartTagPr>
          <w:attr w:name="ProductID" w:val="1851 г"/>
        </w:smartTagPr>
        <w:r w:rsidRPr="009D7FCC">
          <w:rPr>
            <w:sz w:val="24"/>
            <w:szCs w:val="24"/>
          </w:rPr>
          <w:t>1851 г</w:t>
        </w:r>
      </w:smartTag>
      <w:r w:rsidRPr="009D7FCC">
        <w:rPr>
          <w:sz w:val="24"/>
          <w:szCs w:val="24"/>
        </w:rPr>
        <w:t xml:space="preserve">. в расцвете творческих сил в возрасте 54 лет скончался. </w:t>
      </w:r>
    </w:p>
    <w:p w:rsidR="00AA4F3C" w:rsidRPr="009D7FCC" w:rsidRDefault="00AA4F3C" w:rsidP="00AA4F3C">
      <w:pPr>
        <w:spacing w:before="120"/>
        <w:ind w:firstLine="567"/>
        <w:jc w:val="both"/>
        <w:rPr>
          <w:sz w:val="24"/>
          <w:szCs w:val="24"/>
        </w:rPr>
      </w:pPr>
      <w:r w:rsidRPr="009D7FCC">
        <w:rPr>
          <w:sz w:val="24"/>
          <w:szCs w:val="24"/>
        </w:rPr>
        <w:t xml:space="preserve">В историю развития производительных сил России Павел Петрович Аносов вошел как выдающийся металлург, один из основоположников учения о металле, родоначальник отечественного производства высококачественных сталей.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F3C"/>
    <w:rsid w:val="00525A99"/>
    <w:rsid w:val="00811DD4"/>
    <w:rsid w:val="009D7FCC"/>
    <w:rsid w:val="00AA4F3C"/>
    <w:rsid w:val="00E13DD6"/>
    <w:rsid w:val="00E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0A4D75-6A17-4F74-938B-8E2A46DE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3C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A4F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1393</Words>
  <Characters>7942</Characters>
  <Application>Microsoft Office Word</Application>
  <DocSecurity>0</DocSecurity>
  <Lines>66</Lines>
  <Paragraphs>18</Paragraphs>
  <ScaleCrop>false</ScaleCrop>
  <Company>Home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Дамасская сталь и русский булат</dc:title>
  <dc:subject/>
  <dc:creator>User</dc:creator>
  <cp:keywords/>
  <dc:description/>
  <cp:lastModifiedBy>admin</cp:lastModifiedBy>
  <cp:revision>2</cp:revision>
  <dcterms:created xsi:type="dcterms:W3CDTF">2014-02-19T23:53:00Z</dcterms:created>
  <dcterms:modified xsi:type="dcterms:W3CDTF">2014-02-19T23:53:00Z</dcterms:modified>
</cp:coreProperties>
</file>