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2D1" w:rsidRPr="000705BC" w:rsidRDefault="008D52D1" w:rsidP="008D52D1">
      <w:pPr>
        <w:spacing w:before="120"/>
        <w:jc w:val="center"/>
        <w:rPr>
          <w:b/>
          <w:sz w:val="32"/>
        </w:rPr>
      </w:pPr>
      <w:r w:rsidRPr="000705BC">
        <w:rPr>
          <w:b/>
          <w:sz w:val="32"/>
        </w:rPr>
        <w:t>Даниил, игумен</w:t>
      </w:r>
    </w:p>
    <w:p w:rsidR="008D52D1" w:rsidRPr="000705BC" w:rsidRDefault="008D52D1" w:rsidP="008D52D1">
      <w:pPr>
        <w:spacing w:before="120"/>
        <w:jc w:val="center"/>
        <w:rPr>
          <w:sz w:val="28"/>
        </w:rPr>
      </w:pPr>
      <w:r w:rsidRPr="000705BC">
        <w:rPr>
          <w:sz w:val="28"/>
        </w:rPr>
        <w:t>Карпов А. Ю.</w:t>
      </w:r>
    </w:p>
    <w:p w:rsidR="008D52D1" w:rsidRPr="00FD4351" w:rsidRDefault="008D52D1" w:rsidP="008D52D1">
      <w:pPr>
        <w:spacing w:before="120"/>
        <w:ind w:firstLine="567"/>
        <w:jc w:val="both"/>
      </w:pPr>
      <w:r w:rsidRPr="00FD4351">
        <w:t xml:space="preserve">ДАНИИЛ, игумен одного из южнорусских (черниговских?) монастырей, паломник, писатель (начало XII в.). </w:t>
      </w:r>
      <w:r w:rsidRPr="000705BC">
        <w:t xml:space="preserve"> </w:t>
      </w:r>
      <w:r w:rsidRPr="00FD4351">
        <w:t xml:space="preserve">Известен как автор «Хождения» — первого дошедшего до нас русского описания путешествия в Святую Землю (Палестину). «Хождение» получило широкое распространение в русской письменности и дошло до нас более чем в ста пятидесяти списках, самый ранний из которых датируется второй половиной XV в. </w:t>
      </w:r>
    </w:p>
    <w:p w:rsidR="008D52D1" w:rsidRPr="00FD4351" w:rsidRDefault="008D52D1" w:rsidP="008D52D1">
      <w:pPr>
        <w:spacing w:before="120"/>
        <w:ind w:firstLine="567"/>
        <w:jc w:val="both"/>
      </w:pPr>
      <w:r w:rsidRPr="00FD4351">
        <w:t xml:space="preserve">Биографические сведения о Данииле практически отсутствуют. Известно лишь, что свое путешествие он совершил между </w:t>
      </w:r>
      <w:smartTag w:uri="urn:schemas-microsoft-com:office:smarttags" w:element="metricconverter">
        <w:smartTagPr>
          <w:attr w:name="ProductID" w:val="1104 г"/>
        </w:smartTagPr>
        <w:r w:rsidRPr="00FD4351">
          <w:t>1104 г</w:t>
        </w:r>
      </w:smartTag>
      <w:r w:rsidRPr="00FD4351">
        <w:t xml:space="preserve">. (взятие крестоносцами г. Акры, о принадлежности которой Иерусалимскому королевству говорит Даниил) и </w:t>
      </w:r>
      <w:smartTag w:uri="urn:schemas-microsoft-com:office:smarttags" w:element="metricconverter">
        <w:smartTagPr>
          <w:attr w:name="ProductID" w:val="1113 г"/>
        </w:smartTagPr>
        <w:r w:rsidRPr="00FD4351">
          <w:t>1113 г</w:t>
        </w:r>
      </w:smartTag>
      <w:r w:rsidRPr="00FD4351">
        <w:t xml:space="preserve">. (кончина киевского князя Святополка Изяславича, упомянутого Даниилом). Предлагались и более точные датировки: 1106—1108 (М. А. Веневитинов) или 1104—1107 гг. (Ю. П. Глушакова). Сам себя Даниил называет игуменом «Руския земля»; некоторые подробности в его описании Святой Земли, в частности упоминание речки Сновь (в Черниговском княжестве), с которой русский паломник сравнивает Иордан, позволяют предположить, что он жил в Южной Руси и был игуменом какой-то южнорусской обители, возможно, в Черниговской области. Предположение о том, что Даниил был постриженником киевского Печерского монастыря, не находит подтверждений в источниках. </w:t>
      </w:r>
    </w:p>
    <w:p w:rsidR="008D52D1" w:rsidRPr="00FD4351" w:rsidRDefault="008D52D1" w:rsidP="008D52D1">
      <w:pPr>
        <w:spacing w:before="120"/>
        <w:ind w:firstLine="567"/>
        <w:jc w:val="both"/>
      </w:pPr>
      <w:r w:rsidRPr="00FD4351">
        <w:t xml:space="preserve">В своем «Хождении» Даниил подробно описывает путь из Константинополя в Иерусалим, указывая расстояния между важнейшими пунктами. Вместе с сопровождающими его паломниками он посетил по пути о. Крит, г. Ефес, о-ва Патмос, Родос, Кипр, г. Яффу, причем сообщил о всех их святынях и просто достопримечательностях. Но главное внимание в своем произведении он уделяет подробному описанию Святой Земли. В Иерусалиме Даниил прожил 16 месяцев в подворье лавры Св. Саввы и за это время «могох походити и испытати вся святая си места». Ему удалось найти проводника — некоего жившего в Лавре «мужа свята и стара деньми и книжна вельми» — и с его помощью обойти «вся святаа та места: и въ Иерусалиме и по всей земли той… и до Тивириадъскаго моря… и до Фаворы, и до Назарефа, и до Хеврона, и до Иордана, и по всем тем местом…». В своем рассказе Даниил обнаруживает прекрасное знание не только библейской, но и апокрифической, а также житийной литературы; вместе с тем исследователи отмечают в «Хождении» яркие описания природы, чисто житейские зарисовки, меткие сравнения и т. п. Все это характеризует Даниила как незаурядного писателя. </w:t>
      </w:r>
    </w:p>
    <w:p w:rsidR="008D52D1" w:rsidRPr="00FD4351" w:rsidRDefault="008D52D1" w:rsidP="008D52D1">
      <w:pPr>
        <w:spacing w:before="120"/>
        <w:ind w:firstLine="567"/>
        <w:jc w:val="both"/>
      </w:pPr>
      <w:r w:rsidRPr="00FD4351">
        <w:t xml:space="preserve">Даниил общался и с королем Иерусалимским Балдуином I (1100—1118), который весьма благоволил русскому паломнику. На этом основании полагали даже, что Даниил выполнял какие-то дипломатические поручения киевского князя Святополка Изяславича, но для этого, кажется, нет достаточных оснований. С разрешения Балдуина Даниил поставил в канун Великой Субботы «кандило» (лампаду) на Гробе Господнем «от всея Русьскыя земля». С гордостью пишет он и о том, что «во всех местех святых не забых имен князь русскых, и княгинь, и детей их, епископ, игумен, и боляр, и детей моих духовных, и всех христиан николиже не забыл есмь». Ощущая себя представителем всей Русской земли, Даниил записывает для поминания в ектениях в лавре Св. Саввы имена русских князей: Михаила-Святополка Киевского, Василия-Владимира Мономаха, Давыда, Михаила-Олега и Панкратия-Ярослава Святославичей (князей черниговских и муромского), Андрея-Мстислава Всеволодовича (внука волынского князя Давыда Игоревича, князя Смоленского?), Федора-Мстислава Владимировича (сына Мономаха, князя Новгородского), Бориса и Глеба Всеславичей, причем, как показал в своем исследовании В. Л. Янин, располагает их в строгом иерархическом порядке в соответствии с принятым в то время на Руси принципом старшинства. </w:t>
      </w:r>
    </w:p>
    <w:p w:rsidR="008D52D1" w:rsidRPr="00FD4351" w:rsidRDefault="008D52D1" w:rsidP="008D52D1">
      <w:pPr>
        <w:spacing w:before="120"/>
        <w:ind w:firstLine="567"/>
        <w:jc w:val="both"/>
      </w:pPr>
      <w:r w:rsidRPr="00FD4351">
        <w:t xml:space="preserve">В литературе было высказано предположение, согласно которому игумен Даниил мог быть одним лицом с будущим юрьевским епископом Даниилом (поставлен на кафедру в 1114; † 1122), однако оснований для этого явно недостаточно. Другое предположение — о том, что Даниил был автором «Слова о том, како первое погании суще языци кланялися идолом», — представляется бездоказательным. </w:t>
      </w:r>
    </w:p>
    <w:p w:rsidR="008D52D1" w:rsidRPr="00FD4351" w:rsidRDefault="008D52D1" w:rsidP="008D52D1">
      <w:pPr>
        <w:spacing w:before="120"/>
        <w:ind w:firstLine="567"/>
        <w:jc w:val="both"/>
      </w:pPr>
      <w:r w:rsidRPr="00FD4351">
        <w:t xml:space="preserve">ИЗДАНИЯ: </w:t>
      </w:r>
    </w:p>
    <w:p w:rsidR="008D52D1" w:rsidRPr="00FD4351" w:rsidRDefault="008D52D1" w:rsidP="008D52D1">
      <w:pPr>
        <w:spacing w:before="120"/>
        <w:ind w:firstLine="567"/>
        <w:jc w:val="both"/>
      </w:pPr>
      <w:r w:rsidRPr="00FD4351">
        <w:t xml:space="preserve">Путешествие игумена Даниила по Святой Земле в нач. XII в. / Изд. А. С. Норов. СПб., 1864; Житье и хожение Даниила Русьскыя земли игумена: 1106—1107 гг. / Изд. М. А. Веневитинов // Православный Палестинский сборник. 1883. Т. 1. Вып. 3; 1885. Т. 3. Вып. 3 (9); Библиотека литературы Древней Руси. Т. 4. С. 26—117 (подг. текста и перев. Г. М. Прохорова). </w:t>
      </w:r>
    </w:p>
    <w:p w:rsidR="008D52D1" w:rsidRPr="000705BC" w:rsidRDefault="008D52D1" w:rsidP="008D52D1">
      <w:pPr>
        <w:spacing w:before="120"/>
        <w:jc w:val="center"/>
        <w:rPr>
          <w:b/>
          <w:sz w:val="28"/>
        </w:rPr>
      </w:pPr>
      <w:r w:rsidRPr="000705BC">
        <w:rPr>
          <w:b/>
          <w:sz w:val="28"/>
        </w:rPr>
        <w:t>Список литературы</w:t>
      </w:r>
    </w:p>
    <w:p w:rsidR="008D52D1" w:rsidRPr="00FD4351" w:rsidRDefault="008D52D1" w:rsidP="008D52D1">
      <w:pPr>
        <w:spacing w:before="120"/>
        <w:ind w:firstLine="567"/>
        <w:jc w:val="both"/>
      </w:pPr>
      <w:r w:rsidRPr="00FD4351">
        <w:t xml:space="preserve">Веневитинов М. А. Хождение игумена Даниила в Святую Землю в нач. XII ст.: Исследование // ЛЗАК. 1884. Т. 7 (1876—1877). № 1. С. 1—138; Данилов В. В. К характеристике «Хождения» игумена Даниила // ТОДРЛ. Т. </w:t>
      </w:r>
      <w:smartTag w:uri="urn:schemas-microsoft-com:office:smarttags" w:element="metricconverter">
        <w:smartTagPr>
          <w:attr w:name="ProductID" w:val="10. М"/>
        </w:smartTagPr>
        <w:r w:rsidRPr="00FD4351">
          <w:t>10. М</w:t>
        </w:r>
      </w:smartTag>
      <w:r w:rsidRPr="00FD4351">
        <w:t xml:space="preserve">.; Л., 1954. С. 92—105; Янин В. Л. Междукняжеские отношения в эпоху Мономаха и «Хождение игумена Даниила» // ТОДРЛ. Т. </w:t>
      </w:r>
      <w:smartTag w:uri="urn:schemas-microsoft-com:office:smarttags" w:element="metricconverter">
        <w:smartTagPr>
          <w:attr w:name="ProductID" w:val="16. М"/>
        </w:smartTagPr>
        <w:r w:rsidRPr="00FD4351">
          <w:t>16. М</w:t>
        </w:r>
      </w:smartTag>
      <w:r w:rsidRPr="00FD4351">
        <w:t xml:space="preserve">.; Л., 1960. С. 112—131; он же. Сфрагистический комментарий к «Хождению игумена Даниила» // ВИД. Т. 26. СПб., 1998. С. 117—124; Глушакова Ю. П. О путешествии игумена Даниила в Палестину // Проблемы общественно-политической истории России и славянских стран. Сб. ст. к 70-летию акад. М. Н. Тихомирова. М., 1963. С. 79—87; Творогов О. В. Даниил // СККДР. Вып. 1. С. 109—112.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52D1"/>
    <w:rsid w:val="000705BC"/>
    <w:rsid w:val="00312EAC"/>
    <w:rsid w:val="00733B95"/>
    <w:rsid w:val="00811DD4"/>
    <w:rsid w:val="008D52D1"/>
    <w:rsid w:val="00952732"/>
    <w:rsid w:val="00FD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63AB10-9C88-424A-B61B-9F6C4E5F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2D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D52D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765</Words>
  <Characters>4367</Characters>
  <Application>Microsoft Office Word</Application>
  <DocSecurity>0</DocSecurity>
  <Lines>36</Lines>
  <Paragraphs>10</Paragraphs>
  <ScaleCrop>false</ScaleCrop>
  <Company>Home</Company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Даниил, игумен</dc:title>
  <dc:subject/>
  <dc:creator>User</dc:creator>
  <cp:keywords/>
  <dc:description/>
  <cp:lastModifiedBy>admin</cp:lastModifiedBy>
  <cp:revision>2</cp:revision>
  <dcterms:created xsi:type="dcterms:W3CDTF">2014-02-19T23:38:00Z</dcterms:created>
  <dcterms:modified xsi:type="dcterms:W3CDTF">2014-02-19T23:38:00Z</dcterms:modified>
</cp:coreProperties>
</file>