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54" w:rsidRPr="00196FDC" w:rsidRDefault="00E21D54" w:rsidP="00E21D54">
      <w:pPr>
        <w:spacing w:before="120"/>
        <w:jc w:val="center"/>
        <w:rPr>
          <w:b/>
          <w:bCs/>
          <w:sz w:val="32"/>
          <w:szCs w:val="32"/>
        </w:rPr>
      </w:pPr>
      <w:r w:rsidRPr="00196FDC">
        <w:rPr>
          <w:b/>
          <w:bCs/>
          <w:sz w:val="32"/>
          <w:szCs w:val="32"/>
        </w:rPr>
        <w:t>Декарт</w:t>
      </w:r>
    </w:p>
    <w:p w:rsidR="00E21D54" w:rsidRDefault="00E21D54" w:rsidP="00E21D54">
      <w:pPr>
        <w:spacing w:before="120"/>
        <w:ind w:firstLine="567"/>
        <w:jc w:val="both"/>
      </w:pPr>
      <w:r w:rsidRPr="008A13C9">
        <w:rPr>
          <w:sz w:val="28"/>
          <w:szCs w:val="28"/>
        </w:rPr>
        <w:t>А.А. Гусейнов</w:t>
      </w:r>
    </w:p>
    <w:p w:rsidR="00E21D54" w:rsidRDefault="00E21D54" w:rsidP="00E21D54">
      <w:pPr>
        <w:spacing w:before="120"/>
        <w:ind w:firstLine="567"/>
        <w:jc w:val="both"/>
      </w:pPr>
      <w:r w:rsidRPr="00DA342F">
        <w:t>Французский философ Рене Декарт (Rene Descartes, латинизированное имя - Картезий, 1596-1650) по праву считается основателем философии Нового времени. Радикальный реформатор научной методологии, он заложил краеугольные камни рационализма и продемонстрировал безграничные возможности суверенного разума. Его новаторство в области методологии оказало большее влияние на развитие моральной философии, чем его философия морали, далеко идущие замыслы по поводу которой Декарту не удалось реализовать. Среди его важнейших философских сочинений следует назвать "Рассуждение о методе" (1637), "Размышления о первой философии" (1641), "Первоначала философии" (1644), "Страсти души" (1649). Во всех этих произведениях есть замечания, непосредственно касающиеся проблем морали или близкие им. Этические идеи высказываются Декартом также в письмах к принцессе Елизавете. Все эти произведения, как и часть писем к Елизавете, опубликованы в последнем русском издании сочинений Декарта [1].</w:t>
      </w:r>
    </w:p>
    <w:p w:rsidR="00E21D54" w:rsidRDefault="00E21D54" w:rsidP="00E21D54">
      <w:pPr>
        <w:spacing w:before="120"/>
        <w:ind w:firstLine="567"/>
        <w:jc w:val="both"/>
      </w:pPr>
      <w:r w:rsidRPr="00DA342F">
        <w:t>Смысл картезианского сомнения. В морали, как и в теоретическом познании, Декарт рекомендует исходить не из опыта, а из непосредственной достоверности, открывающейся человеку благодаря естественному свету разума. Человек изначально обладает свободой, и от его решения зависит, будет ли он ориентироваться на кажущееся истинным или на истину, будет ли опираться на чужое мнение и веру или на достоверности собственного ума. Главное в познании это преодолеть сомнения и опереться на несомненное. Единственное, в чем человек не может сомневаться, так это в факте своего собственного мышления. На этом основан знаменитый принцип Декарта - Cogito ergo sum (Мыслю, следовательно существую). Это положение, согласно Декарту, является "первичным и достовернейшим из всех, какие могут представиться кому-либо в ходе философствования" [2].</w:t>
      </w:r>
    </w:p>
    <w:p w:rsidR="00E21D54" w:rsidRPr="00DA342F" w:rsidRDefault="00E21D54" w:rsidP="00E21D54">
      <w:pPr>
        <w:spacing w:before="120"/>
        <w:ind w:firstLine="567"/>
        <w:jc w:val="both"/>
      </w:pPr>
      <w:r w:rsidRPr="00DA342F">
        <w:t>1 См.: Декарт Р. Соч.: В 2 т. М., 1989-1994.</w:t>
      </w:r>
    </w:p>
    <w:p w:rsidR="00E21D54" w:rsidRDefault="00E21D54" w:rsidP="00E21D54">
      <w:pPr>
        <w:spacing w:before="120"/>
        <w:ind w:firstLine="567"/>
        <w:jc w:val="both"/>
      </w:pPr>
      <w:r w:rsidRPr="00DA342F">
        <w:t>2 Декарт Р. Первоначала философии, § 7 // Указ. соч. Т. 1. С. 316.</w:t>
      </w:r>
    </w:p>
    <w:p w:rsidR="00E21D54" w:rsidRDefault="00E21D54" w:rsidP="00E21D54">
      <w:pPr>
        <w:spacing w:before="120"/>
        <w:ind w:firstLine="567"/>
        <w:jc w:val="both"/>
      </w:pPr>
      <w:r w:rsidRPr="00DA342F">
        <w:t>Источник самосознания находится, по Декарту, в мышлении, поскольку нигде, кроме мышления, человек не удостоверяет самого себя. Собственное мышление не подлежит сомнению.</w:t>
      </w:r>
    </w:p>
    <w:p w:rsidR="00E21D54" w:rsidRDefault="00E21D54" w:rsidP="00E21D54">
      <w:pPr>
        <w:spacing w:before="120"/>
        <w:ind w:firstLine="567"/>
        <w:jc w:val="both"/>
      </w:pPr>
      <w:r w:rsidRPr="00DA342F">
        <w:t>Но начать решать, что же несомненно, человек может благодаря свободе воле. Иными словами, свобода воли предшествует cogito. Более того, поскольку и идея Бога постигается человеком, то и в своем познании Бога человек оказывается зависящим от своей способности произволения. Другое дело, что человек не обретает подлинной свободы, не будучи просветленным знанием Бога, не осознавая собственную свободу воли как дар Бога. Но тем не менее, субъективно человек начинает с самого себя. Эта модальность самоопределения является ключевой для самосознания человека.</w:t>
      </w:r>
    </w:p>
    <w:p w:rsidR="00E21D54" w:rsidRDefault="00E21D54" w:rsidP="00E21D54">
      <w:pPr>
        <w:spacing w:before="120"/>
        <w:ind w:firstLine="567"/>
        <w:jc w:val="both"/>
      </w:pPr>
      <w:r w:rsidRPr="00DA342F">
        <w:t>Как в познании человек начинает с осознания себя, своей способности к познанию, так и в морали человек начинает свой путь с установления первичных правил. Для Декарта здесь важно было показать, что нравственные принципы человека являются результатом не воспитания, не подражания и приспособления. Человек сам формулирует их на основе изучения других людей и самого себя. Может показаться, что стремление Декарта показать, что мораль человека - это результат лишь его интеллектуальной усидчивости и внутренней верности принятым взглядам, отвлекло внимание философа от проблемы возможных объективных оснований морали, от понимания морали более, чем личной добродетели, тем более такой, в которой пруденциальное содержание оказывается чуть ли не центральным. Однако такое впечатление не соответствует существу философии Декарта, мыслившего человека как суверенного в мире людей и вещей и в самой возможности своего существования в этом мире полностью предопределенного Богом. Истинное познание и правильные решения обеспечиваются тем, что способность познания и воления подарены человеку Богом. Но чтобы они могли правильно работать, человек должен своим собственным усилием освободить себя от сомнений и иллюзий эмпирически данного мира.</w:t>
      </w:r>
    </w:p>
    <w:p w:rsidR="00E21D54" w:rsidRDefault="00E21D54" w:rsidP="00E21D54">
      <w:pPr>
        <w:spacing w:before="120"/>
        <w:ind w:firstLine="567"/>
        <w:jc w:val="both"/>
      </w:pPr>
      <w:r w:rsidRPr="00DA342F">
        <w:t>Место и значение этики в системе знания. Место этики в философии как системе знания вообще Декарт определяет в предисловии к "Первоначалам философии". В общем, он воспроизводит стоическую модель системы наук. Первую часть философии составляет метафизика, которая исследует начала познания. Вторую часть - физика, исследующая устройство вселенной и природу материи в ее различных проявлениях. Третью часть составляют частные науки. Среди них наряду с медициной и механикой Декарт помещает и</w:t>
      </w:r>
    </w:p>
    <w:p w:rsidR="00E21D54" w:rsidRDefault="00E21D54" w:rsidP="00E21D54">
      <w:pPr>
        <w:spacing w:before="120"/>
        <w:ind w:firstLine="567"/>
        <w:jc w:val="both"/>
      </w:pPr>
      <w:r w:rsidRPr="00DA342F">
        <w:t>этику - как "высочайшую и совершеннейшую науку, которая предполагает полное знание других наук и является последней ступенью к высшей мудрости" [1]. Этика полагается Декартом именно как наука, и, как всякие науки, она основывается на методе дедукции - универсальном методе научного познания.</w:t>
      </w:r>
    </w:p>
    <w:p w:rsidR="00E21D54" w:rsidRDefault="00E21D54" w:rsidP="00E21D54">
      <w:pPr>
        <w:spacing w:before="120"/>
        <w:ind w:firstLine="567"/>
        <w:jc w:val="both"/>
      </w:pPr>
      <w:r w:rsidRPr="00DA342F">
        <w:t>Как и стоики, Декарт уподобляет систему философского знания дереву, корни которого - метафизика, ствол - физика, а прочие науки, включая этику, - ветви. И отталкиваясь от этого образа, Декарт добавляет, что как плоды собирают не с корней и не со ствола дерева, а с ветвей, так и "особая полезность философии зависит от тех ее частей, которые могут быть изучены под конец" [2]. Эту схему знаний Декарт предваряет важным замечанием относительно порядка постижения наук. Прежде, чем приступать к логике, а затем к метафизике, необходимо "составить себе правила морали, достаточные для руководства в житейских делах", поскольку главной заботой человека должна быть "правильная жизнь" [3]. Это - "несовершенная этика", или первая этика. Декарт, как было сказано, так и не дошел до этики как "высочайшей и совершеннейшей науки", но "несовершенную этику" он детально изложил в "Рассуждении о методе", а кратко - в письме к Елизавете от 4 августа 1645 г.</w:t>
      </w:r>
    </w:p>
    <w:p w:rsidR="00E21D54" w:rsidRDefault="00E21D54" w:rsidP="00E21D54">
      <w:pPr>
        <w:spacing w:before="120"/>
        <w:ind w:firstLine="567"/>
        <w:jc w:val="both"/>
      </w:pPr>
      <w:r w:rsidRPr="00DA342F">
        <w:t>Правила морали. В качестве предварительной, или несовершенной этики Декарт приводит "три или четыре максимы" [4], которые он в свое время составил для себя и которым следует в жизни. Первое правило следующее: "Повиноваться законам и обычаям моей страны, неотступно придерживаясь религии, в которой, по милости божией, я был воспитан с детства, и руководствуясь во всем остальном наиболее умеренными и чуждыми крайностей мнениями, сообща выработанными самыми благоразумными людьми, в кругу которых мне предстояло жить" [5]. В этой максиме и в последующем комментарии утверждаются принципы лояльности (т.е. приверженности мнениям и традициям окружения), умеренности и благоразумия; при этом Декарт предполагает, что бытующие нравы изменчивы и, соответственно, оценки относительны.</w:t>
      </w:r>
    </w:p>
    <w:p w:rsidR="00E21D54" w:rsidRPr="00DA342F" w:rsidRDefault="00E21D54" w:rsidP="00E21D54">
      <w:pPr>
        <w:spacing w:before="120"/>
        <w:ind w:firstLine="567"/>
        <w:jc w:val="both"/>
      </w:pPr>
      <w:r w:rsidRPr="00DA342F">
        <w:t>1 Декарт Р. Первоначала философии. Предисловие. С. 309.</w:t>
      </w:r>
    </w:p>
    <w:p w:rsidR="00E21D54" w:rsidRPr="00DA342F" w:rsidRDefault="00E21D54" w:rsidP="00E21D54">
      <w:pPr>
        <w:spacing w:before="120"/>
        <w:ind w:firstLine="567"/>
        <w:jc w:val="both"/>
      </w:pPr>
      <w:r w:rsidRPr="00DA342F">
        <w:t>2 Там же.</w:t>
      </w:r>
    </w:p>
    <w:p w:rsidR="00E21D54" w:rsidRPr="00DA342F" w:rsidRDefault="00E21D54" w:rsidP="00E21D54">
      <w:pPr>
        <w:spacing w:before="120"/>
        <w:ind w:firstLine="567"/>
        <w:jc w:val="both"/>
      </w:pPr>
      <w:r w:rsidRPr="00DA342F">
        <w:t>3 Там же. С. 308.</w:t>
      </w:r>
    </w:p>
    <w:p w:rsidR="00E21D54" w:rsidRPr="00DA342F" w:rsidRDefault="00E21D54" w:rsidP="00E21D54">
      <w:pPr>
        <w:spacing w:before="120"/>
        <w:ind w:firstLine="567"/>
        <w:jc w:val="both"/>
      </w:pPr>
      <w:r w:rsidRPr="00DA342F">
        <w:t>4 Декарт Р. Рассуждение о методе, III // Указ. соч. Т. 1. С. 263.</w:t>
      </w:r>
    </w:p>
    <w:p w:rsidR="00E21D54" w:rsidRDefault="00E21D54" w:rsidP="00E21D54">
      <w:pPr>
        <w:spacing w:before="120"/>
        <w:ind w:firstLine="567"/>
        <w:jc w:val="both"/>
      </w:pPr>
      <w:r w:rsidRPr="00DA342F">
        <w:t>5 Там же.</w:t>
      </w:r>
    </w:p>
    <w:p w:rsidR="00E21D54" w:rsidRDefault="00E21D54" w:rsidP="00E21D54">
      <w:pPr>
        <w:spacing w:before="120"/>
        <w:ind w:firstLine="567"/>
        <w:jc w:val="both"/>
      </w:pPr>
      <w:r w:rsidRPr="00DA342F">
        <w:t>Вторая максима Декарта заключается в том, чтобы сохранять неизменную твердость и решительность в своих действиях, следуя "даже самым сомнительным мнениям", раз они приняты мной как правильные [1]. Эта максима также скорее пруденциальна, т.е. отражает принцип благоразумия, нежели моральна. Твердость и решительность востребуются с целью избежать колебаний и непоследовательности при принятии и осуществлении решений.</w:t>
      </w:r>
    </w:p>
    <w:p w:rsidR="00E21D54" w:rsidRDefault="00E21D54" w:rsidP="00E21D54">
      <w:pPr>
        <w:spacing w:before="120"/>
        <w:ind w:firstLine="567"/>
        <w:jc w:val="both"/>
      </w:pPr>
      <w:r w:rsidRPr="00DA342F">
        <w:t>Третья максима гласит, что следует "всегда стремиться побеждать скорее себя, чем судьбу, изменять свои желания, а не порядок мира и вообще привыкнуть к мысли, что в полной нашей власти находятся только наши мысли" [2].</w:t>
      </w:r>
    </w:p>
    <w:p w:rsidR="00E21D54" w:rsidRDefault="00E21D54" w:rsidP="00E21D54">
      <w:pPr>
        <w:spacing w:before="120"/>
        <w:ind w:firstLine="567"/>
        <w:jc w:val="both"/>
      </w:pPr>
      <w:r w:rsidRPr="00DA342F">
        <w:t>"В завершение этой морали", как говорит Декарт, он "решил рассмотреть различные занятия людей в этой жизни, чтобы постараться выбрать лучшее из них" [3]. Принимая во внимание замечание Декарта о "трех или четырех максимах", признаем последнее в качестве четвертой максимы, хотя очевидно, что она возвращает нас к первой максиме.</w:t>
      </w:r>
    </w:p>
    <w:p w:rsidR="00E21D54" w:rsidRDefault="00E21D54" w:rsidP="00E21D54">
      <w:pPr>
        <w:spacing w:before="120"/>
        <w:ind w:firstLine="567"/>
        <w:jc w:val="both"/>
      </w:pPr>
      <w:r w:rsidRPr="00DA342F">
        <w:t>Как и в первых двух максимах, в двух последних принцип благоразумия доминирует: человек должен знать свои возможности, понимать их ограниченность и не желать большего, чем может быть ему доступно согласно природе, и учиться на опыте других.</w:t>
      </w:r>
    </w:p>
    <w:p w:rsidR="00E21D54" w:rsidRDefault="00E21D54" w:rsidP="00E21D54">
      <w:pPr>
        <w:spacing w:before="120"/>
        <w:ind w:firstLine="567"/>
        <w:jc w:val="both"/>
      </w:pPr>
      <w:r w:rsidRPr="00DA342F">
        <w:t>Эти максимы Декарт выработал для себя в качестве житейского фундамента для последовательного и расширяющегося познания, чтобы ничто в этой жизни не могло отвлечь его от приумножения знаний и открытия все новых истин. Важно отметить, что, во-первых, этими максимами Декарт дополнил сформулированные прежде четыре правила мышления, а, во-вторых, эти максимы были поставлены им рядом с "правилами религии".</w:t>
      </w:r>
    </w:p>
    <w:p w:rsidR="00E21D54" w:rsidRPr="00DA342F" w:rsidRDefault="00E21D54" w:rsidP="00E21D54">
      <w:pPr>
        <w:spacing w:before="120"/>
        <w:ind w:firstLine="567"/>
        <w:jc w:val="both"/>
      </w:pPr>
      <w:r w:rsidRPr="00DA342F">
        <w:t>В письме к Елизавете, написанном восемь лет спустя, Декарт, хотя и ссылается на "Рассуждение о методе", формулирует эти максимы несколько иначе. Изменению подверглась в особенности первая максима: в ней теперь указывается, что следует не присматриваться к решениям и поступкам других людей, а, насколько это возможно, "пользоваться своим умом с целью познать, как он [человек] должен или не должен поступать при всех без исключения жизненных обстоятельствах" [4]. В этой версии первая максима морали близка первому методическому правилу, сформулированному в "Рассуждении": "Никогда не принимать за истинное ничего, что я не признавал бы тако1 Декарт Р. Первоначала философии. С. 264.</w:t>
      </w:r>
    </w:p>
    <w:p w:rsidR="00E21D54" w:rsidRPr="00DA342F" w:rsidRDefault="00E21D54" w:rsidP="00E21D54">
      <w:pPr>
        <w:spacing w:before="120"/>
        <w:ind w:firstLine="567"/>
        <w:jc w:val="both"/>
      </w:pPr>
      <w:r w:rsidRPr="00DA342F">
        <w:t>2 Там же.</w:t>
      </w:r>
    </w:p>
    <w:p w:rsidR="00E21D54" w:rsidRPr="00DA342F" w:rsidRDefault="00E21D54" w:rsidP="00E21D54">
      <w:pPr>
        <w:spacing w:before="120"/>
        <w:ind w:firstLine="567"/>
        <w:jc w:val="both"/>
      </w:pPr>
      <w:r w:rsidRPr="00DA342F">
        <w:t>3 Там же. С. 265.</w:t>
      </w:r>
    </w:p>
    <w:p w:rsidR="00E21D54" w:rsidRDefault="00E21D54" w:rsidP="00E21D54">
      <w:pPr>
        <w:spacing w:before="120"/>
        <w:ind w:firstLine="567"/>
        <w:jc w:val="both"/>
      </w:pPr>
      <w:r w:rsidRPr="00DA342F">
        <w:t>4 Декарт - Елизавете, 4 августа 1645 года // Указ. соч. Т. 2. С. 507.</w:t>
      </w:r>
    </w:p>
    <w:p w:rsidR="00E21D54" w:rsidRDefault="00E21D54" w:rsidP="00E21D54">
      <w:pPr>
        <w:spacing w:before="120"/>
        <w:ind w:firstLine="567"/>
        <w:jc w:val="both"/>
      </w:pPr>
      <w:r w:rsidRPr="00DA342F">
        <w:t>вым с очевидностью" [1]. Вторая максима уточняется таким образом, что приверженность разуму обосновывается необходимостью противостоять страстям и вожделениям. В этом стоически настроенный Декарт усматривал действительное проявление добродетели. Третья максима состоит в том, что следует понимать пределы своей [1] власти и не устремлять свои желания за пределы того, на что распространяется наша компетенция. Добродетель таким образом проясняется как "привычка души" не желать благ, получение которых от нас не зависит, и всегда поступать по совести. Эти правила не предохраняют от ошибок вообще; но во всяком случае они предотвращают ошибки, вину за которые нам следовало бы взять на себя [2]. Эти правила обеспечивают приверженность человека добродетели и, стало быть, наивысшее благополучие, которое и заключается в сознании исполненной добродетели.</w:t>
      </w:r>
    </w:p>
    <w:p w:rsidR="00E21D54" w:rsidRDefault="00E21D54" w:rsidP="00E21D54">
      <w:pPr>
        <w:spacing w:before="120"/>
        <w:ind w:firstLine="567"/>
        <w:jc w:val="both"/>
      </w:pPr>
      <w:r w:rsidRPr="00DA342F">
        <w:t>Эту мысль Декарт подтверждает и в трактате "Страсти души": "Чтобы наша душа была удовлетворена, она должна лишь неуклонно следовать стезей добродетели" [3]. В чем заключается стезя добродетели? - В том, что человек все делает по совести или, что то же, делает лишь то, что считает наилучшим.</w:t>
      </w:r>
    </w:p>
    <w:p w:rsidR="00E21D54" w:rsidRPr="00DA342F" w:rsidRDefault="00E21D54" w:rsidP="00E21D54">
      <w:pPr>
        <w:spacing w:before="120"/>
        <w:ind w:firstLine="567"/>
        <w:jc w:val="both"/>
      </w:pPr>
      <w:r w:rsidRPr="00DA342F">
        <w:t>1 Декарт Р. Рассуждение о методе, II // Указ. соч. С. 260.</w:t>
      </w:r>
    </w:p>
    <w:p w:rsidR="00E21D54" w:rsidRPr="00DA342F" w:rsidRDefault="00E21D54" w:rsidP="00E21D54">
      <w:pPr>
        <w:spacing w:before="120"/>
        <w:ind w:firstLine="567"/>
        <w:jc w:val="both"/>
      </w:pPr>
      <w:r w:rsidRPr="00DA342F">
        <w:t>2 Идея добродетели как "привычки души" (высказанная Аристотелем и воспринятая ранними стоиками) высказывается и в "Страстях души" (Указ. соч. Т. 1. § 161. С. 552).</w:t>
      </w:r>
    </w:p>
    <w:p w:rsidR="00E21D54" w:rsidRDefault="00E21D54" w:rsidP="00E21D54">
      <w:pPr>
        <w:spacing w:before="120"/>
        <w:ind w:firstLine="567"/>
        <w:jc w:val="both"/>
      </w:pPr>
      <w:r w:rsidRPr="00DA342F">
        <w:t>3 Там же, § 148. С. 546.</w:t>
      </w:r>
    </w:p>
    <w:p w:rsidR="00E21D54" w:rsidRDefault="00E21D54" w:rsidP="00E21D54">
      <w:pPr>
        <w:spacing w:before="120"/>
        <w:ind w:firstLine="567"/>
        <w:jc w:val="both"/>
      </w:pPr>
      <w:r w:rsidRPr="00DA342F">
        <w:t>Декарт, таким образом, настаивая на необходимости подчинения страстей разуму, полагает и начало морали в интуиции - интеллектуальной интуиции. С ее помощью человек с очевидностью постигает добро и зло, наблюдая за поступками других людей, оценивая эти поступки сообразно тому благу и злу, которое они приносят ему самому или другим людям, и практикуя в отношениях с другими то, чего желал бы от других людей.</w:t>
      </w:r>
    </w:p>
    <w:p w:rsidR="00E21D54" w:rsidRDefault="00E21D54" w:rsidP="00E21D54">
      <w:pPr>
        <w:spacing w:before="120"/>
        <w:ind w:firstLine="567"/>
        <w:jc w:val="both"/>
      </w:pPr>
      <w:r w:rsidRPr="00DA342F">
        <w:t>В чем же заключается добро и зло и каково ценностное и императивное содержание того, что постигается интуицией в сфере морали, Декарт не раскрывает. Он вообще не затрагивает этих вопросов и не обращается к специфическим проблемам моральной философии. Это следует констатировать, чтобы предостеречь от возможных морально-философских экспликаций его учения о методе и учения о природе человека.</w:t>
      </w:r>
    </w:p>
    <w:p w:rsidR="00E21D54" w:rsidRDefault="00E21D54" w:rsidP="00E21D54">
      <w:pPr>
        <w:spacing w:before="120"/>
        <w:ind w:firstLine="567"/>
        <w:jc w:val="both"/>
      </w:pPr>
      <w:r w:rsidRPr="00DA342F">
        <w:t>Проект совершенной этики. Декарт, как было отмечено, не подошел к совершенной этике, необходимость которой была им подтверждена в предисловии к "Первоначалам философии". Однако в этом трактате содержатся суждения, позволящие предположить, чему должна была быть посвящена высшая этика. Ключ к этому находим в § 37, в котором утверждается, что высшее совершенство человека проявляется в свободе действий или волений [1]. Сама по себе свобода - прекрасна. Однако она может вести к поступкам, которые заслуживают либо похвалы, либо порицания. Значит, проявление свободы в поступках амбивалентно. Совершенство свободы воли предопределено Богом, благодаря которому человек и обладает этой способностью. Свободно определяясь в отношении добра, человек обнаруживает свое высшее предназначение; выбирая зло - свою низшую, т.е. страстную природу. "Диалектика божественного и человеческого" (говоря словами Н.А.Бердяева) могла бы составить содержание совершенной этики Декарта.</w:t>
      </w:r>
    </w:p>
    <w:p w:rsidR="00E21D54" w:rsidRDefault="00E21D54">
      <w:bookmarkStart w:id="0" w:name="_GoBack"/>
      <w:bookmarkEnd w:id="0"/>
    </w:p>
    <w:sectPr w:rsidR="00E21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D54"/>
    <w:rsid w:val="000C2953"/>
    <w:rsid w:val="00196FDC"/>
    <w:rsid w:val="00394075"/>
    <w:rsid w:val="0053334A"/>
    <w:rsid w:val="008A13C9"/>
    <w:rsid w:val="00C961FB"/>
    <w:rsid w:val="00DA342F"/>
    <w:rsid w:val="00E2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6F4BFB-39E8-4EF7-B514-2F0672FD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D5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1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1809</Words>
  <Characters>10315</Characters>
  <Application>Microsoft Office Word</Application>
  <DocSecurity>0</DocSecurity>
  <Lines>85</Lines>
  <Paragraphs>24</Paragraphs>
  <ScaleCrop>false</ScaleCrop>
  <Company>Home</Company>
  <LinksUpToDate>false</LinksUpToDate>
  <CharactersWithSpaces>12100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Декарт</dc:title>
  <dc:subject/>
  <dc:creator>Alena</dc:creator>
  <cp:keywords/>
  <dc:description/>
  <cp:lastModifiedBy>admin</cp:lastModifiedBy>
  <cp:revision>2</cp:revision>
  <dcterms:created xsi:type="dcterms:W3CDTF">2014-02-19T18:13:00Z</dcterms:created>
  <dcterms:modified xsi:type="dcterms:W3CDTF">2014-02-19T18:13:00Z</dcterms:modified>
</cp:coreProperties>
</file>