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E0" w:rsidRPr="00376FEE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1E66E0" w:rsidRPr="00376FEE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1E66E0" w:rsidRPr="00376FEE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1E66E0" w:rsidRPr="00376FEE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1E66E0" w:rsidRPr="00376FEE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1E66E0" w:rsidRPr="00376FEE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1E66E0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376FEE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376FEE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376FEE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376FEE" w:rsidRPr="00376FEE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1E66E0" w:rsidRPr="00376FEE" w:rsidRDefault="001E66E0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376FEE" w:rsidRPr="00376FEE" w:rsidRDefault="005E5530" w:rsidP="003B533A">
      <w:pPr>
        <w:widowControl w:val="0"/>
        <w:suppressAutoHyphens/>
        <w:spacing w:line="360" w:lineRule="auto"/>
        <w:ind w:firstLine="709"/>
        <w:jc w:val="center"/>
        <w:rPr>
          <w:b/>
          <w:sz w:val="28"/>
          <w:lang w:val="ru-RU"/>
        </w:rPr>
      </w:pPr>
      <w:r w:rsidRPr="00376FEE">
        <w:rPr>
          <w:sz w:val="28"/>
          <w:szCs w:val="72"/>
          <w:lang w:val="ru-RU"/>
        </w:rPr>
        <w:t>Экология деликатеса:</w:t>
      </w:r>
      <w:r w:rsidR="003B533A">
        <w:rPr>
          <w:sz w:val="28"/>
          <w:szCs w:val="72"/>
          <w:lang w:val="ru-RU"/>
        </w:rPr>
        <w:t xml:space="preserve"> </w:t>
      </w:r>
      <w:r w:rsidR="00EC5DAC" w:rsidRPr="003B533A">
        <w:rPr>
          <w:sz w:val="28"/>
          <w:lang w:val="ru-RU"/>
        </w:rPr>
        <w:t>риск ш</w:t>
      </w:r>
      <w:r w:rsidR="00A91A0C" w:rsidRPr="003B533A">
        <w:rPr>
          <w:sz w:val="28"/>
          <w:lang w:val="ru-RU"/>
        </w:rPr>
        <w:t xml:space="preserve">околадный </w:t>
      </w:r>
      <w:r w:rsidRPr="003B533A">
        <w:rPr>
          <w:sz w:val="28"/>
          <w:lang w:val="ru-RU"/>
        </w:rPr>
        <w:t>терато-</w:t>
      </w:r>
      <w:r w:rsidR="00321EFA" w:rsidRPr="003B533A">
        <w:rPr>
          <w:sz w:val="28"/>
          <w:lang w:val="ru-RU"/>
        </w:rPr>
        <w:t>, канцеро-</w:t>
      </w:r>
      <w:r w:rsidRPr="003B533A">
        <w:rPr>
          <w:sz w:val="28"/>
          <w:lang w:val="ru-RU"/>
        </w:rPr>
        <w:t xml:space="preserve"> и </w:t>
      </w:r>
      <w:r w:rsidR="00A91A0C" w:rsidRPr="003B533A">
        <w:rPr>
          <w:sz w:val="28"/>
          <w:lang w:val="ru-RU"/>
        </w:rPr>
        <w:t>диабетогенный</w:t>
      </w:r>
    </w:p>
    <w:p w:rsidR="00830C5C" w:rsidRPr="003B533A" w:rsidRDefault="00830C5C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left="6379"/>
        <w:jc w:val="center"/>
        <w:rPr>
          <w:sz w:val="28"/>
          <w:lang w:val="ru-RU"/>
        </w:rPr>
      </w:pPr>
      <w:r w:rsidRPr="00376FEE">
        <w:rPr>
          <w:sz w:val="28"/>
          <w:lang w:val="ru-RU"/>
        </w:rPr>
        <w:t>Виктор Шудин</w:t>
      </w:r>
    </w:p>
    <w:p w:rsidR="00376FEE" w:rsidRPr="00376FEE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B533A" w:rsidRDefault="003B533A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E840C5" w:rsidRDefault="00E840C5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E840C5" w:rsidRDefault="00E840C5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</w:p>
    <w:p w:rsidR="00376FEE" w:rsidRPr="003B533A" w:rsidRDefault="00376FEE" w:rsidP="00376FEE">
      <w:pPr>
        <w:widowControl w:val="0"/>
        <w:suppressAutoHyphens/>
        <w:spacing w:line="360" w:lineRule="auto"/>
        <w:ind w:firstLine="709"/>
        <w:jc w:val="center"/>
        <w:rPr>
          <w:sz w:val="28"/>
          <w:lang w:val="ru-RU"/>
        </w:rPr>
      </w:pPr>
      <w:r w:rsidRPr="00376FEE">
        <w:rPr>
          <w:sz w:val="28"/>
          <w:lang w:val="ru-RU"/>
        </w:rPr>
        <w:t>Ялта, Крым</w:t>
      </w:r>
    </w:p>
    <w:p w:rsidR="005A6B89" w:rsidRPr="00376FEE" w:rsidRDefault="001E66E0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br w:type="page"/>
      </w:r>
      <w:r w:rsidR="005A6B89" w:rsidRPr="00376FEE">
        <w:rPr>
          <w:sz w:val="28"/>
          <w:lang w:val="ru-RU"/>
        </w:rPr>
        <w:t>С последней четверти прошлого века и сегодня ученые-медики буквально обескуражены непонятной тенденцией роста числа некоторых неинфекционных заболеваний во всем мире. Это удивляет и всех нас, так как мы богатеем образованием, общественным сознанием, культурой и информацией. Имеются выдающиеся успехи в науке и технике: освоение космоса, ядерная физика, компьютеризация и т.д. Вот только медицинские проблемы, такие как эпидемия диабета, рак, аллергия, анемия</w:t>
      </w:r>
      <w:r w:rsidR="00174C43" w:rsidRPr="00376FEE">
        <w:rPr>
          <w:sz w:val="28"/>
          <w:lang w:val="ru-RU"/>
        </w:rPr>
        <w:t>, лейкоз</w:t>
      </w:r>
      <w:r w:rsidR="009F6C01" w:rsidRPr="00376FEE">
        <w:rPr>
          <w:sz w:val="28"/>
          <w:lang w:val="ru-RU"/>
        </w:rPr>
        <w:t>, уродства новорожденных</w:t>
      </w:r>
      <w:r w:rsidR="005A6B89" w:rsidRPr="00376FEE">
        <w:rPr>
          <w:sz w:val="28"/>
          <w:lang w:val="ru-RU"/>
        </w:rPr>
        <w:t xml:space="preserve"> и др. в</w:t>
      </w:r>
      <w:r w:rsidR="000F14FB" w:rsidRPr="00376FEE">
        <w:rPr>
          <w:sz w:val="28"/>
          <w:lang w:val="ru-RU"/>
        </w:rPr>
        <w:t>сё усугубляются и усугубляются. Это фиксируется не только в медицинских изданиях, но и в других средствах массовой информации. Заглянем в самый последний (</w:t>
      </w:r>
      <w:r w:rsidR="00BC5C36" w:rsidRPr="00376FEE">
        <w:rPr>
          <w:sz w:val="28"/>
          <w:lang w:val="ru-RU"/>
        </w:rPr>
        <w:t xml:space="preserve">Киев, Ирпень, </w:t>
      </w:r>
      <w:r w:rsidR="000F14FB" w:rsidRPr="00376FEE">
        <w:rPr>
          <w:sz w:val="28"/>
          <w:lang w:val="ru-RU"/>
        </w:rPr>
        <w:t>2005 г., страница 412-ая) украинский учебник обществоведения "Человек и общество", написанный шестью авторами с учеными степенями.</w:t>
      </w:r>
    </w:p>
    <w:p w:rsidR="000F14FB" w:rsidRPr="00376FEE" w:rsidRDefault="000F14FB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"По данным Всемирной организации здравоохранения (ВОЗ), каждый пятый житель Земли имеет плохое здоровье и страдает от недоедания. Вследствие отрицательных изменений в окружающей среде значительно увеличились онкологические, психические, сердечно-сосудистые, кожные, желудочные и другие заболевания. В начале 80-х гг. из каждых 100 младенцев 11 имели различные врожденные дефекты. Однако сама по себе медицина бессильна эффективно бороться с этими заболеваниями. Её усилия могут стать успешными только при условии улучшения общего природного фона жизнедеятельности людей, изменения образа их жизни, утверждения истинных моральных ценностей".</w:t>
      </w:r>
    </w:p>
    <w:p w:rsidR="000F14FB" w:rsidRPr="00376FEE" w:rsidRDefault="000F14FB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К этой цитате автор данной статьи добавляет, что ситуация не улучшится пока не будут вскрыты все причины роста заболеваний, чему противодействуют </w:t>
      </w:r>
      <w:r w:rsidR="009540C1" w:rsidRPr="00376FEE">
        <w:rPr>
          <w:sz w:val="28"/>
          <w:lang w:val="ru-RU"/>
        </w:rPr>
        <w:t xml:space="preserve">некоторые </w:t>
      </w:r>
      <w:r w:rsidRPr="00376FEE">
        <w:rPr>
          <w:sz w:val="28"/>
          <w:lang w:val="ru-RU"/>
        </w:rPr>
        <w:t>аморальные шефы СМИ</w:t>
      </w:r>
      <w:r w:rsidR="009540C1" w:rsidRPr="00376FEE">
        <w:rPr>
          <w:sz w:val="28"/>
          <w:lang w:val="ru-RU"/>
        </w:rPr>
        <w:t xml:space="preserve"> или их научные консультанты</w:t>
      </w:r>
      <w:r w:rsidRPr="00376FEE">
        <w:rPr>
          <w:sz w:val="28"/>
          <w:lang w:val="ru-RU"/>
        </w:rPr>
        <w:t xml:space="preserve">, небескорыстно препятствуя распространению ценной информации в угоду торговцев лекарствами, </w:t>
      </w:r>
      <w:r w:rsidR="009540C1" w:rsidRPr="00376FEE">
        <w:rPr>
          <w:sz w:val="28"/>
          <w:lang w:val="ru-RU"/>
        </w:rPr>
        <w:t xml:space="preserve">псевдолекарствами, </w:t>
      </w:r>
      <w:r w:rsidRPr="00376FEE">
        <w:rPr>
          <w:sz w:val="28"/>
          <w:lang w:val="ru-RU"/>
        </w:rPr>
        <w:t xml:space="preserve">делающими черный бизнес на нашем здоровье. </w:t>
      </w:r>
      <w:r w:rsidR="009540C1" w:rsidRPr="00376FEE">
        <w:rPr>
          <w:sz w:val="28"/>
          <w:lang w:val="ru-RU"/>
        </w:rPr>
        <w:t xml:space="preserve">Украинское информационное агентство УНИАН в сайте </w:t>
      </w:r>
      <w:r w:rsidR="009540C1" w:rsidRPr="002E6FE1">
        <w:rPr>
          <w:sz w:val="28"/>
        </w:rPr>
        <w:t>http</w:t>
      </w:r>
      <w:r w:rsidR="009540C1" w:rsidRPr="002E6FE1">
        <w:rPr>
          <w:sz w:val="28"/>
          <w:lang w:val="ru-RU"/>
        </w:rPr>
        <w:t>://</w:t>
      </w:r>
      <w:r w:rsidR="009540C1" w:rsidRPr="002E6FE1">
        <w:rPr>
          <w:sz w:val="28"/>
        </w:rPr>
        <w:t>health</w:t>
      </w:r>
      <w:r w:rsidR="009540C1" w:rsidRPr="002E6FE1">
        <w:rPr>
          <w:sz w:val="28"/>
          <w:lang w:val="ru-RU"/>
        </w:rPr>
        <w:t>.</w:t>
      </w:r>
      <w:r w:rsidR="009540C1" w:rsidRPr="002E6FE1">
        <w:rPr>
          <w:sz w:val="28"/>
        </w:rPr>
        <w:t>union</w:t>
      </w:r>
      <w:r w:rsidR="009540C1" w:rsidRPr="002E6FE1">
        <w:rPr>
          <w:sz w:val="28"/>
          <w:lang w:val="ru-RU"/>
        </w:rPr>
        <w:t>.</w:t>
      </w:r>
      <w:r w:rsidR="009540C1" w:rsidRPr="002E6FE1">
        <w:rPr>
          <w:sz w:val="28"/>
        </w:rPr>
        <w:t>net</w:t>
      </w:r>
      <w:r w:rsidR="009540C1" w:rsidRPr="002E6FE1">
        <w:rPr>
          <w:sz w:val="28"/>
          <w:lang w:val="ru-RU"/>
        </w:rPr>
        <w:t>/</w:t>
      </w:r>
      <w:r w:rsidR="009540C1" w:rsidRPr="002E6FE1">
        <w:rPr>
          <w:sz w:val="28"/>
        </w:rPr>
        <w:t>detail</w:t>
      </w:r>
      <w:r w:rsidR="009540C1" w:rsidRPr="002E6FE1">
        <w:rPr>
          <w:sz w:val="28"/>
          <w:lang w:val="ru-RU"/>
        </w:rPr>
        <w:t>/185937 сообщает 22.08.2007</w:t>
      </w:r>
      <w:r w:rsidR="009540C1" w:rsidRPr="00376FEE">
        <w:rPr>
          <w:sz w:val="28"/>
          <w:lang w:val="ru-RU"/>
        </w:rPr>
        <w:t>, что 43% школьников Украины хронически больны. Профессора медицины, отыскивая причины катастрофической демографической ситуации, в опубликованных статьях заявляют о начавшемся процессе вымирания Украины и России.</w:t>
      </w:r>
    </w:p>
    <w:p w:rsidR="005A6B89" w:rsidRPr="00376FEE" w:rsidRDefault="000F14FB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Раскрывая истоки бедственного положения, а</w:t>
      </w:r>
      <w:r w:rsidR="005A6B89" w:rsidRPr="00376FEE">
        <w:rPr>
          <w:sz w:val="28"/>
          <w:lang w:val="ru-RU"/>
        </w:rPr>
        <w:t>втор данной статьи предлагает обратить внимание на то, что было ранее, скажем, в палеоцене и сравнить реликтовую ситуацию с нынешней экологической.</w:t>
      </w:r>
      <w:r w:rsidR="009B4D2B" w:rsidRPr="00376FEE">
        <w:rPr>
          <w:sz w:val="28"/>
          <w:lang w:val="ru-RU"/>
        </w:rPr>
        <w:t xml:space="preserve"> Выбрасываемые вулканами из недр тяжёлые металлы в палеоцене и более древние времена постепенно накапливались в тогдашней растительности. Вот неоспоримый факт: в угле Уэльса (</w:t>
      </w:r>
      <w:r w:rsidR="009B4D2B" w:rsidRPr="00376FEE">
        <w:rPr>
          <w:sz w:val="28"/>
        </w:rPr>
        <w:t>Wales</w:t>
      </w:r>
      <w:r w:rsidR="009B4D2B" w:rsidRPr="00376FEE">
        <w:rPr>
          <w:sz w:val="28"/>
          <w:lang w:val="ru-RU"/>
        </w:rPr>
        <w:t>) процент примесей столь высок, что оправдывает добычу металлов из угля! Но теперь вместо сотен вулканов и, наверное, превосходя их и возрастая, землю орошают миллиарды сопел автомобилей, мопедов, самолетов, теплоходов, домен, обогатительных фабрик и труб котельных с бензопилами и другими механизмами.</w:t>
      </w:r>
    </w:p>
    <w:p w:rsidR="005A6B89" w:rsidRPr="00376FEE" w:rsidRDefault="005A6B8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Сегодняшняя малая экологическая модель палеоцена </w:t>
      </w:r>
      <w:r w:rsidR="00321EFA" w:rsidRPr="00376FEE">
        <w:rPr>
          <w:sz w:val="28"/>
          <w:lang w:val="ru-RU"/>
        </w:rPr>
        <w:t>(</w:t>
      </w:r>
      <w:r w:rsidR="00321EFA" w:rsidRPr="00376FEE">
        <w:rPr>
          <w:sz w:val="28"/>
        </w:rPr>
        <w:t>relapse</w:t>
      </w:r>
      <w:r w:rsidR="00321EFA" w:rsidRPr="00376FEE">
        <w:rPr>
          <w:sz w:val="28"/>
          <w:lang w:val="ru-RU"/>
        </w:rPr>
        <w:t xml:space="preserve"> </w:t>
      </w:r>
      <w:r w:rsidR="00321EFA" w:rsidRPr="00376FEE">
        <w:rPr>
          <w:sz w:val="28"/>
        </w:rPr>
        <w:t>of</w:t>
      </w:r>
      <w:r w:rsidR="00321EFA" w:rsidRPr="00376FEE">
        <w:rPr>
          <w:sz w:val="28"/>
          <w:lang w:val="ru-RU"/>
        </w:rPr>
        <w:t xml:space="preserve"> </w:t>
      </w:r>
      <w:r w:rsidR="00321EFA" w:rsidRPr="00376FEE">
        <w:rPr>
          <w:sz w:val="28"/>
        </w:rPr>
        <w:t>Paleocene</w:t>
      </w:r>
      <w:r w:rsidR="00321EFA" w:rsidRPr="00376FEE">
        <w:rPr>
          <w:sz w:val="28"/>
          <w:lang w:val="ru-RU"/>
        </w:rPr>
        <w:t xml:space="preserve">) </w:t>
      </w:r>
      <w:r w:rsidRPr="00376FEE">
        <w:rPr>
          <w:sz w:val="28"/>
          <w:lang w:val="ru-RU"/>
        </w:rPr>
        <w:t>раскроет свои тайны при помощи, например, кондитерского изделия - шоколада. С характеристики этого пищевого продукта, которым увлекались известные лица (</w:t>
      </w:r>
      <w:r w:rsidR="000D4877" w:rsidRPr="00376FEE">
        <w:rPr>
          <w:sz w:val="28"/>
          <w:lang w:val="ru-RU"/>
        </w:rPr>
        <w:t xml:space="preserve">диабетики: </w:t>
      </w:r>
      <w:r w:rsidRPr="00376FEE">
        <w:rPr>
          <w:sz w:val="28"/>
          <w:lang w:val="ru-RU"/>
        </w:rPr>
        <w:t>Суслов, Андропов, Горбачев, Никулин, Ниязов и др.), и начнем изложение новой идеи или концепции.</w:t>
      </w:r>
    </w:p>
    <w:p w:rsidR="00830C5C" w:rsidRPr="00376FEE" w:rsidRDefault="002661E4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Из-за высокой калорийности и замечательных вкусовых качеств применение шокол</w:t>
      </w:r>
      <w:r w:rsidR="00364F48" w:rsidRPr="00376FEE">
        <w:rPr>
          <w:sz w:val="28"/>
          <w:lang w:val="ru-RU"/>
        </w:rPr>
        <w:t>а</w:t>
      </w:r>
      <w:r w:rsidRPr="00376FEE">
        <w:rPr>
          <w:sz w:val="28"/>
          <w:lang w:val="ru-RU"/>
        </w:rPr>
        <w:t>да вошло в традицию для летчиков, альпинистов, геологов, путешественников… Ароматный коричневый продукт очаровывает и грызунов, которы</w:t>
      </w:r>
      <w:r w:rsidR="00247C3C" w:rsidRPr="00376FEE">
        <w:rPr>
          <w:sz w:val="28"/>
          <w:lang w:val="ru-RU"/>
        </w:rPr>
        <w:t>е</w:t>
      </w:r>
      <w:r w:rsidRPr="00376FEE">
        <w:rPr>
          <w:sz w:val="28"/>
          <w:lang w:val="ru-RU"/>
        </w:rPr>
        <w:t xml:space="preserve"> как под гипнозом лезут в пустую мышеловку, если она изготовлена из пластмассы с запахом шоколада.</w:t>
      </w:r>
    </w:p>
    <w:p w:rsidR="002661E4" w:rsidRPr="00376FEE" w:rsidRDefault="002661E4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Основным сырьем для соблазнительных плиток служит жирное масло, 45-55% которого содержится в плодах дерева какао (</w:t>
      </w:r>
      <w:r w:rsidRPr="00376FEE">
        <w:rPr>
          <w:sz w:val="28"/>
        </w:rPr>
        <w:t>Theobroma</w:t>
      </w:r>
      <w:r w:rsidRPr="00376FEE">
        <w:rPr>
          <w:sz w:val="28"/>
          <w:lang w:val="ru-RU"/>
        </w:rPr>
        <w:t xml:space="preserve"> </w:t>
      </w:r>
      <w:r w:rsidR="0084162D" w:rsidRPr="00376FEE">
        <w:rPr>
          <w:sz w:val="28"/>
          <w:lang w:val="ru-RU"/>
        </w:rPr>
        <w:t xml:space="preserve">Cacao </w:t>
      </w:r>
      <w:r w:rsidRPr="00376FEE">
        <w:rPr>
          <w:sz w:val="28"/>
        </w:rPr>
        <w:t>L</w:t>
      </w:r>
      <w:r w:rsidRPr="00376FEE">
        <w:rPr>
          <w:sz w:val="28"/>
          <w:lang w:val="ru-RU"/>
        </w:rPr>
        <w:t>.). В диком или культурном виде оно растет в тропиках до высоты 9 метров (чаще 3-5), начинает плодоносить с 5 лет. Цветет круглый год, а за каждые 6 месяцев дает семян до 2-х кг, что достаточно для производства двух плиток шоколада. У семян, неправильно называемых бобами, есть и кисловато-сладкая мякоть (межплодники), которой лакомятся сборщики урожая. Дерево опыляется большей частью вручную кисточкой, так как бабочки-опылители выше 3-х метров не летают. После особой выдержки – ферментации плодов из них выжимается масло</w:t>
      </w:r>
      <w:r w:rsidR="00EC3A59" w:rsidRPr="00376FEE">
        <w:rPr>
          <w:sz w:val="28"/>
          <w:lang w:val="ru-RU"/>
        </w:rPr>
        <w:t xml:space="preserve"> какао</w:t>
      </w:r>
      <w:r w:rsidRPr="00376FEE">
        <w:rPr>
          <w:sz w:val="28"/>
          <w:lang w:val="ru-RU"/>
        </w:rPr>
        <w:t>, в которое попадают также белковые вещества и 1-2% природного теобромина.</w:t>
      </w:r>
    </w:p>
    <w:p w:rsidR="002661E4" w:rsidRPr="00376FEE" w:rsidRDefault="002661E4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Мировое производство шоколада достигло ныне 4 мл</w:t>
      </w:r>
      <w:r w:rsidR="008D27E0" w:rsidRPr="00376FEE">
        <w:rPr>
          <w:sz w:val="28"/>
          <w:lang w:val="ru-RU"/>
        </w:rPr>
        <w:t>н</w:t>
      </w:r>
      <w:r w:rsidRPr="00376FEE">
        <w:rPr>
          <w:sz w:val="28"/>
          <w:lang w:val="ru-RU"/>
        </w:rPr>
        <w:t xml:space="preserve"> тонн в год. Главные поставщики сырья – тропические страны, включая Анголу, Бразилию, Гану, Индонезию, Камерун, </w:t>
      </w:r>
      <w:r w:rsidR="006C4AEC" w:rsidRPr="00376FEE">
        <w:rPr>
          <w:sz w:val="28"/>
          <w:lang w:val="ru-RU"/>
        </w:rPr>
        <w:t>Кубу, Мексику, Нигерию, Тринидад, Шри Ланку, Эквадор и др.</w:t>
      </w:r>
    </w:p>
    <w:p w:rsidR="006C4AEC" w:rsidRPr="00376FEE" w:rsidRDefault="006C4AEC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В ОАЭ делают шоколад из верблюжьего молока.</w:t>
      </w:r>
    </w:p>
    <w:p w:rsidR="008F2090" w:rsidRPr="00376FEE" w:rsidRDefault="006C4AEC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К автору этой статьи по электронной почте за советом обратился </w:t>
      </w:r>
      <w:r w:rsidR="005A6B89" w:rsidRPr="00376FEE">
        <w:rPr>
          <w:sz w:val="28"/>
          <w:lang w:val="ru-RU"/>
        </w:rPr>
        <w:t xml:space="preserve">москвич </w:t>
      </w:r>
      <w:r w:rsidRPr="00376FEE">
        <w:rPr>
          <w:sz w:val="28"/>
          <w:lang w:val="ru-RU"/>
        </w:rPr>
        <w:t xml:space="preserve">Сергей, сообщив, что у его пятилетнего сына – диабет с аллергией к шоколаду. Было рекомендовано исключить из пищи этот деликатес, бобовые и океаническую рыбу, согласно </w:t>
      </w:r>
      <w:r w:rsidR="00364F48" w:rsidRPr="00376FEE">
        <w:rPr>
          <w:sz w:val="28"/>
          <w:lang w:val="ru-RU"/>
        </w:rPr>
        <w:t xml:space="preserve">новой </w:t>
      </w:r>
      <w:r w:rsidR="00A02F41" w:rsidRPr="00376FEE">
        <w:rPr>
          <w:sz w:val="28"/>
          <w:lang w:val="ru-RU"/>
        </w:rPr>
        <w:t xml:space="preserve">авторской </w:t>
      </w:r>
      <w:r w:rsidRPr="00376FEE">
        <w:rPr>
          <w:sz w:val="28"/>
          <w:lang w:val="ru-RU"/>
        </w:rPr>
        <w:t>концепции, опубликованной в книге "Причины диабета найдены!"</w:t>
      </w:r>
      <w:r w:rsidR="008F2090" w:rsidRPr="00376FEE">
        <w:rPr>
          <w:sz w:val="28"/>
          <w:lang w:val="ru-RU"/>
        </w:rPr>
        <w:t>, вышедшей в Крыму в 2007 году.</w:t>
      </w:r>
      <w:r w:rsidRPr="00376FEE">
        <w:rPr>
          <w:sz w:val="28"/>
          <w:lang w:val="ru-RU"/>
        </w:rPr>
        <w:t xml:space="preserve"> Диалог с пациентом не возобновился, </w:t>
      </w:r>
      <w:r w:rsidR="009B4D2B" w:rsidRPr="00376FEE">
        <w:rPr>
          <w:sz w:val="28"/>
          <w:lang w:val="ru-RU"/>
        </w:rPr>
        <w:t xml:space="preserve">но интерес возник, </w:t>
      </w:r>
      <w:r w:rsidRPr="00376FEE">
        <w:rPr>
          <w:sz w:val="28"/>
          <w:lang w:val="ru-RU"/>
        </w:rPr>
        <w:t>а потому в Инт</w:t>
      </w:r>
      <w:r w:rsidR="00586569" w:rsidRPr="00376FEE">
        <w:rPr>
          <w:sz w:val="28"/>
          <w:lang w:val="ru-RU"/>
        </w:rPr>
        <w:t>ернете по данной теме пришлось отыска</w:t>
      </w:r>
      <w:r w:rsidRPr="00376FEE">
        <w:rPr>
          <w:sz w:val="28"/>
          <w:lang w:val="ru-RU"/>
        </w:rPr>
        <w:t xml:space="preserve">ть </w:t>
      </w:r>
      <w:r w:rsidR="00EC3A59" w:rsidRPr="00376FEE">
        <w:rPr>
          <w:sz w:val="28"/>
          <w:lang w:val="ru-RU"/>
        </w:rPr>
        <w:t>до</w:t>
      </w:r>
      <w:r w:rsidR="009B4D2B" w:rsidRPr="00376FEE">
        <w:rPr>
          <w:sz w:val="28"/>
          <w:lang w:val="ru-RU"/>
        </w:rPr>
        <w:t>полнительны</w:t>
      </w:r>
      <w:r w:rsidR="00EC3A59" w:rsidRPr="00376FEE">
        <w:rPr>
          <w:sz w:val="28"/>
          <w:lang w:val="ru-RU"/>
        </w:rPr>
        <w:t xml:space="preserve">е </w:t>
      </w:r>
      <w:r w:rsidRPr="00376FEE">
        <w:rPr>
          <w:sz w:val="28"/>
          <w:lang w:val="ru-RU"/>
        </w:rPr>
        <w:t xml:space="preserve">сведения. </w:t>
      </w:r>
      <w:r w:rsidR="00364F48" w:rsidRPr="00376FEE">
        <w:rPr>
          <w:sz w:val="28"/>
          <w:lang w:val="ru-RU"/>
        </w:rPr>
        <w:t>К слову "диабет" и</w:t>
      </w:r>
      <w:r w:rsidRPr="00376FEE">
        <w:rPr>
          <w:sz w:val="28"/>
          <w:lang w:val="ru-RU"/>
        </w:rPr>
        <w:t>з 9 млн найденных в Яндексе страниц поисковой машиной было предложено около 260000 сайтов, повествующих о полезности шоколада</w:t>
      </w:r>
      <w:r w:rsidR="00364F48" w:rsidRPr="00376FEE">
        <w:rPr>
          <w:sz w:val="28"/>
          <w:lang w:val="ru-RU"/>
        </w:rPr>
        <w:t>,</w:t>
      </w:r>
      <w:r w:rsidRPr="00376FEE">
        <w:rPr>
          <w:sz w:val="28"/>
          <w:lang w:val="ru-RU"/>
        </w:rPr>
        <w:t xml:space="preserve"> главным образом</w:t>
      </w:r>
      <w:r w:rsidR="00364F48" w:rsidRPr="00376FEE">
        <w:rPr>
          <w:sz w:val="28"/>
          <w:lang w:val="ru-RU"/>
        </w:rPr>
        <w:t>,</w:t>
      </w:r>
      <w:r w:rsidRPr="00376FEE">
        <w:rPr>
          <w:sz w:val="28"/>
          <w:lang w:val="ru-RU"/>
        </w:rPr>
        <w:t xml:space="preserve"> при сахарной болезни. Спору нет – шоколад чрезвычайно хорош и полезен, однако в меру</w:t>
      </w:r>
      <w:r w:rsidR="008F2090" w:rsidRPr="00376FEE">
        <w:rPr>
          <w:sz w:val="28"/>
          <w:lang w:val="ru-RU"/>
        </w:rPr>
        <w:t>, не всякий</w:t>
      </w:r>
      <w:r w:rsidRPr="00376FEE">
        <w:rPr>
          <w:sz w:val="28"/>
          <w:lang w:val="ru-RU"/>
        </w:rPr>
        <w:t xml:space="preserve"> и не всегда. Вот этот нюанс и необходимо обсудить</w:t>
      </w:r>
      <w:r w:rsidR="001C5B7B" w:rsidRPr="00376FEE">
        <w:rPr>
          <w:sz w:val="28"/>
          <w:lang w:val="ru-RU"/>
        </w:rPr>
        <w:t>.</w:t>
      </w:r>
    </w:p>
    <w:p w:rsidR="00CC14E5" w:rsidRPr="00376FEE" w:rsidRDefault="009B4D2B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Кажды</w:t>
      </w:r>
      <w:r w:rsidR="00CC14E5" w:rsidRPr="00376FEE">
        <w:rPr>
          <w:sz w:val="28"/>
          <w:lang w:val="ru-RU"/>
        </w:rPr>
        <w:t>й раз, когда заходит речь об аллергенах, то в первую очередь упоминают яйца, клубнику, шоколад, рыбу… Однако неприятие их наблюдается не у всех подряд, а у особ</w:t>
      </w:r>
      <w:r w:rsidR="00EC3A59" w:rsidRPr="00376FEE">
        <w:rPr>
          <w:sz w:val="28"/>
          <w:lang w:val="ru-RU"/>
        </w:rPr>
        <w:t>о</w:t>
      </w:r>
      <w:r w:rsidR="00CC14E5" w:rsidRPr="00376FEE">
        <w:rPr>
          <w:sz w:val="28"/>
          <w:lang w:val="ru-RU"/>
        </w:rPr>
        <w:t xml:space="preserve"> </w:t>
      </w:r>
      <w:r w:rsidR="00EC3A59" w:rsidRPr="00376FEE">
        <w:rPr>
          <w:sz w:val="28"/>
          <w:lang w:val="ru-RU"/>
        </w:rPr>
        <w:t>и</w:t>
      </w:r>
      <w:r w:rsidR="00247C3C" w:rsidRPr="00376FEE">
        <w:rPr>
          <w:sz w:val="28"/>
          <w:lang w:val="ru-RU"/>
        </w:rPr>
        <w:t xml:space="preserve">збранных </w:t>
      </w:r>
      <w:r w:rsidR="00CC14E5" w:rsidRPr="00376FEE">
        <w:rPr>
          <w:sz w:val="28"/>
          <w:lang w:val="ru-RU"/>
        </w:rPr>
        <w:t>лиц…</w:t>
      </w:r>
    </w:p>
    <w:p w:rsidR="00CC14E5" w:rsidRPr="00376FEE" w:rsidRDefault="00CC14E5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Екатерина Гончарова в </w:t>
      </w:r>
      <w:r w:rsidR="001C5B7B" w:rsidRPr="00376FEE">
        <w:rPr>
          <w:sz w:val="28"/>
          <w:lang w:val="ru-RU"/>
        </w:rPr>
        <w:t xml:space="preserve">российском </w:t>
      </w:r>
      <w:r w:rsidRPr="00376FEE">
        <w:rPr>
          <w:sz w:val="28"/>
          <w:lang w:val="ru-RU"/>
        </w:rPr>
        <w:t>журнале "Директор" №40-2003 в статье "Слово в защиту шоколада" пишет: "</w:t>
      </w:r>
      <w:r w:rsidR="00383349" w:rsidRPr="00376FEE">
        <w:rPr>
          <w:sz w:val="28"/>
          <w:lang w:val="ru-RU"/>
        </w:rPr>
        <w:t>У</w:t>
      </w:r>
      <w:r w:rsidRPr="00376FEE">
        <w:rPr>
          <w:sz w:val="28"/>
          <w:lang w:val="ru-RU"/>
        </w:rPr>
        <w:t xml:space="preserve"> 100</w:t>
      </w:r>
      <w:r w:rsidR="00065D4B" w:rsidRPr="00376FEE">
        <w:rPr>
          <w:sz w:val="28"/>
          <w:lang w:val="ru-RU"/>
        </w:rPr>
        <w:t xml:space="preserve"> аллергиков он является причиной болезни лишь в 7-ми случаях… Всемирная организация здравоохранения опубликовала список наиболее опасных для жизни зависимостей и пристрастий. По её сведениям, наряду с кофе, табаком, наркотиками ощутимый вред здоровью наносит шоколад. В списке маний кондитерское изделие занимает четвертое место и опережает по показателям увлечение компьютерными играми и сексуальное влечение".</w:t>
      </w:r>
    </w:p>
    <w:p w:rsidR="00376FEE" w:rsidRPr="00376FEE" w:rsidRDefault="00065D4B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В чем же заключается вред от шоколада и насколько это опасно для здоровья? На эту тему </w:t>
      </w:r>
      <w:r w:rsidR="00383349" w:rsidRPr="00376FEE">
        <w:rPr>
          <w:sz w:val="28"/>
          <w:lang w:val="ru-RU"/>
        </w:rPr>
        <w:t xml:space="preserve">исчерпывающих </w:t>
      </w:r>
      <w:r w:rsidRPr="00376FEE">
        <w:rPr>
          <w:sz w:val="28"/>
          <w:lang w:val="ru-RU"/>
        </w:rPr>
        <w:t>публикаций не найдено, хотя есть отдельные реплики о присутствии в шоколаде тяжелых металлов, включая никель, который ВОЗ назвала одним из опасных экотоксикантов.</w:t>
      </w:r>
    </w:p>
    <w:p w:rsidR="00664418" w:rsidRPr="00376FEE" w:rsidRDefault="00664418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В последних публикациях о диабете сообщается, что болезнь чаще возникает в семьях обеспеченных людей. В этой связи приведем откровение Марчелло Мастроянни: "Дума</w:t>
      </w:r>
      <w:r w:rsidR="008D27E0" w:rsidRPr="00376FEE">
        <w:rPr>
          <w:sz w:val="28"/>
          <w:lang w:val="ru-RU"/>
        </w:rPr>
        <w:t>ю</w:t>
      </w:r>
      <w:r w:rsidRPr="00376FEE">
        <w:rPr>
          <w:sz w:val="28"/>
          <w:lang w:val="ru-RU"/>
        </w:rPr>
        <w:t>, мой отец и умер от диабета из-за того, что объедался сладким, шоколадом и всем прочим"</w:t>
      </w:r>
      <w:r w:rsidR="003B533A">
        <w:rPr>
          <w:sz w:val="28"/>
          <w:lang w:val="ru-RU"/>
        </w:rPr>
        <w:t>.</w:t>
      </w:r>
      <w:r w:rsidRPr="00376FEE">
        <w:rPr>
          <w:sz w:val="28"/>
          <w:lang w:val="ru-RU"/>
        </w:rPr>
        <w:t xml:space="preserve"> Однако какая-то зависимость здесь есть от семейных наклонностей</w:t>
      </w:r>
      <w:r w:rsidR="00A02F41" w:rsidRPr="00376FEE">
        <w:rPr>
          <w:sz w:val="28"/>
          <w:lang w:val="ru-RU"/>
        </w:rPr>
        <w:t xml:space="preserve"> к шоколаду</w:t>
      </w:r>
      <w:r w:rsidRPr="00376FEE">
        <w:rPr>
          <w:sz w:val="28"/>
          <w:lang w:val="ru-RU"/>
        </w:rPr>
        <w:t>: сам артист прожил только 72 года и умер 19.12.1996-го от рака поджелудочной железы.</w:t>
      </w:r>
    </w:p>
    <w:p w:rsidR="009F6C01" w:rsidRPr="00376FEE" w:rsidRDefault="009F6C01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Автор этих строк уверен, что от шоколада пострадал и Фёдор Иванович Шаляпин. За границей первого Народного артиста СССР – диабетика спасали переливанием крови, он сетовал на высокий сахар в крови и погиб в 65 лет, убитый лейкозом. От лейкоза (на Западе в таких случаях говорят о "лейкемии") – смертельного заболевания пострадали многие известные личности, а ныне эта напасть (рак крови) поражает и детей. Частое сочетание сахарного диабета и лейкемии (как у Шаляпина) говорит об общих истоках недугов. Вывод этот высказывается мною впервые и доказывается примерами эндемии детского диабета и лейкоза животных, у которых заболевание до сих пор ошибочно трактуется как инфекционное. Читайте об этом в моей брошюре, которая должна выйти на английском языке.</w:t>
      </w:r>
    </w:p>
    <w:p w:rsidR="00664418" w:rsidRPr="00376FEE" w:rsidRDefault="00664418" w:rsidP="00376F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8"/>
          <w:lang w:val="ru-RU"/>
        </w:rPr>
      </w:pPr>
      <w:r w:rsidRPr="00376FEE">
        <w:rPr>
          <w:rFonts w:eastAsia="MS Mincho"/>
          <w:sz w:val="28"/>
          <w:lang w:val="ru-RU"/>
        </w:rPr>
        <w:t>Мишель Монтиньяк в своей книге "Секреты здорового питания" дает точные цифры состава шоколада, в котором оказывается фосфора в 4 раза больше, чем кальция, а содержание никеля выше, чем цинка [</w:t>
      </w:r>
      <w:r w:rsidR="00884FE3" w:rsidRPr="00376FEE">
        <w:rPr>
          <w:rFonts w:eastAsia="MS Mincho"/>
          <w:sz w:val="28"/>
          <w:lang w:val="ru-RU"/>
        </w:rPr>
        <w:t>перевод</w:t>
      </w:r>
      <w:r w:rsidR="00A02F41" w:rsidRPr="00376FEE">
        <w:rPr>
          <w:rFonts w:eastAsia="MS Mincho"/>
          <w:sz w:val="28"/>
          <w:lang w:val="ru-RU"/>
        </w:rPr>
        <w:t>ное</w:t>
      </w:r>
      <w:r w:rsidR="00884FE3" w:rsidRPr="00376FEE">
        <w:rPr>
          <w:rFonts w:eastAsia="MS Mincho"/>
          <w:sz w:val="28"/>
          <w:lang w:val="ru-RU"/>
        </w:rPr>
        <w:t>, М.: Оникс, 2005, 912 с.</w:t>
      </w:r>
      <w:r w:rsidRPr="00376FEE">
        <w:rPr>
          <w:rFonts w:eastAsia="MS Mincho"/>
          <w:sz w:val="28"/>
          <w:lang w:val="ru-RU"/>
        </w:rPr>
        <w:t xml:space="preserve">]. Любителям шоколада необходимо помнить, что никель, подобно бериллию, </w:t>
      </w:r>
      <w:r w:rsidR="00A02F41" w:rsidRPr="00376FEE">
        <w:rPr>
          <w:rFonts w:eastAsia="MS Mincho"/>
          <w:sz w:val="28"/>
          <w:lang w:val="ru-RU"/>
        </w:rPr>
        <w:t xml:space="preserve">легко </w:t>
      </w:r>
      <w:r w:rsidRPr="00376FEE">
        <w:rPr>
          <w:rFonts w:eastAsia="MS Mincho"/>
          <w:sz w:val="28"/>
          <w:lang w:val="ru-RU"/>
        </w:rPr>
        <w:t xml:space="preserve">соединяясь с белками, придает им аллергенные свойства, </w:t>
      </w:r>
      <w:r w:rsidR="009B4D2B" w:rsidRPr="00376FEE">
        <w:rPr>
          <w:rFonts w:eastAsia="MS Mincho"/>
          <w:sz w:val="28"/>
          <w:lang w:val="ru-RU"/>
        </w:rPr>
        <w:t xml:space="preserve">а также о том, </w:t>
      </w:r>
      <w:r w:rsidRPr="00376FEE">
        <w:rPr>
          <w:rFonts w:eastAsia="MS Mincho"/>
          <w:sz w:val="28"/>
          <w:lang w:val="ru-RU"/>
        </w:rPr>
        <w:t xml:space="preserve">что </w:t>
      </w:r>
      <w:r w:rsidR="009B4D2B" w:rsidRPr="00376FEE">
        <w:rPr>
          <w:rFonts w:eastAsia="MS Mincho"/>
          <w:sz w:val="28"/>
          <w:lang w:val="ru-RU"/>
        </w:rPr>
        <w:t>гиперсенсибилизация</w:t>
      </w:r>
      <w:r w:rsidRPr="00376FEE">
        <w:rPr>
          <w:rFonts w:eastAsia="MS Mincho"/>
          <w:sz w:val="28"/>
          <w:lang w:val="ru-RU"/>
        </w:rPr>
        <w:t xml:space="preserve"> к никелю приводит к </w:t>
      </w:r>
      <w:r w:rsidR="009B4D2B" w:rsidRPr="00376FEE">
        <w:rPr>
          <w:rFonts w:eastAsia="MS Mincho"/>
          <w:sz w:val="28"/>
          <w:lang w:val="ru-RU"/>
        </w:rPr>
        <w:t xml:space="preserve">сокрушительным </w:t>
      </w:r>
      <w:r w:rsidRPr="00376FEE">
        <w:rPr>
          <w:rFonts w:eastAsia="MS Mincho"/>
          <w:sz w:val="28"/>
          <w:lang w:val="ru-RU"/>
        </w:rPr>
        <w:t>аутоиммунн</w:t>
      </w:r>
      <w:r w:rsidR="009B4D2B" w:rsidRPr="00376FEE">
        <w:rPr>
          <w:rFonts w:eastAsia="MS Mincho"/>
          <w:sz w:val="28"/>
          <w:lang w:val="ru-RU"/>
        </w:rPr>
        <w:t>ым</w:t>
      </w:r>
      <w:r w:rsidRPr="00376FEE">
        <w:rPr>
          <w:rFonts w:eastAsia="MS Mincho"/>
          <w:sz w:val="28"/>
          <w:lang w:val="ru-RU"/>
        </w:rPr>
        <w:t xml:space="preserve"> </w:t>
      </w:r>
      <w:r w:rsidR="009B4D2B" w:rsidRPr="00376FEE">
        <w:rPr>
          <w:rFonts w:eastAsia="MS Mincho"/>
          <w:sz w:val="28"/>
          <w:lang w:val="ru-RU"/>
        </w:rPr>
        <w:t>реакциям</w:t>
      </w:r>
      <w:r w:rsidRPr="00376FEE">
        <w:rPr>
          <w:rFonts w:eastAsia="MS Mincho"/>
          <w:sz w:val="28"/>
          <w:lang w:val="ru-RU"/>
        </w:rPr>
        <w:t>. У обоих металлов наиболее токсична фтороокись. Совершенно уникальными способностями обладает никель намагниченный</w:t>
      </w:r>
      <w:r w:rsidR="00884FE3" w:rsidRPr="00376FEE">
        <w:rPr>
          <w:rFonts w:eastAsia="MS Mincho"/>
          <w:sz w:val="28"/>
          <w:lang w:val="ru-RU"/>
        </w:rPr>
        <w:t xml:space="preserve"> в саломасах</w:t>
      </w:r>
      <w:r w:rsidRPr="00376FEE">
        <w:rPr>
          <w:rFonts w:eastAsia="MS Mincho"/>
          <w:sz w:val="28"/>
          <w:lang w:val="ru-RU"/>
        </w:rPr>
        <w:t xml:space="preserve">, который может поступать в организм </w:t>
      </w:r>
      <w:r w:rsidR="00884FE3" w:rsidRPr="00376FEE">
        <w:rPr>
          <w:rFonts w:eastAsia="MS Mincho"/>
          <w:sz w:val="28"/>
          <w:lang w:val="ru-RU"/>
        </w:rPr>
        <w:t xml:space="preserve">как остаток от неоправданного катализатора </w:t>
      </w:r>
      <w:r w:rsidRPr="00376FEE">
        <w:rPr>
          <w:rFonts w:eastAsia="MS Mincho"/>
          <w:sz w:val="28"/>
          <w:lang w:val="ru-RU"/>
        </w:rPr>
        <w:t>в составе искусственных транс-жиров. Поступающий в организм никель из других источников, постоянно находясь в крови, при движении её по сосудам по физическим законам может получать электромагнитный заряд. В этой связи находит объяснение чрезвычайно активная аккумуляция токсического металла некоторыми органами, включая черную субстанцию головного мозга. Исчерпывающей оценки явной ионизации крови от потока её частиц еще не дано. Информация о намагниченном никеле в организме воспринимается иногда скептически. Однако уже сегодня нельзя рассматривать физиологические процессы без учета естественного биополя человека и геомагнитного влияния, без учета того, что человек есть живой магнит, сила которого может возрастать или ослабевать под воздействием медитации или от процедур. Влияние магнитного поля на обменные процессы общеизвестно, что и используется в физиотерапии.</w:t>
      </w:r>
    </w:p>
    <w:p w:rsidR="00376FEE" w:rsidRPr="00376FEE" w:rsidRDefault="00065D4B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К сожалению, основная масса сырьевых поставок какао поступает с тропических регионов, вулканическая и реликтовая почва которых обогащена тяжелыми металлами. Шоколадное дерево впитывает их, доставая из глубины и насыщая плоды. Второй путь – не природные, а искусственные никельсодержащие маргариновые добавки в конфеты и деликатесы.</w:t>
      </w:r>
    </w:p>
    <w:p w:rsidR="00065D4B" w:rsidRPr="003B533A" w:rsidRDefault="00065D4B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Есть ученые, расхваливающие никелевый компонент пищи. Так, </w:t>
      </w:r>
      <w:r w:rsidR="00383349" w:rsidRPr="00376FEE">
        <w:rPr>
          <w:sz w:val="28"/>
          <w:lang w:val="ru-RU"/>
        </w:rPr>
        <w:t xml:space="preserve">бывший профессор биохимии Гарвардского университета </w:t>
      </w:r>
      <w:r w:rsidRPr="00376FEE">
        <w:rPr>
          <w:sz w:val="28"/>
          <w:lang w:val="ru-RU"/>
        </w:rPr>
        <w:t>А.И. Кл</w:t>
      </w:r>
      <w:r w:rsidR="00383349" w:rsidRPr="00376FEE">
        <w:rPr>
          <w:sz w:val="28"/>
          <w:lang w:val="ru-RU"/>
        </w:rPr>
        <w:t>ё</w:t>
      </w:r>
      <w:r w:rsidRPr="00376FEE">
        <w:rPr>
          <w:sz w:val="28"/>
          <w:lang w:val="ru-RU"/>
        </w:rPr>
        <w:t>сов</w:t>
      </w:r>
      <w:r w:rsidR="00C614A1" w:rsidRPr="00376FEE">
        <w:rPr>
          <w:sz w:val="28"/>
          <w:lang w:val="ru-RU"/>
        </w:rPr>
        <w:t>, предавший родину после получения Государственной премии СССР, забл</w:t>
      </w:r>
      <w:r w:rsidR="00441041">
        <w:rPr>
          <w:sz w:val="28"/>
          <w:lang w:val="ru-RU"/>
        </w:rPr>
        <w:t>у</w:t>
      </w:r>
      <w:r w:rsidR="00C614A1" w:rsidRPr="00376FEE">
        <w:rPr>
          <w:sz w:val="28"/>
          <w:lang w:val="ru-RU"/>
        </w:rPr>
        <w:t>ждаясь, азартно</w:t>
      </w:r>
      <w:r w:rsidRPr="00376FEE">
        <w:rPr>
          <w:sz w:val="28"/>
          <w:lang w:val="ru-RU"/>
        </w:rPr>
        <w:t xml:space="preserve"> не научно восклицает: "Ура! Никель в шоколаде!" </w:t>
      </w:r>
      <w:r w:rsidR="00884FE3" w:rsidRPr="00376FEE">
        <w:rPr>
          <w:sz w:val="28"/>
          <w:lang w:val="ru-RU"/>
        </w:rPr>
        <w:t>[</w:t>
      </w:r>
      <w:r w:rsidR="00884FE3" w:rsidRPr="00376FEE">
        <w:rPr>
          <w:sz w:val="28"/>
        </w:rPr>
        <w:t>K</w:t>
      </w:r>
      <w:r w:rsidR="00325F24" w:rsidRPr="00376FEE">
        <w:rPr>
          <w:sz w:val="28"/>
          <w:lang w:val="ru-RU"/>
        </w:rPr>
        <w:t xml:space="preserve">лёсов </w:t>
      </w:r>
      <w:r w:rsidR="00884FE3" w:rsidRPr="00376FEE">
        <w:rPr>
          <w:sz w:val="28"/>
        </w:rPr>
        <w:t>A</w:t>
      </w:r>
      <w:r w:rsidR="00325F24" w:rsidRPr="00376FEE">
        <w:rPr>
          <w:sz w:val="28"/>
          <w:lang w:val="ru-RU"/>
        </w:rPr>
        <w:t>.И.</w:t>
      </w:r>
      <w:r w:rsidR="00884FE3" w:rsidRPr="00376FEE">
        <w:rPr>
          <w:sz w:val="28"/>
          <w:lang w:val="ru-RU"/>
        </w:rPr>
        <w:t xml:space="preserve">: </w:t>
      </w:r>
      <w:r w:rsidR="00325F24" w:rsidRPr="00376FEE">
        <w:rPr>
          <w:sz w:val="28"/>
          <w:lang w:val="ru-RU"/>
        </w:rPr>
        <w:t>О новых представлениях доктора Сосонкина</w:t>
      </w:r>
      <w:r w:rsidR="00884FE3" w:rsidRPr="003B533A">
        <w:rPr>
          <w:sz w:val="28"/>
          <w:lang w:val="ru-RU"/>
        </w:rPr>
        <w:t>]</w:t>
      </w:r>
      <w:r w:rsidRPr="003B533A">
        <w:rPr>
          <w:sz w:val="28"/>
          <w:lang w:val="ru-RU"/>
        </w:rPr>
        <w:t>.</w:t>
      </w:r>
    </w:p>
    <w:p w:rsidR="00376FEE" w:rsidRPr="00376FEE" w:rsidRDefault="00883917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Характеризуя витаминные комплексы, производимые в США с добавлением никеля, к.м.н. Александр А. Мельников пишет:</w:t>
      </w:r>
      <w:r w:rsidR="00383349" w:rsidRPr="00376FEE">
        <w:rPr>
          <w:sz w:val="28"/>
          <w:lang w:val="ru-RU"/>
        </w:rPr>
        <w:t xml:space="preserve"> "У животных, принимавших никель, чаще встречались мертворождения или рождение детенышей с низким весом" [</w:t>
      </w:r>
      <w:r w:rsidR="00D05746" w:rsidRPr="00376FEE">
        <w:rPr>
          <w:sz w:val="28"/>
          <w:lang w:val="ru-RU"/>
        </w:rPr>
        <w:t>"Витамины и минералы: маркетинг опережает науку</w:t>
      </w:r>
      <w:r w:rsidR="003B533A">
        <w:rPr>
          <w:sz w:val="28"/>
          <w:lang w:val="ru-RU"/>
        </w:rPr>
        <w:t>"</w:t>
      </w:r>
      <w:r w:rsidR="00383349" w:rsidRPr="00376FEE">
        <w:rPr>
          <w:sz w:val="28"/>
          <w:lang w:val="ru-RU"/>
        </w:rPr>
        <w:t>].</w:t>
      </w:r>
    </w:p>
    <w:p w:rsidR="00376FEE" w:rsidRPr="00376FEE" w:rsidRDefault="0038334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В литературе и Интернете можно найти массу противоречивых высказываний о полезности 28-го химического элемента, возбуждающим в организме при чрезмерном поступлении сокрушительные аллергические реакции в органах-мишенях, где токсический мутагенный и канцерогенный металл накапливается. Так, нас удивляет публикация врачей российского Республиканского центра репродукции человека и планирования семьи (</w:t>
      </w:r>
      <w:r w:rsidRPr="002E6FE1">
        <w:rPr>
          <w:sz w:val="28"/>
        </w:rPr>
        <w:t>WWW</w:t>
      </w:r>
      <w:r w:rsidRPr="002E6FE1">
        <w:rPr>
          <w:sz w:val="28"/>
          <w:lang w:val="ru-RU"/>
        </w:rPr>
        <w:t>.</w:t>
      </w:r>
      <w:r w:rsidRPr="002E6FE1">
        <w:rPr>
          <w:sz w:val="28"/>
        </w:rPr>
        <w:t>vrachinfo</w:t>
      </w:r>
      <w:r w:rsidRPr="002E6FE1">
        <w:rPr>
          <w:sz w:val="28"/>
          <w:lang w:val="ru-RU"/>
        </w:rPr>
        <w:t>.</w:t>
      </w:r>
      <w:r w:rsidRPr="002E6FE1">
        <w:rPr>
          <w:sz w:val="28"/>
        </w:rPr>
        <w:t>ru</w:t>
      </w:r>
      <w:r w:rsidRPr="002E6FE1">
        <w:rPr>
          <w:sz w:val="28"/>
          <w:lang w:val="ru-RU"/>
        </w:rPr>
        <w:t>/</w:t>
      </w:r>
      <w:r w:rsidRPr="002E6FE1">
        <w:rPr>
          <w:sz w:val="28"/>
        </w:rPr>
        <w:t>as</w:t>
      </w:r>
      <w:r w:rsidRPr="00376FEE">
        <w:rPr>
          <w:sz w:val="28"/>
          <w:lang w:val="ru-RU"/>
        </w:rPr>
        <w:t>) о дефицитных никелевых состояниях, хотя никто и никогда такие не регистрировал. При нынешней ситуации, когда мы говорим и доказываем наличие чрезвычайно опасной эпидемии г</w:t>
      </w:r>
      <w:r w:rsidR="008777AC" w:rsidRPr="00376FEE">
        <w:rPr>
          <w:sz w:val="28"/>
          <w:lang w:val="ru-RU"/>
        </w:rPr>
        <w:t>лобального никелевого токсикоза</w:t>
      </w:r>
      <w:r w:rsidRPr="00376FEE">
        <w:rPr>
          <w:sz w:val="28"/>
          <w:lang w:val="ru-RU"/>
        </w:rPr>
        <w:t xml:space="preserve">, дефицит никеля у </w:t>
      </w:r>
      <w:r w:rsidRPr="00376FEE">
        <w:rPr>
          <w:sz w:val="28"/>
        </w:rPr>
        <w:t>homo</w:t>
      </w:r>
      <w:r w:rsidRPr="00376FEE">
        <w:rPr>
          <w:sz w:val="28"/>
          <w:lang w:val="ru-RU"/>
        </w:rPr>
        <w:t xml:space="preserve"> </w:t>
      </w:r>
      <w:r w:rsidRPr="00376FEE">
        <w:rPr>
          <w:sz w:val="28"/>
        </w:rPr>
        <w:t>sapiens</w:t>
      </w:r>
      <w:r w:rsidRPr="00376FEE">
        <w:rPr>
          <w:sz w:val="28"/>
          <w:lang w:val="ru-RU"/>
        </w:rPr>
        <w:t xml:space="preserve"> уже невозможен и исключен в будущем.</w:t>
      </w:r>
    </w:p>
    <w:p w:rsidR="00383349" w:rsidRPr="00376FEE" w:rsidRDefault="0038334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Педиатры знают, что соединения никеля обнаруживаются в женском молоке и легко проникают через плаценту, что иногда приводит к спонтанным абортам и мертворождениям, а у выживших </w:t>
      </w:r>
      <w:r w:rsidR="00C8036C" w:rsidRPr="00376FEE">
        <w:rPr>
          <w:sz w:val="28"/>
          <w:lang w:val="ru-RU"/>
        </w:rPr>
        <w:t xml:space="preserve">- </w:t>
      </w:r>
      <w:r w:rsidRPr="00376FEE">
        <w:rPr>
          <w:sz w:val="28"/>
          <w:lang w:val="ru-RU"/>
        </w:rPr>
        <w:t>к врожденным аномалиям. Эта тема</w:t>
      </w:r>
      <w:r w:rsidR="008B38CB" w:rsidRPr="00376FEE">
        <w:rPr>
          <w:sz w:val="28"/>
          <w:lang w:val="ru-RU"/>
        </w:rPr>
        <w:t>, как и эпидемия рака молочной железы</w:t>
      </w:r>
      <w:r w:rsidR="00586569" w:rsidRPr="00376FEE">
        <w:rPr>
          <w:sz w:val="28"/>
          <w:lang w:val="ru-RU"/>
        </w:rPr>
        <w:t xml:space="preserve"> (</w:t>
      </w:r>
      <w:r w:rsidR="00A02F41" w:rsidRPr="00376FEE">
        <w:rPr>
          <w:sz w:val="28"/>
          <w:lang w:val="ru-RU"/>
        </w:rPr>
        <w:t>причинно</w:t>
      </w:r>
      <w:r w:rsidR="00586569" w:rsidRPr="00376FEE">
        <w:rPr>
          <w:sz w:val="28"/>
          <w:lang w:val="ru-RU"/>
        </w:rPr>
        <w:t xml:space="preserve"> аналогичная)</w:t>
      </w:r>
      <w:r w:rsidR="008B38CB" w:rsidRPr="00376FEE">
        <w:rPr>
          <w:sz w:val="28"/>
          <w:lang w:val="ru-RU"/>
        </w:rPr>
        <w:t>,</w:t>
      </w:r>
      <w:r w:rsidRPr="00376FEE">
        <w:rPr>
          <w:sz w:val="28"/>
          <w:lang w:val="ru-RU"/>
        </w:rPr>
        <w:t xml:space="preserve"> заслуживает отдельного обсуждения. </w:t>
      </w:r>
      <w:r w:rsidR="00D82C7D" w:rsidRPr="00376FEE">
        <w:rPr>
          <w:sz w:val="28"/>
          <w:lang w:val="ru-RU"/>
        </w:rPr>
        <w:t>С учетом выявленных фактов (обнаружение раковых опухолей в костных оста</w:t>
      </w:r>
      <w:r w:rsidR="008D27E0" w:rsidRPr="00376FEE">
        <w:rPr>
          <w:sz w:val="28"/>
          <w:lang w:val="ru-RU"/>
        </w:rPr>
        <w:t>н</w:t>
      </w:r>
      <w:r w:rsidR="00D82C7D" w:rsidRPr="00376FEE">
        <w:rPr>
          <w:sz w:val="28"/>
          <w:lang w:val="ru-RU"/>
        </w:rPr>
        <w:t>ках динозавров и др.) можно с уверенностью сказать, что научная теория об эволюционных процессах на нашей планете и постулаты биологии нуждаются теперь в существенной корректировке</w:t>
      </w:r>
      <w:r w:rsidR="00325F24" w:rsidRPr="00376FEE">
        <w:rPr>
          <w:sz w:val="28"/>
          <w:lang w:val="ru-RU"/>
        </w:rPr>
        <w:t xml:space="preserve"> с учетом терато- и мутагенного влияния 28-го химического элемента</w:t>
      </w:r>
      <w:r w:rsidR="00D82C7D" w:rsidRPr="00376FEE">
        <w:rPr>
          <w:sz w:val="28"/>
          <w:lang w:val="ru-RU"/>
        </w:rPr>
        <w:t>.</w:t>
      </w:r>
    </w:p>
    <w:p w:rsidR="00376FEE" w:rsidRPr="00376FEE" w:rsidRDefault="009F50D3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Косвенное подтверждение заголовка статьи содержится в утверждении однотомной "Новейшей медицинской энциклопедии" (Москва: Аст</w:t>
      </w:r>
      <w:r w:rsidR="008B38CB" w:rsidRPr="00376FEE">
        <w:rPr>
          <w:sz w:val="28"/>
          <w:lang w:val="ru-RU"/>
        </w:rPr>
        <w:t>, Астрель</w:t>
      </w:r>
      <w:r w:rsidRPr="00376FEE">
        <w:rPr>
          <w:sz w:val="28"/>
          <w:lang w:val="ru-RU"/>
        </w:rPr>
        <w:t>,</w:t>
      </w:r>
      <w:r w:rsidR="008B38CB" w:rsidRPr="00376FEE">
        <w:rPr>
          <w:sz w:val="28"/>
          <w:lang w:val="ru-RU"/>
        </w:rPr>
        <w:t xml:space="preserve"> перевод с итальянского издания,</w:t>
      </w:r>
      <w:r w:rsidRPr="00376FEE">
        <w:rPr>
          <w:sz w:val="28"/>
          <w:lang w:val="ru-RU"/>
        </w:rPr>
        <w:t xml:space="preserve"> 2008), где в статье о диабете говорится, что </w:t>
      </w:r>
      <w:r w:rsidR="008B38CB" w:rsidRPr="00376FEE">
        <w:rPr>
          <w:sz w:val="28"/>
          <w:lang w:val="ru-RU"/>
        </w:rPr>
        <w:t>"диабетиками</w:t>
      </w:r>
      <w:r w:rsidRPr="00376FEE">
        <w:rPr>
          <w:sz w:val="28"/>
          <w:lang w:val="ru-RU"/>
        </w:rPr>
        <w:t xml:space="preserve"> чаще </w:t>
      </w:r>
      <w:r w:rsidR="008B38CB" w:rsidRPr="00376FEE">
        <w:rPr>
          <w:sz w:val="28"/>
          <w:lang w:val="ru-RU"/>
        </w:rPr>
        <w:t>становятся люди</w:t>
      </w:r>
      <w:r w:rsidRPr="00376FEE">
        <w:rPr>
          <w:sz w:val="28"/>
          <w:lang w:val="ru-RU"/>
        </w:rPr>
        <w:t xml:space="preserve"> </w:t>
      </w:r>
      <w:r w:rsidR="008B38CB" w:rsidRPr="00376FEE">
        <w:rPr>
          <w:sz w:val="28"/>
          <w:lang w:val="ru-RU"/>
        </w:rPr>
        <w:t>из</w:t>
      </w:r>
      <w:r w:rsidRPr="00376FEE">
        <w:rPr>
          <w:sz w:val="28"/>
          <w:lang w:val="ru-RU"/>
        </w:rPr>
        <w:t xml:space="preserve"> обеспеченных с</w:t>
      </w:r>
      <w:r w:rsidR="008B38CB" w:rsidRPr="00376FEE">
        <w:rPr>
          <w:sz w:val="28"/>
          <w:lang w:val="ru-RU"/>
        </w:rPr>
        <w:t>лоев населения"</w:t>
      </w:r>
      <w:r w:rsidRPr="00376FEE">
        <w:rPr>
          <w:sz w:val="28"/>
          <w:lang w:val="ru-RU"/>
        </w:rPr>
        <w:t>.</w:t>
      </w:r>
    </w:p>
    <w:p w:rsidR="00586569" w:rsidRPr="00376FEE" w:rsidRDefault="0058656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Одной из первых (доступных и ныне) информацией об эндемическом проявлении никелевого токсикоза является публикация научных данных в третьем томе БМЭ (второе издание), вышедшем в 1957 году. На странице 980 сообщается: "В биогеохимических провинциях, обогащенных никелем (напр., на Южном Урале), в теле крупного рогатого скота и овец происходит накопление никеля в органах эктодермального происхождения, что является причиной экзем на коже и керато-конъюктивитов, ведущих к слепоте". В офталмологических журналах СССР периодически появлялись статьи, повествующие об эндемических глазных аллергозах у людей на Южном Урале, нередко со ссылкой на токсический металл</w:t>
      </w:r>
      <w:r w:rsidR="000D4877" w:rsidRPr="00376FEE">
        <w:rPr>
          <w:sz w:val="28"/>
          <w:lang w:val="ru-RU"/>
        </w:rPr>
        <w:t>, что говорит об эндемическим влияни</w:t>
      </w:r>
      <w:r w:rsidR="008D27E0" w:rsidRPr="00376FEE">
        <w:rPr>
          <w:sz w:val="28"/>
          <w:lang w:val="ru-RU"/>
        </w:rPr>
        <w:t>и</w:t>
      </w:r>
      <w:r w:rsidR="000D4877" w:rsidRPr="00376FEE">
        <w:rPr>
          <w:sz w:val="28"/>
          <w:lang w:val="ru-RU"/>
        </w:rPr>
        <w:t xml:space="preserve"> на здоровье людей</w:t>
      </w:r>
      <w:r w:rsidRPr="00376FEE">
        <w:rPr>
          <w:sz w:val="28"/>
          <w:lang w:val="ru-RU"/>
        </w:rPr>
        <w:t>.</w:t>
      </w:r>
    </w:p>
    <w:p w:rsidR="00586569" w:rsidRPr="00376FEE" w:rsidRDefault="0058656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Ныне гиперчувствительностью на никель или никелевым дерматитом страдают 10-</w:t>
      </w:r>
      <w:r w:rsidR="00325F24" w:rsidRPr="00376FEE">
        <w:rPr>
          <w:sz w:val="28"/>
          <w:lang w:val="ru-RU"/>
        </w:rPr>
        <w:t>2</w:t>
      </w:r>
      <w:r w:rsidRPr="00376FEE">
        <w:rPr>
          <w:sz w:val="28"/>
          <w:lang w:val="ru-RU"/>
        </w:rPr>
        <w:t xml:space="preserve">5% населения земного шара, что следует признать </w:t>
      </w:r>
      <w:r w:rsidR="00325F24" w:rsidRPr="00376FEE">
        <w:rPr>
          <w:sz w:val="28"/>
          <w:lang w:val="ru-RU"/>
        </w:rPr>
        <w:t xml:space="preserve">глобальной </w:t>
      </w:r>
      <w:r w:rsidRPr="00376FEE">
        <w:rPr>
          <w:sz w:val="28"/>
          <w:lang w:val="ru-RU"/>
        </w:rPr>
        <w:t xml:space="preserve">эпидемией токсикоза. При этом нужно заметить, что проявления говорят не только о местной реакции, </w:t>
      </w:r>
      <w:r w:rsidR="00A02F41" w:rsidRPr="00376FEE">
        <w:rPr>
          <w:sz w:val="28"/>
          <w:lang w:val="ru-RU"/>
        </w:rPr>
        <w:t>но и</w:t>
      </w:r>
      <w:r w:rsidRPr="00376FEE">
        <w:rPr>
          <w:sz w:val="28"/>
          <w:lang w:val="ru-RU"/>
        </w:rPr>
        <w:t xml:space="preserve"> об общем системном проявлении иммунной защиты.</w:t>
      </w:r>
    </w:p>
    <w:p w:rsidR="00586569" w:rsidRPr="00376FEE" w:rsidRDefault="00C8036C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Из </w:t>
      </w:r>
      <w:r w:rsidR="00D82C7D" w:rsidRPr="00376FEE">
        <w:rPr>
          <w:sz w:val="28"/>
          <w:lang w:val="ru-RU"/>
        </w:rPr>
        <w:t xml:space="preserve">источников, на которые мы ссылались, </w:t>
      </w:r>
      <w:r w:rsidRPr="00376FEE">
        <w:rPr>
          <w:sz w:val="28"/>
          <w:lang w:val="ru-RU"/>
        </w:rPr>
        <w:t>огласим основополагающий факт: более ста лет известно, что поджелудочная железа аккумулирует никель. Поэтому с возрастом из-за васкулитов</w:t>
      </w:r>
      <w:r w:rsidR="008777AC" w:rsidRPr="00376FEE">
        <w:rPr>
          <w:sz w:val="28"/>
          <w:lang w:val="ru-RU"/>
        </w:rPr>
        <w:t xml:space="preserve"> (аллергического воспаления сосудов)</w:t>
      </w:r>
      <w:r w:rsidRPr="00376FEE">
        <w:rPr>
          <w:sz w:val="28"/>
          <w:lang w:val="ru-RU"/>
        </w:rPr>
        <w:t xml:space="preserve"> и аутоаллергического поражения β-клеток поджелудочной железы возрастает риск возникновения сахарной болезни. </w:t>
      </w:r>
      <w:r w:rsidR="00586569" w:rsidRPr="00376FEE">
        <w:rPr>
          <w:sz w:val="28"/>
          <w:lang w:val="ru-RU"/>
        </w:rPr>
        <w:t xml:space="preserve">Более полувека назад в </w:t>
      </w:r>
      <w:r w:rsidR="008777AC" w:rsidRPr="00376FEE">
        <w:rPr>
          <w:sz w:val="28"/>
          <w:lang w:val="ru-RU"/>
        </w:rPr>
        <w:t xml:space="preserve">упомянутой уже </w:t>
      </w:r>
      <w:r w:rsidR="00586569" w:rsidRPr="00376FEE">
        <w:rPr>
          <w:sz w:val="28"/>
          <w:lang w:val="ru-RU"/>
        </w:rPr>
        <w:t xml:space="preserve">БМЭ </w:t>
      </w:r>
      <w:r w:rsidR="008777AC" w:rsidRPr="00376FEE">
        <w:rPr>
          <w:sz w:val="28"/>
          <w:lang w:val="ru-RU"/>
        </w:rPr>
        <w:t xml:space="preserve">(том о никеле) </w:t>
      </w:r>
      <w:r w:rsidR="00586569" w:rsidRPr="00376FEE">
        <w:rPr>
          <w:sz w:val="28"/>
          <w:lang w:val="ru-RU"/>
        </w:rPr>
        <w:t>было оглашено: "При длительном поступлении сернокислого никеля в организм кроликов с питьевой водой</w:t>
      </w:r>
      <w:r w:rsidR="00376FEE" w:rsidRPr="00376FEE">
        <w:rPr>
          <w:sz w:val="28"/>
          <w:lang w:val="ru-RU"/>
        </w:rPr>
        <w:t xml:space="preserve"> </w:t>
      </w:r>
      <w:r w:rsidR="00586569" w:rsidRPr="00376FEE">
        <w:rPr>
          <w:sz w:val="28"/>
          <w:lang w:val="ru-RU"/>
        </w:rPr>
        <w:t>последний вызывает у животных дегенеративные изменения в паренхиматозных органах". А первым органом, где более всего накапливается токсический металл у млекопитающих является поджелудочная железа.</w:t>
      </w:r>
    </w:p>
    <w:p w:rsidR="00586569" w:rsidRPr="00376FEE" w:rsidRDefault="0058656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Таким образом, понадобилось более 50-ти лет для того, чтобы слепота домашнего скота позволила прозреть ситуации и с сахарным диабетом. Столь долгий период интерпр</w:t>
      </w:r>
      <w:r w:rsidR="00EC2A07" w:rsidRPr="00376FEE">
        <w:rPr>
          <w:sz w:val="28"/>
          <w:lang w:val="ru-RU"/>
        </w:rPr>
        <w:t>е</w:t>
      </w:r>
      <w:r w:rsidRPr="00376FEE">
        <w:rPr>
          <w:sz w:val="28"/>
          <w:lang w:val="ru-RU"/>
        </w:rPr>
        <w:t>тации безусловно значительного научного факта удивителен. Вероятно, этому способствовало невключение приведенных цитат в последующее третье издание БМЭ и широко распространившееся ошибочное мнение о преобладании полезности никеля над вредом от него.</w:t>
      </w:r>
    </w:p>
    <w:p w:rsidR="00376FEE" w:rsidRPr="00376FEE" w:rsidRDefault="00C8036C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Особенно остро </w:t>
      </w:r>
      <w:r w:rsidR="00247C3C" w:rsidRPr="00376FEE">
        <w:rPr>
          <w:sz w:val="28"/>
          <w:lang w:val="ru-RU"/>
        </w:rPr>
        <w:t xml:space="preserve">иммунные реакции </w:t>
      </w:r>
      <w:r w:rsidRPr="00376FEE">
        <w:rPr>
          <w:sz w:val="28"/>
          <w:lang w:val="ru-RU"/>
        </w:rPr>
        <w:t>проявля</w:t>
      </w:r>
      <w:r w:rsidR="00247C3C" w:rsidRPr="00376FEE">
        <w:rPr>
          <w:sz w:val="28"/>
          <w:lang w:val="ru-RU"/>
        </w:rPr>
        <w:t>ю</w:t>
      </w:r>
      <w:r w:rsidRPr="00376FEE">
        <w:rPr>
          <w:sz w:val="28"/>
          <w:lang w:val="ru-RU"/>
        </w:rPr>
        <w:t>тся у детей. Поэтому и дается совет будущим матерям не увлекать</w:t>
      </w:r>
      <w:r w:rsidR="00247C3C" w:rsidRPr="00376FEE">
        <w:rPr>
          <w:sz w:val="28"/>
          <w:lang w:val="ru-RU"/>
        </w:rPr>
        <w:t>ся</w:t>
      </w:r>
      <w:r w:rsidRPr="00376FEE">
        <w:rPr>
          <w:sz w:val="28"/>
          <w:lang w:val="ru-RU"/>
        </w:rPr>
        <w:t xml:space="preserve"> шоколадом.</w:t>
      </w:r>
      <w:r w:rsidR="00A37939" w:rsidRPr="00376FEE">
        <w:rPr>
          <w:sz w:val="28"/>
          <w:lang w:val="ru-RU"/>
        </w:rPr>
        <w:t xml:space="preserve"> Основу для веских предположений о механизме разрушения инсулинопродуцирующего аппарата дает информация, изложенная в научных работах о </w:t>
      </w:r>
      <w:r w:rsidR="004376FC" w:rsidRPr="00376FEE">
        <w:rPr>
          <w:sz w:val="28"/>
          <w:lang w:val="ru-RU"/>
        </w:rPr>
        <w:t xml:space="preserve">раке и других </w:t>
      </w:r>
      <w:r w:rsidR="00EC3A59" w:rsidRPr="00376FEE">
        <w:rPr>
          <w:sz w:val="28"/>
          <w:lang w:val="ru-RU"/>
        </w:rPr>
        <w:t xml:space="preserve">заболеваниях </w:t>
      </w:r>
      <w:r w:rsidR="00A37939" w:rsidRPr="00376FEE">
        <w:rPr>
          <w:sz w:val="28"/>
          <w:lang w:val="ru-RU"/>
        </w:rPr>
        <w:t>поджелудочной железы.</w:t>
      </w:r>
    </w:p>
    <w:p w:rsidR="00376FEE" w:rsidRPr="00376FEE" w:rsidRDefault="00C8036C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Разумеется, по выводам </w:t>
      </w:r>
      <w:r w:rsidR="004376FC" w:rsidRPr="00376FEE">
        <w:rPr>
          <w:sz w:val="28"/>
          <w:lang w:val="ru-RU"/>
        </w:rPr>
        <w:t xml:space="preserve">публикуемой </w:t>
      </w:r>
      <w:r w:rsidRPr="00376FEE">
        <w:rPr>
          <w:sz w:val="28"/>
          <w:lang w:val="ru-RU"/>
        </w:rPr>
        <w:t>статьи необходима коррекция и контроль поставок сырья для шоколадной промышленности.</w:t>
      </w:r>
    </w:p>
    <w:p w:rsidR="00376FEE" w:rsidRPr="003B533A" w:rsidRDefault="00C8036C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С источниками и последствиями чрезмерного насыщения организма цитотоксическим, аллергенным, мутагенно-канцерогенным металлом знакомьтесь по публикациям других авторов </w:t>
      </w:r>
      <w:r w:rsidR="00247C3C" w:rsidRPr="00376FEE">
        <w:rPr>
          <w:sz w:val="28"/>
          <w:lang w:val="ru-RU"/>
        </w:rPr>
        <w:t xml:space="preserve">и </w:t>
      </w:r>
      <w:r w:rsidR="00EC3A59" w:rsidRPr="00376FEE">
        <w:rPr>
          <w:sz w:val="28"/>
          <w:lang w:val="ru-RU"/>
        </w:rPr>
        <w:t xml:space="preserve">по </w:t>
      </w:r>
      <w:r w:rsidR="00247C3C" w:rsidRPr="00376FEE">
        <w:rPr>
          <w:sz w:val="28"/>
          <w:lang w:val="ru-RU"/>
        </w:rPr>
        <w:t>документам ВОЗ</w:t>
      </w:r>
      <w:r w:rsidRPr="003B533A">
        <w:rPr>
          <w:sz w:val="28"/>
          <w:lang w:val="ru-RU"/>
        </w:rPr>
        <w:t>.</w:t>
      </w:r>
    </w:p>
    <w:p w:rsidR="00022979" w:rsidRPr="00376FEE" w:rsidRDefault="0002297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Автор этих строк утверждает, что загрязнение окружающей среды никелем достигло критической величины в основном за счет сжигания твердого и жидкого органического топлива</w:t>
      </w:r>
      <w:r w:rsidR="00247C3C" w:rsidRPr="00376FEE">
        <w:rPr>
          <w:sz w:val="28"/>
          <w:lang w:val="ru-RU"/>
        </w:rPr>
        <w:t>,</w:t>
      </w:r>
      <w:r w:rsidRPr="00376FEE">
        <w:rPr>
          <w:sz w:val="28"/>
          <w:lang w:val="ru-RU"/>
        </w:rPr>
        <w:t xml:space="preserve"> потребность в котором возрастает очень быстрыми темпами. Из-за медленного накопления экотоксиканта в организме первые тревожные проявления глобального никелевого токсикоза протекают скрыто. </w:t>
      </w:r>
      <w:r w:rsidR="00A82596" w:rsidRPr="00376FEE">
        <w:rPr>
          <w:sz w:val="28"/>
          <w:lang w:val="ru-RU"/>
        </w:rPr>
        <w:t>Любому из нас, у кого выявилась аллергия на никель, надо иметь ввиду, что появилась угроза тяжелого недуга. Поэтому</w:t>
      </w:r>
      <w:r w:rsidRPr="00376FEE">
        <w:rPr>
          <w:sz w:val="28"/>
          <w:lang w:val="ru-RU"/>
        </w:rPr>
        <w:t xml:space="preserve"> каждому </w:t>
      </w:r>
      <w:r w:rsidR="00A82596" w:rsidRPr="00376FEE">
        <w:rPr>
          <w:sz w:val="28"/>
          <w:lang w:val="ru-RU"/>
        </w:rPr>
        <w:t>следует усвоить</w:t>
      </w:r>
      <w:r w:rsidRPr="00376FEE">
        <w:rPr>
          <w:sz w:val="28"/>
          <w:lang w:val="ru-RU"/>
        </w:rPr>
        <w:t>, что всякая начальная аллергия или гиперчувствительность к названному ферромагнитному микроэлементу есть тревожный сигнал, предупреждающий о трудноизлечимых поражени</w:t>
      </w:r>
      <w:r w:rsidR="00247C3C" w:rsidRPr="00376FEE">
        <w:rPr>
          <w:sz w:val="28"/>
          <w:lang w:val="ru-RU"/>
        </w:rPr>
        <w:t>ях</w:t>
      </w:r>
      <w:r w:rsidRPr="00376FEE">
        <w:rPr>
          <w:sz w:val="28"/>
          <w:lang w:val="ru-RU"/>
        </w:rPr>
        <w:t xml:space="preserve"> тех органов-мишеней, где никель накапливается. А это</w:t>
      </w:r>
      <w:r w:rsidR="00364F48" w:rsidRPr="00376FEE">
        <w:rPr>
          <w:sz w:val="28"/>
          <w:lang w:val="ru-RU"/>
        </w:rPr>
        <w:t>,</w:t>
      </w:r>
      <w:r w:rsidRPr="00376FEE">
        <w:rPr>
          <w:sz w:val="28"/>
          <w:lang w:val="ru-RU"/>
        </w:rPr>
        <w:t xml:space="preserve"> прежде всего</w:t>
      </w:r>
      <w:r w:rsidR="00364F48" w:rsidRPr="00376FEE">
        <w:rPr>
          <w:sz w:val="28"/>
          <w:lang w:val="ru-RU"/>
        </w:rPr>
        <w:t>,</w:t>
      </w:r>
      <w:r w:rsidRPr="00376FEE">
        <w:rPr>
          <w:sz w:val="28"/>
          <w:lang w:val="ru-RU"/>
        </w:rPr>
        <w:t xml:space="preserve"> легкие (астма!), мозг, печень, поджелудочная железа, надпоче</w:t>
      </w:r>
      <w:r w:rsidR="00247C3C" w:rsidRPr="00376FEE">
        <w:rPr>
          <w:sz w:val="28"/>
          <w:lang w:val="ru-RU"/>
        </w:rPr>
        <w:t>ч</w:t>
      </w:r>
      <w:r w:rsidRPr="00376FEE">
        <w:rPr>
          <w:sz w:val="28"/>
          <w:lang w:val="ru-RU"/>
        </w:rPr>
        <w:t>ники и паращитовидные железы. Аллергия на метал, старт</w:t>
      </w:r>
      <w:r w:rsidR="00247C3C" w:rsidRPr="00376FEE">
        <w:rPr>
          <w:sz w:val="28"/>
          <w:lang w:val="ru-RU"/>
        </w:rPr>
        <w:t>о</w:t>
      </w:r>
      <w:r w:rsidRPr="00376FEE">
        <w:rPr>
          <w:sz w:val="28"/>
          <w:lang w:val="ru-RU"/>
        </w:rPr>
        <w:t xml:space="preserve">вав в Германии, регистрируется с 1933 года – года интенсивного распространения искусственных модефицированных транс-жиров. </w:t>
      </w:r>
      <w:r w:rsidR="00BC5C36" w:rsidRPr="00376FEE">
        <w:rPr>
          <w:sz w:val="28"/>
          <w:lang w:val="ru-RU"/>
        </w:rPr>
        <w:t xml:space="preserve">На этих жирах обжариваются пирожки, пончики, чипсы и другие изделия, на этих никельсодержащих жирах выпекается хлеб… </w:t>
      </w:r>
      <w:r w:rsidRPr="00376FEE">
        <w:rPr>
          <w:sz w:val="28"/>
          <w:lang w:val="ru-RU"/>
        </w:rPr>
        <w:t>Никелевый катализатор при производстве маргариновой продукции (кондитерские, кулинарные и хлебопекарские жиры) используется и ныне без достаточного научного обоснования.</w:t>
      </w:r>
      <w:r w:rsidR="00586569" w:rsidRPr="00376FEE">
        <w:rPr>
          <w:sz w:val="28"/>
          <w:lang w:val="ru-RU"/>
        </w:rPr>
        <w:t xml:space="preserve"> Установлена норма остатка катализатора в саломасах после очистки, но если мы знаем о длительном постепенном накоплении экотоксиканта в организме, то планирование остатка его в пищевых продуктах не имеет смысла. На маргариновых заводах во Львове и Запорожье успешно прошел испытания новый палладиевый (вроде бы безвредный!) катализатор, но не внедряется.</w:t>
      </w:r>
    </w:p>
    <w:p w:rsidR="00022979" w:rsidRPr="00376FEE" w:rsidRDefault="0002297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Адаптогенные возможности к названному экотоксиканту у </w:t>
      </w:r>
      <w:r w:rsidRPr="00376FEE">
        <w:rPr>
          <w:sz w:val="28"/>
        </w:rPr>
        <w:t>homo</w:t>
      </w:r>
      <w:r w:rsidRPr="00376FEE">
        <w:rPr>
          <w:sz w:val="28"/>
          <w:lang w:val="ru-RU"/>
        </w:rPr>
        <w:t xml:space="preserve"> </w:t>
      </w:r>
      <w:r w:rsidRPr="00376FEE">
        <w:rPr>
          <w:sz w:val="28"/>
        </w:rPr>
        <w:t>sapiens</w:t>
      </w:r>
      <w:r w:rsidRPr="00376FEE">
        <w:rPr>
          <w:sz w:val="28"/>
          <w:lang w:val="ru-RU"/>
        </w:rPr>
        <w:t xml:space="preserve"> ныне оказались исчерпанными.</w:t>
      </w:r>
    </w:p>
    <w:p w:rsidR="00022979" w:rsidRPr="00376FEE" w:rsidRDefault="0002297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Весьма тревожный факт зарегистрирован даже в продуваемом океанскими бризами Владивостоке: у школьников обнаружена высокая концентрация никеля в волосах, что связано и с употреблением океанической рыбы, в которой выявлен самый высокий из продуктов </w:t>
      </w:r>
      <w:r w:rsidR="00247C3C" w:rsidRPr="00376FEE">
        <w:rPr>
          <w:sz w:val="28"/>
          <w:lang w:val="ru-RU"/>
        </w:rPr>
        <w:t xml:space="preserve">питания </w:t>
      </w:r>
      <w:r w:rsidRPr="00376FEE">
        <w:rPr>
          <w:sz w:val="28"/>
          <w:lang w:val="ru-RU"/>
        </w:rPr>
        <w:t>процент содержания микроэлемента из-за загрязнения морской воды.</w:t>
      </w:r>
    </w:p>
    <w:p w:rsidR="00022979" w:rsidRPr="00376FEE" w:rsidRDefault="0002297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К сказанному нужно добавить, что опасность исходит не только непосредственно от названного тяжелого металла, но и от белков, модернизированных никелем, что доказано последствиями во втором и даже третьем поколениях животных, получавших в пищу белки паприна, добываемого из парафинов нефти, где тяжелые металлы сохранились с реликтовых времен.</w:t>
      </w:r>
    </w:p>
    <w:p w:rsidR="00247C3C" w:rsidRPr="00376FEE" w:rsidRDefault="00247C3C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Автором этих строк дано исчерпывающее доказательство истоков эндемии детского диабета на примерах геохимических условий Финляндии, </w:t>
      </w:r>
      <w:r w:rsidR="00586569" w:rsidRPr="00376FEE">
        <w:rPr>
          <w:sz w:val="28"/>
          <w:lang w:val="ru-RU"/>
        </w:rPr>
        <w:t xml:space="preserve">Южного Урала, </w:t>
      </w:r>
      <w:r w:rsidR="00174C43" w:rsidRPr="00376FEE">
        <w:rPr>
          <w:sz w:val="28"/>
          <w:lang w:val="ru-RU"/>
        </w:rPr>
        <w:t xml:space="preserve">Адыгеи, </w:t>
      </w:r>
      <w:r w:rsidR="00586569" w:rsidRPr="00376FEE">
        <w:rPr>
          <w:sz w:val="28"/>
          <w:lang w:val="ru-RU"/>
        </w:rPr>
        <w:t xml:space="preserve">Англии (Уэльс), Юго-Западной Австралии, </w:t>
      </w:r>
      <w:r w:rsidRPr="00376FEE">
        <w:rPr>
          <w:sz w:val="28"/>
          <w:lang w:val="ru-RU"/>
        </w:rPr>
        <w:t>Сардинии, канадского острова Принца Эдуарда и др.</w:t>
      </w:r>
    </w:p>
    <w:p w:rsidR="00022979" w:rsidRPr="00376FEE" w:rsidRDefault="0002297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Исходя из вышеизложенного, феномен высоко распространения детского диабета в США (8,3 случая на 10000 жителей до 14 лет), включая остров Пуэрто-Рико, можно объяснить только пищевым фактором с игнорированием патогенности 28-го химического элемента. В этом на</w:t>
      </w:r>
      <w:r w:rsidR="00247C3C" w:rsidRPr="00376FEE">
        <w:rPr>
          <w:sz w:val="28"/>
          <w:lang w:val="ru-RU"/>
        </w:rPr>
        <w:t>с</w:t>
      </w:r>
      <w:r w:rsidRPr="00376FEE">
        <w:rPr>
          <w:sz w:val="28"/>
          <w:lang w:val="ru-RU"/>
        </w:rPr>
        <w:t xml:space="preserve"> убеждает простое сравнение по данным 1990-1996 годов аналогичных показателей</w:t>
      </w:r>
      <w:r w:rsidR="00376FEE" w:rsidRPr="00376FEE">
        <w:rPr>
          <w:sz w:val="28"/>
          <w:lang w:val="ru-RU"/>
        </w:rPr>
        <w:t xml:space="preserve"> </w:t>
      </w:r>
      <w:r w:rsidRPr="00376FEE">
        <w:rPr>
          <w:sz w:val="28"/>
          <w:lang w:val="ru-RU"/>
        </w:rPr>
        <w:t>в странах Южной Америки и Карибского бассейна, где детский диабет регистрируется в 2-3 раза реже</w:t>
      </w:r>
      <w:r w:rsidR="00247C3C" w:rsidRPr="00376FEE">
        <w:rPr>
          <w:sz w:val="28"/>
          <w:lang w:val="ru-RU"/>
        </w:rPr>
        <w:t>, чем в крайне неблагополучной стране - США</w:t>
      </w:r>
      <w:r w:rsidRPr="00376FEE">
        <w:rPr>
          <w:sz w:val="28"/>
          <w:lang w:val="ru-RU"/>
        </w:rPr>
        <w:t>. Природные и климатические условия у жителей Пуэрто-Рико одинаковы с островными территориями Карибского бассейна. Но лидирует остров США, значительно оторвавшийся по трагическим показателям от соседей.</w:t>
      </w:r>
    </w:p>
    <w:p w:rsidR="008B38CB" w:rsidRPr="00376FEE" w:rsidRDefault="00B042D4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Проблема насыщения нашей пищи токсическими веществами оглашается в СМИ давно, но некоторые нюансы, иногда важные, ускользают от внимания обывателя. Случается и худший вариант, когда распространяется ложная информация, о чем автор этих строк писал в рецензии на книгу одного "академика". Если вы не читали её, то обязательно найдите в Интернете публикацию "Как быстрее сыграть в ящик".</w:t>
      </w:r>
    </w:p>
    <w:p w:rsidR="00B042D4" w:rsidRPr="00376FEE" w:rsidRDefault="00B042D4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Читатель вправе спросить, почему издаются вредные книги. Этот вопрос нужно адресовать в Минздрав, где могут, наконец, задуматься, что пора принимать какие-то меры, вплоть до отмены издательских рецензий.</w:t>
      </w:r>
    </w:p>
    <w:p w:rsidR="00457536" w:rsidRPr="003B533A" w:rsidRDefault="00457536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В любой дискуссии, включая научную, рождается истина. А нужна ли истина, чтобы избежать тяжелейшей сахарной болезни, прогрессирующей во всем мире и угрожающей здоровью и судьбам детей и взрослых?</w:t>
      </w:r>
    </w:p>
    <w:p w:rsidR="00040A4D" w:rsidRPr="003B533A" w:rsidRDefault="00040A4D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</w:p>
    <w:p w:rsidR="00376FEE" w:rsidRPr="003B533A" w:rsidRDefault="00040A4D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022979" w:rsidRPr="00376FEE">
        <w:rPr>
          <w:sz w:val="28"/>
          <w:lang w:val="ru-RU"/>
        </w:rPr>
        <w:t>Выводы</w:t>
      </w:r>
    </w:p>
    <w:p w:rsidR="00040A4D" w:rsidRPr="003B533A" w:rsidRDefault="00040A4D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</w:p>
    <w:p w:rsidR="003D2003" w:rsidRPr="00376FEE" w:rsidRDefault="003D2003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От мутагенно-эволюционного в</w:t>
      </w:r>
      <w:r w:rsidR="00F141EE" w:rsidRPr="00376FEE">
        <w:rPr>
          <w:sz w:val="28"/>
          <w:lang w:val="ru-RU"/>
        </w:rPr>
        <w:t>оздейств</w:t>
      </w:r>
      <w:r w:rsidRPr="00376FEE">
        <w:rPr>
          <w:sz w:val="28"/>
          <w:lang w:val="ru-RU"/>
        </w:rPr>
        <w:t xml:space="preserve">ия </w:t>
      </w:r>
      <w:r w:rsidR="00532850" w:rsidRPr="00376FEE">
        <w:rPr>
          <w:sz w:val="28"/>
          <w:lang w:val="ru-RU"/>
        </w:rPr>
        <w:t>никеля</w:t>
      </w:r>
      <w:r w:rsidR="00A274E0" w:rsidRPr="00376FEE">
        <w:rPr>
          <w:sz w:val="28"/>
          <w:lang w:val="ru-RU"/>
        </w:rPr>
        <w:t xml:space="preserve"> – давнего соперника Бога</w:t>
      </w:r>
      <w:r w:rsidR="00532850" w:rsidRPr="00376FEE">
        <w:rPr>
          <w:sz w:val="28"/>
          <w:lang w:val="ru-RU"/>
        </w:rPr>
        <w:t xml:space="preserve"> </w:t>
      </w:r>
      <w:r w:rsidRPr="00376FEE">
        <w:rPr>
          <w:sz w:val="28"/>
          <w:lang w:val="ru-RU"/>
        </w:rPr>
        <w:t>появлялись монстры-динозавры, от комплекса патогенных влияний этого токсического металла они и вымерли. Теперь вы знаете, как правильно ответить на вопрос "Кто вымрет раньше</w:t>
      </w:r>
      <w:r w:rsidR="0087206C" w:rsidRPr="00376FEE">
        <w:rPr>
          <w:sz w:val="28"/>
          <w:lang w:val="ru-RU"/>
        </w:rPr>
        <w:t>:</w:t>
      </w:r>
      <w:r w:rsidRPr="00376FEE">
        <w:rPr>
          <w:sz w:val="28"/>
          <w:lang w:val="ru-RU"/>
        </w:rPr>
        <w:t xml:space="preserve"> мы или Ботсвана", поставленный профессором медицины </w:t>
      </w:r>
      <w:r w:rsidR="0087206C" w:rsidRPr="00376FEE">
        <w:rPr>
          <w:rFonts w:eastAsia="MS Mincho"/>
          <w:sz w:val="28"/>
          <w:lang w:val="ru-RU"/>
        </w:rPr>
        <w:t>Г</w:t>
      </w:r>
      <w:r w:rsidR="00F141EE" w:rsidRPr="00376FEE">
        <w:rPr>
          <w:rFonts w:eastAsia="MS Mincho"/>
          <w:sz w:val="28"/>
          <w:lang w:val="ru-RU"/>
        </w:rPr>
        <w:t xml:space="preserve">еннадием </w:t>
      </w:r>
      <w:r w:rsidR="0087206C" w:rsidRPr="00376FEE">
        <w:rPr>
          <w:rFonts w:eastAsia="MS Mincho"/>
          <w:sz w:val="28"/>
          <w:lang w:val="ru-RU"/>
        </w:rPr>
        <w:t xml:space="preserve">А. Апанасенко в </w:t>
      </w:r>
      <w:r w:rsidR="00F141EE" w:rsidRPr="00376FEE">
        <w:rPr>
          <w:rFonts w:eastAsia="MS Mincho"/>
          <w:sz w:val="28"/>
          <w:lang w:val="ru-RU"/>
        </w:rPr>
        <w:t>украин</w:t>
      </w:r>
      <w:r w:rsidR="0087206C" w:rsidRPr="00376FEE">
        <w:rPr>
          <w:rFonts w:eastAsia="MS Mincho"/>
          <w:sz w:val="28"/>
          <w:lang w:val="ru-RU"/>
        </w:rPr>
        <w:t>ской газете "</w:t>
      </w:r>
      <w:r w:rsidR="0087206C" w:rsidRPr="00376FEE">
        <w:rPr>
          <w:rFonts w:eastAsia="MS Mincho"/>
          <w:sz w:val="28"/>
        </w:rPr>
        <w:t>Medicus</w:t>
      </w:r>
      <w:r w:rsidR="0087206C" w:rsidRPr="00376FEE">
        <w:rPr>
          <w:rFonts w:eastAsia="MS Mincho"/>
          <w:sz w:val="28"/>
          <w:lang w:val="ru-RU"/>
        </w:rPr>
        <w:t xml:space="preserve"> </w:t>
      </w:r>
      <w:r w:rsidR="0087206C" w:rsidRPr="00376FEE">
        <w:rPr>
          <w:rFonts w:eastAsia="MS Mincho"/>
          <w:sz w:val="28"/>
        </w:rPr>
        <w:t>Amicus</w:t>
      </w:r>
      <w:r w:rsidR="0087206C" w:rsidRPr="00376FEE">
        <w:rPr>
          <w:rFonts w:eastAsia="MS Mincho"/>
          <w:sz w:val="28"/>
          <w:lang w:val="ru-RU"/>
        </w:rPr>
        <w:t>".</w:t>
      </w:r>
      <w:r w:rsidR="00F141EE" w:rsidRPr="00376FEE">
        <w:rPr>
          <w:rFonts w:eastAsia="MS Mincho"/>
          <w:sz w:val="28"/>
          <w:lang w:val="ru-RU"/>
        </w:rPr>
        <w:t xml:space="preserve"> В статье профессор сетовал только на размах алкоголизма в Украине и несоблюдение здорового образа жизни, забыв упомянуть эпидемию туберкулеза, возникшую из-за безработицы и обнищания народа в обедневшей стране, руководство которой допустило крах здравоохранения и господство чёрного бизнеса на нашем здоровье. В возникшей ситуации надеяться на значительное улучшение экологических показателей, малая часть которых обсуждена в этой статье, не приходится.</w:t>
      </w:r>
    </w:p>
    <w:p w:rsidR="00022979" w:rsidRPr="00376FEE" w:rsidRDefault="0002297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Для правильного понимания "шоколадной проблемы" необходимо изучение сложных вопросов этиологии недугов с открытой дискуссией в СМИ.</w:t>
      </w:r>
    </w:p>
    <w:p w:rsidR="00586569" w:rsidRPr="00376FEE" w:rsidRDefault="0058656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Необходимо ознакомление будущих матерей с данной проблемой для ограничения употребления шоколада беременными, а также контрольных служб с выработкой обоснования для запрета ввоза шоколадного сырья из загрязненных никелем регионов с вулканической или реликтовой почвой, отдавая преимущество экологически чистой продукции с коралловых экваториальных островов.</w:t>
      </w:r>
    </w:p>
    <w:p w:rsidR="00CC14E5" w:rsidRPr="00D56935" w:rsidRDefault="00022979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Наиболее важным условием оздоровления общества является распространение знаний об экологической ситуации в конкретных регионах и глобально. Сообщенные факты в статье </w:t>
      </w:r>
      <w:r w:rsidR="00D82C7D" w:rsidRPr="00376FEE">
        <w:rPr>
          <w:sz w:val="28"/>
          <w:lang w:val="ru-RU"/>
        </w:rPr>
        <w:t xml:space="preserve">и в осуществленных публикациях автора новой концепции </w:t>
      </w:r>
      <w:r w:rsidRPr="00376FEE">
        <w:rPr>
          <w:sz w:val="28"/>
          <w:lang w:val="ru-RU"/>
        </w:rPr>
        <w:t>– основа для принятия конкретны</w:t>
      </w:r>
      <w:r w:rsidR="00247C3C" w:rsidRPr="00376FEE">
        <w:rPr>
          <w:sz w:val="28"/>
          <w:lang w:val="ru-RU"/>
        </w:rPr>
        <w:t>х мер, включая запрет сбыта в СН</w:t>
      </w:r>
      <w:r w:rsidRPr="00376FEE">
        <w:rPr>
          <w:sz w:val="28"/>
          <w:lang w:val="ru-RU"/>
        </w:rPr>
        <w:t>Г псевдолекарств, типа каплей Береш-плюс и витаминных комплексов, содержащих никель</w:t>
      </w:r>
      <w:r w:rsidR="00364F48" w:rsidRPr="00376FEE">
        <w:rPr>
          <w:sz w:val="28"/>
          <w:lang w:val="ru-RU"/>
        </w:rPr>
        <w:t>.</w:t>
      </w:r>
      <w:r w:rsidRPr="00376FEE">
        <w:rPr>
          <w:sz w:val="28"/>
          <w:lang w:val="ru-RU"/>
        </w:rPr>
        <w:t xml:space="preserve"> </w:t>
      </w:r>
      <w:r w:rsidR="00364F48" w:rsidRPr="00376FEE">
        <w:rPr>
          <w:sz w:val="28"/>
          <w:lang w:val="ru-RU"/>
        </w:rPr>
        <w:t xml:space="preserve">Запрет оправдан и </w:t>
      </w:r>
      <w:r w:rsidRPr="00376FEE">
        <w:rPr>
          <w:sz w:val="28"/>
          <w:lang w:val="ru-RU"/>
        </w:rPr>
        <w:t xml:space="preserve">по примеру Дании, </w:t>
      </w:r>
      <w:r w:rsidR="00364F48" w:rsidRPr="00376FEE">
        <w:rPr>
          <w:sz w:val="28"/>
          <w:lang w:val="ru-RU"/>
        </w:rPr>
        <w:t xml:space="preserve">которая </w:t>
      </w:r>
      <w:r w:rsidRPr="00376FEE">
        <w:rPr>
          <w:sz w:val="28"/>
          <w:lang w:val="ru-RU"/>
        </w:rPr>
        <w:t xml:space="preserve">в законодательном порядке более </w:t>
      </w:r>
      <w:r w:rsidR="009F50D3" w:rsidRPr="00376FEE">
        <w:rPr>
          <w:sz w:val="28"/>
          <w:lang w:val="ru-RU"/>
        </w:rPr>
        <w:t>20</w:t>
      </w:r>
      <w:r w:rsidRPr="00376FEE">
        <w:rPr>
          <w:sz w:val="28"/>
          <w:lang w:val="ru-RU"/>
        </w:rPr>
        <w:t xml:space="preserve"> лет назад </w:t>
      </w:r>
      <w:r w:rsidR="00364F48" w:rsidRPr="00376FEE">
        <w:rPr>
          <w:sz w:val="28"/>
          <w:lang w:val="ru-RU"/>
        </w:rPr>
        <w:t xml:space="preserve">наложила вето на </w:t>
      </w:r>
      <w:r w:rsidRPr="00376FEE">
        <w:rPr>
          <w:sz w:val="28"/>
          <w:lang w:val="ru-RU"/>
        </w:rPr>
        <w:t xml:space="preserve">ввоз в страну продуктов, содержащих никель. </w:t>
      </w:r>
      <w:r w:rsidR="00364F48" w:rsidRPr="00376FEE">
        <w:rPr>
          <w:sz w:val="28"/>
          <w:lang w:val="ru-RU"/>
        </w:rPr>
        <w:t>Врачи Дании нашл</w:t>
      </w:r>
      <w:r w:rsidR="00586569" w:rsidRPr="00376FEE">
        <w:rPr>
          <w:sz w:val="28"/>
          <w:lang w:val="ru-RU"/>
        </w:rPr>
        <w:t>и основание, но некоторые специалисты</w:t>
      </w:r>
      <w:r w:rsidR="00364F48" w:rsidRPr="00376FEE">
        <w:rPr>
          <w:sz w:val="28"/>
          <w:lang w:val="ru-RU"/>
        </w:rPr>
        <w:t xml:space="preserve"> пишут автору этих строк, что это не имеет значения. </w:t>
      </w:r>
      <w:r w:rsidRPr="00376FEE">
        <w:rPr>
          <w:sz w:val="28"/>
          <w:lang w:val="ru-RU"/>
        </w:rPr>
        <w:t xml:space="preserve">Следует разобраться в целесообразности закупок Россией порошка козьего молока с вулканических островов Новой Зеландии без проверок на обсуждаемый аллерген. Аналогичное решение можно рекомендовать и Украине, закупающей ежегодно в Германии и Бельгии 20000 тонн </w:t>
      </w:r>
      <w:r w:rsidR="00364F48" w:rsidRPr="00376FEE">
        <w:rPr>
          <w:sz w:val="28"/>
          <w:lang w:val="ru-RU"/>
        </w:rPr>
        <w:t xml:space="preserve">никельсодержащего </w:t>
      </w:r>
      <w:r w:rsidRPr="00376FEE">
        <w:rPr>
          <w:sz w:val="28"/>
          <w:lang w:val="ru-RU"/>
        </w:rPr>
        <w:t>маргарина.</w:t>
      </w:r>
      <w:r w:rsidR="00D56935" w:rsidRPr="00D56935">
        <w:rPr>
          <w:sz w:val="28"/>
          <w:lang w:val="ru-RU"/>
        </w:rPr>
        <w:t xml:space="preserve"> </w:t>
      </w:r>
      <w:r w:rsidR="00364F48" w:rsidRPr="00376FEE">
        <w:rPr>
          <w:sz w:val="28"/>
          <w:lang w:val="ru-RU"/>
        </w:rPr>
        <w:t>Разумеется, и импортное шоколадное сырье требуется тестировать на обог</w:t>
      </w:r>
      <w:r w:rsidR="008D27E0" w:rsidRPr="00376FEE">
        <w:rPr>
          <w:sz w:val="28"/>
          <w:lang w:val="ru-RU"/>
        </w:rPr>
        <w:t>а</w:t>
      </w:r>
      <w:r w:rsidR="00364F48" w:rsidRPr="00376FEE">
        <w:rPr>
          <w:sz w:val="28"/>
          <w:lang w:val="ru-RU"/>
        </w:rPr>
        <w:t>щён</w:t>
      </w:r>
      <w:r w:rsidR="008D27E0" w:rsidRPr="00376FEE">
        <w:rPr>
          <w:sz w:val="28"/>
          <w:lang w:val="ru-RU"/>
        </w:rPr>
        <w:t>н</w:t>
      </w:r>
      <w:r w:rsidR="00364F48" w:rsidRPr="00376FEE">
        <w:rPr>
          <w:sz w:val="28"/>
          <w:lang w:val="ru-RU"/>
        </w:rPr>
        <w:t>ость тяжелыми металлами.</w:t>
      </w:r>
    </w:p>
    <w:p w:rsidR="009F6C01" w:rsidRPr="00376FEE" w:rsidRDefault="009F6C01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 xml:space="preserve">О том, как противостоять вредному влиянию экотоксикантов, читайте в книгах и статьях автора этих строк. Ещё </w:t>
      </w:r>
      <w:r w:rsidR="00A82596" w:rsidRPr="00376FEE">
        <w:rPr>
          <w:sz w:val="28"/>
          <w:lang w:val="ru-RU"/>
        </w:rPr>
        <w:t>загляни</w:t>
      </w:r>
      <w:r w:rsidRPr="00376FEE">
        <w:rPr>
          <w:sz w:val="28"/>
          <w:lang w:val="ru-RU"/>
        </w:rPr>
        <w:t>те</w:t>
      </w:r>
      <w:r w:rsidR="00A82596" w:rsidRPr="00376FEE">
        <w:rPr>
          <w:sz w:val="28"/>
          <w:lang w:val="ru-RU"/>
        </w:rPr>
        <w:t xml:space="preserve"> в сайт</w:t>
      </w:r>
      <w:r w:rsidRPr="00376FEE">
        <w:rPr>
          <w:sz w:val="28"/>
          <w:lang w:val="ru-RU"/>
        </w:rPr>
        <w:t xml:space="preserve">: </w:t>
      </w:r>
      <w:r w:rsidRPr="002E6FE1">
        <w:rPr>
          <w:sz w:val="28"/>
        </w:rPr>
        <w:t>http</w:t>
      </w:r>
      <w:r w:rsidRPr="002E6FE1">
        <w:rPr>
          <w:sz w:val="28"/>
          <w:lang w:val="ru-RU"/>
        </w:rPr>
        <w:t>://</w:t>
      </w:r>
      <w:r w:rsidRPr="002E6FE1">
        <w:rPr>
          <w:sz w:val="28"/>
        </w:rPr>
        <w:t>diabetu</w:t>
      </w:r>
      <w:r w:rsidRPr="002E6FE1">
        <w:rPr>
          <w:sz w:val="28"/>
          <w:lang w:val="ru-RU"/>
        </w:rPr>
        <w:t>-</w:t>
      </w:r>
      <w:r w:rsidRPr="002E6FE1">
        <w:rPr>
          <w:sz w:val="28"/>
        </w:rPr>
        <w:t>fu</w:t>
      </w:r>
      <w:r w:rsidRPr="002E6FE1">
        <w:rPr>
          <w:sz w:val="28"/>
          <w:lang w:val="ru-RU"/>
        </w:rPr>
        <w:t>.</w:t>
      </w:r>
      <w:r w:rsidRPr="002E6FE1">
        <w:rPr>
          <w:sz w:val="28"/>
        </w:rPr>
        <w:t>narod</w:t>
      </w:r>
      <w:r w:rsidRPr="002E6FE1">
        <w:rPr>
          <w:sz w:val="28"/>
          <w:lang w:val="ru-RU"/>
        </w:rPr>
        <w:t>.</w:t>
      </w:r>
      <w:r w:rsidRPr="002E6FE1">
        <w:rPr>
          <w:sz w:val="28"/>
        </w:rPr>
        <w:t>ru</w:t>
      </w:r>
      <w:r w:rsidRPr="002E6FE1">
        <w:rPr>
          <w:sz w:val="28"/>
          <w:lang w:val="ru-RU"/>
        </w:rPr>
        <w:t>/</w:t>
      </w:r>
      <w:r w:rsidRPr="002E6FE1">
        <w:rPr>
          <w:sz w:val="28"/>
        </w:rPr>
        <w:t>dd</w:t>
      </w:r>
      <w:r w:rsidRPr="002E6FE1">
        <w:rPr>
          <w:sz w:val="28"/>
          <w:lang w:val="ru-RU"/>
        </w:rPr>
        <w:t>.</w:t>
      </w:r>
      <w:r w:rsidRPr="002E6FE1">
        <w:rPr>
          <w:sz w:val="28"/>
        </w:rPr>
        <w:t>htm</w:t>
      </w:r>
    </w:p>
    <w:p w:rsidR="00A82596" w:rsidRPr="00376FEE" w:rsidRDefault="00A82596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Заканчивая статью, автор хотел бы ещё раз сказать, что он выступает за умеренное употребление очень полезного шоколада, разумеется, только экологически чистого. В остальном неотложно нужна срочная реакция санитарных служб, которые почему-то отмалчиваются, хотя автор бьёт тревогу и оглашает свой новый взгляд с 2004 года, стартовав с 2005 года публикациями статей в различных популярных, медицинских и научных изданиях Украины и России с информацией о значительной новинке биологии и медицины. Ознакомившись с доказательными аргументами новой концепции, Украинская и Международная ассоциации авторов нау</w:t>
      </w:r>
      <w:r w:rsidR="003B533A">
        <w:rPr>
          <w:sz w:val="28"/>
          <w:lang w:val="ru-RU"/>
        </w:rPr>
        <w:t>чных открытий приняли от Шудина</w:t>
      </w:r>
      <w:r w:rsidRPr="00376FEE">
        <w:rPr>
          <w:sz w:val="28"/>
          <w:lang w:val="ru-RU"/>
        </w:rPr>
        <w:t xml:space="preserve"> В.В. заявку на регистрацию научной гипотезы об эволюционном и мультипатогенном влиянии никеля, гипотезы, которая фактически является научным открытием, частично описанным в этой статье. Случается, что новое тяжело воспринимается и с большим трудом одерживает победу, но пятилетний срок замалчивания открытия слишком дорого обходится для здоровья людей и их будущего.</w:t>
      </w:r>
    </w:p>
    <w:p w:rsidR="00A82596" w:rsidRPr="00376FEE" w:rsidRDefault="00A82596" w:rsidP="00376FEE">
      <w:pPr>
        <w:widowControl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376FEE">
        <w:rPr>
          <w:sz w:val="28"/>
          <w:lang w:val="ru-RU"/>
        </w:rPr>
        <w:t>Автор будет благодарен добровольным рецензентам за отзывы и организацию дискуссий по теме статьи в любом издании.</w:t>
      </w:r>
      <w:bookmarkStart w:id="0" w:name="_GoBack"/>
      <w:bookmarkEnd w:id="0"/>
    </w:p>
    <w:sectPr w:rsidR="00A82596" w:rsidRPr="00376FEE" w:rsidSect="00376F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4C" w:rsidRDefault="0095754C">
      <w:r>
        <w:separator/>
      </w:r>
    </w:p>
  </w:endnote>
  <w:endnote w:type="continuationSeparator" w:id="0">
    <w:p w:rsidR="0095754C" w:rsidRDefault="0095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4C" w:rsidRDefault="0095754C">
      <w:r>
        <w:separator/>
      </w:r>
    </w:p>
  </w:footnote>
  <w:footnote w:type="continuationSeparator" w:id="0">
    <w:p w:rsidR="0095754C" w:rsidRDefault="0095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B327D6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8254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D16F64"/>
    <w:multiLevelType w:val="hybridMultilevel"/>
    <w:tmpl w:val="6562D230"/>
    <w:lvl w:ilvl="0" w:tplc="0CC05E3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632401"/>
    <w:multiLevelType w:val="hybridMultilevel"/>
    <w:tmpl w:val="D512CF68"/>
    <w:lvl w:ilvl="0" w:tplc="537C2938">
      <w:start w:val="1"/>
      <w:numFmt w:val="decimal"/>
      <w:pStyle w:val="6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370E55D0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F601694"/>
    <w:multiLevelType w:val="multilevel"/>
    <w:tmpl w:val="D68E8360"/>
    <w:styleLink w:val="30"/>
    <w:lvl w:ilvl="0">
      <w:start w:val="1"/>
      <w:numFmt w:val="decimal"/>
      <w:lvlText w:val="%1."/>
      <w:lvlJc w:val="left"/>
      <w:pPr>
        <w:tabs>
          <w:tab w:val="num" w:pos="340"/>
        </w:tabs>
        <w:ind w:left="113"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6">
    <w:nsid w:val="68A851FA"/>
    <w:multiLevelType w:val="hybridMultilevel"/>
    <w:tmpl w:val="38A6B906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7">
    <w:nsid w:val="75D83377"/>
    <w:multiLevelType w:val="hybridMultilevel"/>
    <w:tmpl w:val="46FCC2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0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B18"/>
    <w:rsid w:val="00022979"/>
    <w:rsid w:val="00040A4D"/>
    <w:rsid w:val="0004559B"/>
    <w:rsid w:val="00065D4B"/>
    <w:rsid w:val="000D4877"/>
    <w:rsid w:val="000E3DF2"/>
    <w:rsid w:val="000F14FB"/>
    <w:rsid w:val="00111392"/>
    <w:rsid w:val="0014472C"/>
    <w:rsid w:val="001508C7"/>
    <w:rsid w:val="001538EB"/>
    <w:rsid w:val="00174C43"/>
    <w:rsid w:val="001C4A35"/>
    <w:rsid w:val="001C5B7B"/>
    <w:rsid w:val="001D026B"/>
    <w:rsid w:val="001E66E0"/>
    <w:rsid w:val="00201CDD"/>
    <w:rsid w:val="00247C3C"/>
    <w:rsid w:val="002661E4"/>
    <w:rsid w:val="002B73D2"/>
    <w:rsid w:val="002B7D44"/>
    <w:rsid w:val="002E6FE1"/>
    <w:rsid w:val="00321EFA"/>
    <w:rsid w:val="00325F24"/>
    <w:rsid w:val="00364F48"/>
    <w:rsid w:val="003659BF"/>
    <w:rsid w:val="00376FEE"/>
    <w:rsid w:val="00383349"/>
    <w:rsid w:val="003B533A"/>
    <w:rsid w:val="003D2003"/>
    <w:rsid w:val="004376FC"/>
    <w:rsid w:val="00441041"/>
    <w:rsid w:val="004455D2"/>
    <w:rsid w:val="00457536"/>
    <w:rsid w:val="0048554D"/>
    <w:rsid w:val="00532850"/>
    <w:rsid w:val="0058160F"/>
    <w:rsid w:val="00586569"/>
    <w:rsid w:val="005A6B89"/>
    <w:rsid w:val="005C1BB8"/>
    <w:rsid w:val="005E33ED"/>
    <w:rsid w:val="005E5530"/>
    <w:rsid w:val="00664418"/>
    <w:rsid w:val="006C4AEC"/>
    <w:rsid w:val="006D1940"/>
    <w:rsid w:val="00830C5C"/>
    <w:rsid w:val="0084162D"/>
    <w:rsid w:val="00857334"/>
    <w:rsid w:val="0087206C"/>
    <w:rsid w:val="008777AC"/>
    <w:rsid w:val="00880D97"/>
    <w:rsid w:val="00883917"/>
    <w:rsid w:val="00884FE3"/>
    <w:rsid w:val="008B156B"/>
    <w:rsid w:val="008B1ADB"/>
    <w:rsid w:val="008B38CB"/>
    <w:rsid w:val="008B65B5"/>
    <w:rsid w:val="008D27E0"/>
    <w:rsid w:val="008D3D9F"/>
    <w:rsid w:val="008F2090"/>
    <w:rsid w:val="00922B7B"/>
    <w:rsid w:val="009540C1"/>
    <w:rsid w:val="0095754C"/>
    <w:rsid w:val="009B4D2B"/>
    <w:rsid w:val="009F50D3"/>
    <w:rsid w:val="009F6C01"/>
    <w:rsid w:val="00A02F41"/>
    <w:rsid w:val="00A1642F"/>
    <w:rsid w:val="00A274E0"/>
    <w:rsid w:val="00A32884"/>
    <w:rsid w:val="00A37939"/>
    <w:rsid w:val="00A703CC"/>
    <w:rsid w:val="00A82596"/>
    <w:rsid w:val="00A91A0C"/>
    <w:rsid w:val="00AA1E36"/>
    <w:rsid w:val="00AF77C9"/>
    <w:rsid w:val="00B042D4"/>
    <w:rsid w:val="00B167E9"/>
    <w:rsid w:val="00B242B6"/>
    <w:rsid w:val="00B93649"/>
    <w:rsid w:val="00BC5C36"/>
    <w:rsid w:val="00BD4F04"/>
    <w:rsid w:val="00BF4516"/>
    <w:rsid w:val="00C262DD"/>
    <w:rsid w:val="00C614A1"/>
    <w:rsid w:val="00C8036C"/>
    <w:rsid w:val="00C9350A"/>
    <w:rsid w:val="00CC14E5"/>
    <w:rsid w:val="00CD48C7"/>
    <w:rsid w:val="00D05746"/>
    <w:rsid w:val="00D24085"/>
    <w:rsid w:val="00D36B18"/>
    <w:rsid w:val="00D56935"/>
    <w:rsid w:val="00D82C7D"/>
    <w:rsid w:val="00D86015"/>
    <w:rsid w:val="00DD1CE8"/>
    <w:rsid w:val="00E840C5"/>
    <w:rsid w:val="00E971B8"/>
    <w:rsid w:val="00EC2A07"/>
    <w:rsid w:val="00EC3A59"/>
    <w:rsid w:val="00EC5DAC"/>
    <w:rsid w:val="00F053AB"/>
    <w:rsid w:val="00F141EE"/>
    <w:rsid w:val="00F4481F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91200A-2184-48A0-AF53-B1C50B5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830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customStyle="1" w:styleId="mto1">
    <w:name w:val="mto1"/>
    <w:basedOn w:val="a"/>
    <w:rsid w:val="00DD1CE8"/>
    <w:pPr>
      <w:pBdr>
        <w:top w:val="single" w:sz="4" w:space="1" w:color="auto"/>
        <w:bottom w:val="single" w:sz="4" w:space="1" w:color="auto"/>
      </w:pBdr>
      <w:spacing w:before="240"/>
      <w:jc w:val="center"/>
    </w:pPr>
    <w:rPr>
      <w:rFonts w:cs="Arial"/>
      <w:color w:val="000000"/>
      <w:sz w:val="20"/>
      <w:szCs w:val="28"/>
    </w:rPr>
  </w:style>
  <w:style w:type="paragraph" w:customStyle="1" w:styleId="20">
    <w:name w:val="Стиль2"/>
    <w:basedOn w:val="a3"/>
    <w:autoRedefine/>
    <w:rsid w:val="00C9350A"/>
    <w:pPr>
      <w:spacing w:after="0"/>
      <w:ind w:firstLine="709"/>
      <w:jc w:val="both"/>
    </w:pPr>
    <w:rPr>
      <w:lang w:val="ru-RU"/>
    </w:rPr>
  </w:style>
  <w:style w:type="paragraph" w:styleId="a3">
    <w:name w:val="Body Text"/>
    <w:basedOn w:val="a"/>
    <w:link w:val="a4"/>
    <w:uiPriority w:val="99"/>
    <w:rsid w:val="00C9350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customStyle="1" w:styleId="5">
    <w:name w:val="Стиль5аб"/>
    <w:basedOn w:val="2"/>
    <w:rsid w:val="00880D97"/>
    <w:pPr>
      <w:numPr>
        <w:numId w:val="10"/>
      </w:numPr>
      <w:ind w:firstLine="113"/>
      <w:jc w:val="both"/>
    </w:pPr>
    <w:rPr>
      <w:lang w:val="ru-RU"/>
    </w:rPr>
  </w:style>
  <w:style w:type="paragraph" w:styleId="2">
    <w:name w:val="List Bullet 2"/>
    <w:basedOn w:val="a"/>
    <w:autoRedefine/>
    <w:uiPriority w:val="99"/>
    <w:rsid w:val="00880D97"/>
    <w:pPr>
      <w:numPr>
        <w:numId w:val="5"/>
      </w:numPr>
    </w:pPr>
  </w:style>
  <w:style w:type="paragraph" w:customStyle="1" w:styleId="6">
    <w:name w:val="Стиль6с"/>
    <w:basedOn w:val="21"/>
    <w:next w:val="31"/>
    <w:rsid w:val="00BD4F04"/>
    <w:pPr>
      <w:numPr>
        <w:numId w:val="13"/>
      </w:numPr>
      <w:jc w:val="both"/>
    </w:pPr>
    <w:rPr>
      <w:lang w:val="ru-RU"/>
    </w:rPr>
  </w:style>
  <w:style w:type="paragraph" w:styleId="3">
    <w:name w:val="List Bullet 3"/>
    <w:basedOn w:val="a"/>
    <w:autoRedefine/>
    <w:uiPriority w:val="99"/>
    <w:rsid w:val="00880D97"/>
    <w:pPr>
      <w:numPr>
        <w:numId w:val="6"/>
      </w:numPr>
    </w:pPr>
  </w:style>
  <w:style w:type="paragraph" w:styleId="31">
    <w:name w:val="List 3"/>
    <w:basedOn w:val="a"/>
    <w:uiPriority w:val="99"/>
    <w:rsid w:val="00880D97"/>
    <w:pPr>
      <w:ind w:left="849" w:hanging="283"/>
    </w:pPr>
  </w:style>
  <w:style w:type="paragraph" w:styleId="21">
    <w:name w:val="List 2"/>
    <w:basedOn w:val="a"/>
    <w:uiPriority w:val="99"/>
    <w:rsid w:val="00BD4F04"/>
    <w:pPr>
      <w:ind w:left="566" w:hanging="283"/>
    </w:pPr>
  </w:style>
  <w:style w:type="character" w:styleId="a5">
    <w:name w:val="Hyperlink"/>
    <w:uiPriority w:val="99"/>
    <w:rsid w:val="00383349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A1642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lang w:val="en-US" w:eastAsia="x-none"/>
    </w:rPr>
  </w:style>
  <w:style w:type="character" w:styleId="a8">
    <w:name w:val="footnote reference"/>
    <w:uiPriority w:val="99"/>
    <w:semiHidden/>
    <w:rsid w:val="00A1642F"/>
    <w:rPr>
      <w:rFonts w:cs="Times New Roman"/>
      <w:vertAlign w:val="superscript"/>
    </w:rPr>
  </w:style>
  <w:style w:type="numbering" w:customStyle="1" w:styleId="1">
    <w:name w:val="Стиль1"/>
    <w:pPr>
      <w:numPr>
        <w:numId w:val="7"/>
      </w:numPr>
    </w:pPr>
  </w:style>
  <w:style w:type="numbering" w:customStyle="1" w:styleId="30">
    <w:name w:val="Стиль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DD16-B60D-46C0-BCAC-2CD37762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Шоколадный диабетогенный риск для детей</vt:lpstr>
    </vt:vector>
  </TitlesOfParts>
  <Company/>
  <LinksUpToDate>false</LinksUpToDate>
  <CharactersWithSpaces>21873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Шоколадный диабетогенный риск для детей</dc:title>
  <dc:subject/>
  <dc:creator>Vivich</dc:creator>
  <cp:keywords/>
  <dc:description/>
  <cp:lastModifiedBy>admin</cp:lastModifiedBy>
  <cp:revision>2</cp:revision>
  <dcterms:created xsi:type="dcterms:W3CDTF">2014-02-25T11:45:00Z</dcterms:created>
  <dcterms:modified xsi:type="dcterms:W3CDTF">2014-02-25T11:45:00Z</dcterms:modified>
</cp:coreProperties>
</file>